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1CAE" w14:textId="77777777" w:rsidR="00697468" w:rsidRDefault="00697468">
      <w:pPr>
        <w:spacing w:after="0" w:line="240" w:lineRule="auto"/>
        <w:jc w:val="center"/>
        <w:rPr>
          <w:b/>
          <w:bCs/>
          <w:sz w:val="52"/>
          <w:szCs w:val="48"/>
          <w:lang w:val="bs-Latn-BA"/>
        </w:rPr>
      </w:pPr>
    </w:p>
    <w:p w14:paraId="7529F59B" w14:textId="77777777" w:rsidR="00697468" w:rsidRDefault="00697468">
      <w:pPr>
        <w:spacing w:after="0" w:line="240" w:lineRule="auto"/>
        <w:jc w:val="center"/>
        <w:rPr>
          <w:b/>
          <w:bCs/>
          <w:sz w:val="52"/>
          <w:szCs w:val="48"/>
          <w:lang w:val="bs-Latn-BA"/>
        </w:rPr>
      </w:pPr>
    </w:p>
    <w:p w14:paraId="65C03690" w14:textId="77777777" w:rsidR="00697468" w:rsidRDefault="00697468">
      <w:pPr>
        <w:spacing w:after="0" w:line="240" w:lineRule="auto"/>
        <w:jc w:val="center"/>
        <w:rPr>
          <w:b/>
          <w:bCs/>
          <w:sz w:val="52"/>
          <w:szCs w:val="48"/>
          <w:lang w:val="bs-Latn-BA"/>
        </w:rPr>
      </w:pPr>
    </w:p>
    <w:p w14:paraId="19FA2AE0" w14:textId="77777777" w:rsidR="00697468" w:rsidRDefault="00697468">
      <w:pPr>
        <w:spacing w:after="0" w:line="240" w:lineRule="auto"/>
        <w:jc w:val="center"/>
        <w:rPr>
          <w:b/>
          <w:bCs/>
          <w:sz w:val="52"/>
          <w:szCs w:val="48"/>
          <w:lang w:val="bs-Latn-BA"/>
        </w:rPr>
      </w:pPr>
    </w:p>
    <w:p w14:paraId="2D4B90D1" w14:textId="77777777" w:rsidR="00697468" w:rsidRDefault="00697468">
      <w:pPr>
        <w:spacing w:after="0" w:line="240" w:lineRule="auto"/>
        <w:jc w:val="center"/>
        <w:rPr>
          <w:b/>
          <w:bCs/>
          <w:sz w:val="52"/>
          <w:szCs w:val="48"/>
          <w:lang w:val="bs-Latn-BA"/>
        </w:rPr>
      </w:pPr>
    </w:p>
    <w:p w14:paraId="46FF79AB" w14:textId="77777777" w:rsidR="00697468" w:rsidRDefault="00697468">
      <w:pPr>
        <w:spacing w:after="0" w:line="240" w:lineRule="auto"/>
        <w:jc w:val="center"/>
        <w:rPr>
          <w:b/>
          <w:bCs/>
          <w:sz w:val="52"/>
          <w:szCs w:val="48"/>
          <w:lang w:val="bs-Latn-BA"/>
        </w:rPr>
      </w:pPr>
    </w:p>
    <w:p w14:paraId="51EB637F" w14:textId="77777777" w:rsidR="00697468" w:rsidRDefault="00697468">
      <w:pPr>
        <w:spacing w:after="0" w:line="240" w:lineRule="auto"/>
        <w:jc w:val="center"/>
        <w:rPr>
          <w:b/>
          <w:bCs/>
          <w:sz w:val="52"/>
          <w:szCs w:val="48"/>
          <w:lang w:val="bs-Latn-BA"/>
        </w:rPr>
      </w:pPr>
    </w:p>
    <w:p w14:paraId="4E54D8D3" w14:textId="77777777" w:rsidR="00697468" w:rsidRDefault="00697468">
      <w:pPr>
        <w:spacing w:after="0" w:line="240" w:lineRule="auto"/>
        <w:jc w:val="center"/>
        <w:rPr>
          <w:b/>
          <w:bCs/>
          <w:sz w:val="52"/>
          <w:szCs w:val="48"/>
          <w:lang w:val="bs-Latn-BA"/>
        </w:rPr>
      </w:pPr>
    </w:p>
    <w:p w14:paraId="280F00C1" w14:textId="77777777" w:rsidR="00697468" w:rsidRDefault="00697468">
      <w:pPr>
        <w:spacing w:after="0" w:line="240" w:lineRule="auto"/>
        <w:jc w:val="center"/>
        <w:rPr>
          <w:b/>
          <w:bCs/>
          <w:sz w:val="52"/>
          <w:szCs w:val="48"/>
          <w:lang w:val="bs-Latn-BA"/>
        </w:rPr>
      </w:pPr>
    </w:p>
    <w:p w14:paraId="629CA761" w14:textId="77777777" w:rsidR="00697468" w:rsidRDefault="00697468">
      <w:pPr>
        <w:spacing w:after="0" w:line="240" w:lineRule="auto"/>
        <w:jc w:val="center"/>
        <w:rPr>
          <w:b/>
          <w:bCs/>
          <w:sz w:val="52"/>
          <w:szCs w:val="48"/>
          <w:lang w:val="bs-Latn-BA"/>
        </w:rPr>
      </w:pPr>
    </w:p>
    <w:p w14:paraId="2ECE2814" w14:textId="632745AE" w:rsidR="00697468" w:rsidRDefault="00145C54">
      <w:pPr>
        <w:spacing w:after="0" w:line="240" w:lineRule="auto"/>
        <w:jc w:val="center"/>
        <w:rPr>
          <w:b/>
          <w:bCs/>
          <w:sz w:val="52"/>
          <w:szCs w:val="48"/>
          <w:lang w:val="bs-Latn-BA"/>
        </w:rPr>
      </w:pPr>
      <w:r>
        <w:rPr>
          <w:b/>
          <w:bCs/>
          <w:sz w:val="52"/>
          <w:szCs w:val="48"/>
          <w:lang w:val="bs-Latn-BA"/>
        </w:rPr>
        <w:t xml:space="preserve">VODIČ ZA ODUZIMANJE IMOVINE I IMOVINSKE KORISTI PROISTEKLE IZ </w:t>
      </w:r>
      <w:r w:rsidR="008D73A0">
        <w:rPr>
          <w:b/>
          <w:bCs/>
          <w:sz w:val="52"/>
          <w:szCs w:val="48"/>
          <w:lang w:val="bs-Latn-BA"/>
        </w:rPr>
        <w:t>KAZNENOG</w:t>
      </w:r>
      <w:r>
        <w:rPr>
          <w:b/>
          <w:bCs/>
          <w:sz w:val="52"/>
          <w:szCs w:val="48"/>
          <w:lang w:val="bs-Latn-BA"/>
        </w:rPr>
        <w:t xml:space="preserve"> DJELA</w:t>
      </w:r>
    </w:p>
    <w:p w14:paraId="35E45A10" w14:textId="77777777" w:rsidR="00697468" w:rsidRDefault="00697468">
      <w:pPr>
        <w:rPr>
          <w:lang w:val="bs-Latn-BA"/>
        </w:rPr>
      </w:pPr>
    </w:p>
    <w:p w14:paraId="145FE6A4" w14:textId="77777777" w:rsidR="00697468" w:rsidRDefault="00697468">
      <w:pPr>
        <w:rPr>
          <w:lang w:val="bs-Latn-BA"/>
        </w:rPr>
      </w:pPr>
    </w:p>
    <w:p w14:paraId="3E1FD85A" w14:textId="77777777" w:rsidR="00697468" w:rsidRDefault="00697468">
      <w:pPr>
        <w:rPr>
          <w:lang w:val="bs-Latn-BA"/>
        </w:rPr>
      </w:pPr>
    </w:p>
    <w:p w14:paraId="66BBC611" w14:textId="77777777" w:rsidR="00697468" w:rsidRDefault="00697468">
      <w:pPr>
        <w:rPr>
          <w:lang w:val="bs-Latn-BA"/>
        </w:rPr>
      </w:pPr>
    </w:p>
    <w:p w14:paraId="4CAA5E0E" w14:textId="77777777" w:rsidR="00697468" w:rsidRDefault="00697468">
      <w:pPr>
        <w:rPr>
          <w:lang w:val="bs-Latn-BA"/>
        </w:rPr>
      </w:pPr>
    </w:p>
    <w:p w14:paraId="3EE71DCC" w14:textId="77777777" w:rsidR="00697468" w:rsidRDefault="00697468">
      <w:pPr>
        <w:rPr>
          <w:lang w:val="bs-Latn-BA"/>
        </w:rPr>
      </w:pPr>
    </w:p>
    <w:p w14:paraId="436EE55D" w14:textId="77777777" w:rsidR="00697468" w:rsidRDefault="00697468">
      <w:pPr>
        <w:rPr>
          <w:lang w:val="bs-Latn-BA"/>
        </w:rPr>
      </w:pPr>
    </w:p>
    <w:p w14:paraId="1061FADA" w14:textId="77777777" w:rsidR="00697468" w:rsidRDefault="00697468">
      <w:pPr>
        <w:rPr>
          <w:lang w:val="bs-Latn-BA"/>
        </w:rPr>
      </w:pPr>
    </w:p>
    <w:p w14:paraId="19E13D69" w14:textId="77777777" w:rsidR="00697468" w:rsidRDefault="00697468">
      <w:pPr>
        <w:rPr>
          <w:lang w:val="bs-Latn-BA"/>
        </w:rPr>
      </w:pPr>
    </w:p>
    <w:p w14:paraId="70FDB22B" w14:textId="77777777" w:rsidR="00697468" w:rsidRDefault="00697468">
      <w:pPr>
        <w:rPr>
          <w:lang w:val="bs-Latn-BA"/>
        </w:rPr>
      </w:pPr>
    </w:p>
    <w:p w14:paraId="4FA91155" w14:textId="77777777" w:rsidR="00697468" w:rsidRDefault="00697468">
      <w:pPr>
        <w:rPr>
          <w:lang w:val="bs-Latn-BA"/>
        </w:rPr>
      </w:pPr>
    </w:p>
    <w:p w14:paraId="240AD182" w14:textId="77777777" w:rsidR="00697468" w:rsidRDefault="00697468">
      <w:pPr>
        <w:rPr>
          <w:lang w:val="bs-Latn-BA"/>
        </w:rPr>
      </w:pPr>
    </w:p>
    <w:p w14:paraId="4E1423B8" w14:textId="77777777" w:rsidR="00697468" w:rsidRDefault="00697468">
      <w:pPr>
        <w:rPr>
          <w:lang w:val="bs-Latn-BA"/>
        </w:rPr>
      </w:pPr>
    </w:p>
    <w:p w14:paraId="75AB2C39" w14:textId="77777777" w:rsidR="00697468" w:rsidRDefault="00697468">
      <w:pPr>
        <w:rPr>
          <w:lang w:val="bs-Latn-BA"/>
        </w:rPr>
      </w:pPr>
    </w:p>
    <w:p w14:paraId="42CC7381" w14:textId="77777777" w:rsidR="00697468" w:rsidRDefault="00697468">
      <w:pPr>
        <w:rPr>
          <w:lang w:val="bs-Latn-BA"/>
        </w:rPr>
      </w:pPr>
    </w:p>
    <w:p w14:paraId="3877EBD0" w14:textId="77777777" w:rsidR="00697468" w:rsidRDefault="00697468">
      <w:pPr>
        <w:rPr>
          <w:lang w:val="bs-Latn-BA"/>
        </w:rPr>
      </w:pPr>
    </w:p>
    <w:p w14:paraId="6B9E5D22" w14:textId="77777777" w:rsidR="00697468" w:rsidRDefault="00697468">
      <w:pPr>
        <w:rPr>
          <w:lang w:val="bs-Latn-BA"/>
        </w:rPr>
      </w:pPr>
    </w:p>
    <w:p w14:paraId="3567C1A3" w14:textId="77777777" w:rsidR="00697468" w:rsidRDefault="00697468">
      <w:pPr>
        <w:rPr>
          <w:lang w:val="bs-Latn-BA"/>
        </w:rPr>
      </w:pPr>
    </w:p>
    <w:p w14:paraId="687C4D6C" w14:textId="77777777" w:rsidR="00697468" w:rsidRDefault="00697468">
      <w:pPr>
        <w:rPr>
          <w:lang w:val="bs-Latn-BA"/>
        </w:rPr>
      </w:pPr>
    </w:p>
    <w:p w14:paraId="03B325D1" w14:textId="77777777" w:rsidR="00697468" w:rsidRDefault="00697468">
      <w:pPr>
        <w:rPr>
          <w:lang w:val="bs-Latn-BA"/>
        </w:rPr>
      </w:pPr>
    </w:p>
    <w:p w14:paraId="0ABE86E4" w14:textId="77777777" w:rsidR="00697468" w:rsidRDefault="00697468">
      <w:pPr>
        <w:rPr>
          <w:lang w:val="bs-Latn-BA"/>
        </w:rPr>
      </w:pPr>
    </w:p>
    <w:p w14:paraId="4A4982A3" w14:textId="77777777" w:rsidR="00697468" w:rsidRDefault="00697468">
      <w:pPr>
        <w:rPr>
          <w:lang w:val="bs-Latn-BA"/>
        </w:rPr>
      </w:pPr>
    </w:p>
    <w:p w14:paraId="01258EB2" w14:textId="77777777" w:rsidR="00697468" w:rsidRDefault="00697468">
      <w:pPr>
        <w:rPr>
          <w:lang w:val="bs-Latn-BA"/>
        </w:rPr>
      </w:pPr>
    </w:p>
    <w:p w14:paraId="18DFF039" w14:textId="77777777" w:rsidR="00697468" w:rsidRDefault="00697468">
      <w:pPr>
        <w:rPr>
          <w:lang w:val="bs-Latn-BA"/>
        </w:rPr>
      </w:pPr>
    </w:p>
    <w:p w14:paraId="620F7EF7" w14:textId="77777777" w:rsidR="00697468" w:rsidRDefault="00697468">
      <w:pPr>
        <w:rPr>
          <w:lang w:val="bs-Latn-BA"/>
        </w:rPr>
      </w:pPr>
    </w:p>
    <w:p w14:paraId="0786C148" w14:textId="77777777" w:rsidR="00697468" w:rsidRDefault="00697468">
      <w:pPr>
        <w:rPr>
          <w:lang w:val="bs-Latn-BA"/>
        </w:rPr>
      </w:pPr>
    </w:p>
    <w:p w14:paraId="57B1A665" w14:textId="77777777" w:rsidR="00697468" w:rsidRDefault="00697468">
      <w:pPr>
        <w:rPr>
          <w:lang w:val="bs-Latn-BA"/>
        </w:rPr>
      </w:pPr>
    </w:p>
    <w:p w14:paraId="55495638" w14:textId="77777777" w:rsidR="00697468" w:rsidRDefault="00697468">
      <w:pPr>
        <w:rPr>
          <w:lang w:val="bs-Latn-BA"/>
        </w:rPr>
      </w:pPr>
    </w:p>
    <w:p w14:paraId="797D80E6" w14:textId="77777777" w:rsidR="00697468" w:rsidRDefault="00697468">
      <w:pPr>
        <w:rPr>
          <w:lang w:val="bs-Latn-BA"/>
        </w:rPr>
      </w:pPr>
    </w:p>
    <w:p w14:paraId="5EC70099" w14:textId="77777777" w:rsidR="00697468" w:rsidRDefault="00697468">
      <w:pPr>
        <w:rPr>
          <w:lang w:val="bs-Latn-BA"/>
        </w:rPr>
      </w:pPr>
    </w:p>
    <w:p w14:paraId="136ECFF7" w14:textId="77777777" w:rsidR="00697468" w:rsidRDefault="00697468">
      <w:pPr>
        <w:rPr>
          <w:lang w:val="bs-Latn-BA"/>
        </w:rPr>
      </w:pPr>
    </w:p>
    <w:p w14:paraId="1D2CFD2A" w14:textId="77777777" w:rsidR="00697468" w:rsidRDefault="00697468">
      <w:pPr>
        <w:rPr>
          <w:lang w:val="bs-Latn-BA"/>
        </w:rPr>
      </w:pPr>
    </w:p>
    <w:p w14:paraId="61F90434" w14:textId="77777777" w:rsidR="00697468" w:rsidRDefault="00697468">
      <w:pPr>
        <w:rPr>
          <w:lang w:val="bs-Latn-BA"/>
        </w:rPr>
      </w:pPr>
    </w:p>
    <w:p w14:paraId="292337D4" w14:textId="77777777" w:rsidR="00697468" w:rsidRDefault="00697468">
      <w:pPr>
        <w:rPr>
          <w:lang w:val="bs-Latn-BA"/>
        </w:rPr>
      </w:pPr>
    </w:p>
    <w:p w14:paraId="472179EF" w14:textId="77777777" w:rsidR="00697468" w:rsidRDefault="00697468">
      <w:pPr>
        <w:rPr>
          <w:lang w:val="bs-Latn-BA"/>
        </w:rPr>
      </w:pPr>
    </w:p>
    <w:p w14:paraId="6A4FAF52" w14:textId="77777777" w:rsidR="00697468" w:rsidRDefault="00697468">
      <w:pPr>
        <w:rPr>
          <w:lang w:val="bs-Latn-BA"/>
        </w:rPr>
      </w:pPr>
    </w:p>
    <w:p w14:paraId="0E05D367" w14:textId="77777777" w:rsidR="00697468" w:rsidRDefault="00697468">
      <w:pPr>
        <w:rPr>
          <w:lang w:val="bs-Latn-BA"/>
        </w:rPr>
      </w:pPr>
    </w:p>
    <w:p w14:paraId="108BDE81" w14:textId="77777777" w:rsidR="00697468" w:rsidRDefault="00697468">
      <w:pPr>
        <w:rPr>
          <w:lang w:val="bs-Latn-BA"/>
        </w:rPr>
      </w:pPr>
    </w:p>
    <w:p w14:paraId="60E3A44C" w14:textId="77777777" w:rsidR="00697468" w:rsidRDefault="00697468">
      <w:pPr>
        <w:rPr>
          <w:lang w:val="bs-Latn-BA"/>
        </w:rPr>
      </w:pPr>
    </w:p>
    <w:p w14:paraId="1822E29C" w14:textId="77777777" w:rsidR="00697468" w:rsidRDefault="00697468">
      <w:pPr>
        <w:rPr>
          <w:lang w:val="bs-Latn-BA"/>
        </w:rPr>
      </w:pPr>
    </w:p>
    <w:p w14:paraId="0D5C3CD6" w14:textId="77777777" w:rsidR="00697468" w:rsidRDefault="00697468">
      <w:pPr>
        <w:rPr>
          <w:lang w:val="bs-Latn-BA"/>
        </w:rPr>
      </w:pPr>
    </w:p>
    <w:p w14:paraId="2696A021" w14:textId="77777777" w:rsidR="00697468" w:rsidRDefault="00697468">
      <w:pPr>
        <w:pStyle w:val="NormalWeb"/>
      </w:pPr>
    </w:p>
    <w:p w14:paraId="4C9F00DC" w14:textId="77777777" w:rsidR="00C74D9F" w:rsidRDefault="00C74D9F">
      <w:pPr>
        <w:pStyle w:val="NormalWeb"/>
        <w:rPr>
          <w:b/>
          <w:bCs/>
          <w:sz w:val="28"/>
          <w:szCs w:val="28"/>
          <w:lang w:val="bs-Latn-BA"/>
        </w:rPr>
      </w:pPr>
    </w:p>
    <w:p w14:paraId="4617B25F" w14:textId="0AF0DF2D" w:rsidR="00C74D9F" w:rsidRPr="00C74D9F" w:rsidRDefault="00145C54" w:rsidP="00C74D9F">
      <w:pPr>
        <w:pStyle w:val="NormalWeb"/>
      </w:pPr>
      <w:r>
        <w:rPr>
          <w:noProof/>
          <w:lang w:val="bs-Latn-BA" w:eastAsia="bs-Latn-BA"/>
        </w:rPr>
        <w:drawing>
          <wp:inline distT="0" distB="0" distL="0" distR="0" wp14:anchorId="551F4607" wp14:editId="3FD42BD4">
            <wp:extent cx="728804" cy="306833"/>
            <wp:effectExtent l="0" t="0" r="0" b="0"/>
            <wp:docPr id="4" name="Picture 2" descr="A flag with a red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flag with a red and blu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643" cy="314764"/>
                    </a:xfrm>
                    <a:prstGeom prst="rect">
                      <a:avLst/>
                    </a:prstGeom>
                    <a:noFill/>
                    <a:ln>
                      <a:noFill/>
                    </a:ln>
                  </pic:spPr>
                </pic:pic>
              </a:graphicData>
            </a:graphic>
          </wp:inline>
        </w:drawing>
      </w:r>
      <w:r>
        <w:rPr>
          <w:b/>
          <w:bCs/>
          <w:sz w:val="28"/>
          <w:szCs w:val="28"/>
          <w:lang w:val="bs-Latn-BA"/>
        </w:rPr>
        <w:tab/>
        <w:t xml:space="preserve">       </w:t>
      </w:r>
      <w:r>
        <w:rPr>
          <w:b/>
          <w:bCs/>
          <w:sz w:val="28"/>
          <w:szCs w:val="28"/>
          <w:lang w:val="bs-Latn-BA"/>
        </w:rPr>
        <w:tab/>
        <w:t xml:space="preserve">   </w:t>
      </w:r>
      <w:r>
        <w:rPr>
          <w:b/>
          <w:bCs/>
          <w:sz w:val="28"/>
          <w:szCs w:val="28"/>
          <w:lang w:val="bs-Latn-BA"/>
        </w:rPr>
        <w:tab/>
      </w:r>
      <w:r>
        <w:rPr>
          <w:b/>
          <w:bCs/>
          <w:sz w:val="28"/>
          <w:szCs w:val="28"/>
          <w:lang w:val="bs-Latn-BA"/>
        </w:rPr>
        <w:tab/>
      </w:r>
      <w:r>
        <w:rPr>
          <w:b/>
          <w:bCs/>
          <w:sz w:val="28"/>
          <w:szCs w:val="28"/>
          <w:lang w:val="bs-Latn-BA"/>
        </w:rPr>
        <w:tab/>
      </w:r>
      <w:r>
        <w:rPr>
          <w:b/>
          <w:bCs/>
          <w:sz w:val="28"/>
          <w:szCs w:val="28"/>
          <w:lang w:val="bs-Latn-BA"/>
        </w:rPr>
        <w:tab/>
        <w:t xml:space="preserve">  </w:t>
      </w:r>
      <w:r>
        <w:rPr>
          <w:b/>
          <w:bCs/>
          <w:sz w:val="28"/>
          <w:szCs w:val="28"/>
          <w:lang w:val="bs-Latn-BA"/>
        </w:rPr>
        <w:tab/>
        <w:t xml:space="preserve">          </w:t>
      </w:r>
      <w:r>
        <w:rPr>
          <w:b/>
          <w:bCs/>
          <w:sz w:val="28"/>
          <w:szCs w:val="28"/>
          <w:lang w:val="bs-Latn-BA"/>
        </w:rPr>
        <w:tab/>
      </w:r>
      <w:r>
        <w:rPr>
          <w:noProof/>
          <w:lang w:val="bs-Latn-BA" w:eastAsia="bs-Latn-BA"/>
        </w:rPr>
        <w:drawing>
          <wp:inline distT="0" distB="0" distL="0" distR="0" wp14:anchorId="287083C8" wp14:editId="7F7C497F">
            <wp:extent cx="1475715" cy="329234"/>
            <wp:effectExtent l="0" t="0" r="0" b="0"/>
            <wp:docPr id="8"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6133" cy="336020"/>
                    </a:xfrm>
                    <a:prstGeom prst="rect">
                      <a:avLst/>
                    </a:prstGeom>
                    <a:noFill/>
                    <a:ln>
                      <a:noFill/>
                    </a:ln>
                  </pic:spPr>
                </pic:pic>
              </a:graphicData>
            </a:graphic>
          </wp:inline>
        </w:drawing>
      </w:r>
    </w:p>
    <w:p w14:paraId="74C73A15" w14:textId="65E68047" w:rsidR="00697468" w:rsidRDefault="00145C54">
      <w:pPr>
        <w:spacing w:after="0" w:line="240" w:lineRule="auto"/>
        <w:rPr>
          <w:szCs w:val="24"/>
          <w:lang w:val="bs-Latn-BA"/>
        </w:rPr>
      </w:pPr>
      <w:r>
        <w:rPr>
          <w:szCs w:val="24"/>
          <w:lang w:val="bs-Latn-BA"/>
        </w:rPr>
        <w:t xml:space="preserve">UNODC je osigurao tehničku </w:t>
      </w:r>
      <w:r w:rsidR="008D73A0">
        <w:rPr>
          <w:szCs w:val="24"/>
          <w:lang w:val="bs-Latn-BA"/>
        </w:rPr>
        <w:t xml:space="preserve">potporu </w:t>
      </w:r>
      <w:r>
        <w:rPr>
          <w:szCs w:val="24"/>
          <w:lang w:val="bs-Latn-BA"/>
        </w:rPr>
        <w:t>za izradu ov</w:t>
      </w:r>
      <w:r w:rsidR="00C74D9F">
        <w:rPr>
          <w:szCs w:val="24"/>
          <w:lang w:val="bs-Latn-BA"/>
        </w:rPr>
        <w:t xml:space="preserve">og </w:t>
      </w:r>
      <w:r w:rsidR="004C6CE5">
        <w:rPr>
          <w:szCs w:val="24"/>
          <w:lang w:val="bs-Latn-BA"/>
        </w:rPr>
        <w:t>v</w:t>
      </w:r>
      <w:r w:rsidR="00C74D9F">
        <w:rPr>
          <w:szCs w:val="24"/>
          <w:lang w:val="bs-Latn-BA"/>
        </w:rPr>
        <w:t>odiča</w:t>
      </w:r>
      <w:r>
        <w:rPr>
          <w:szCs w:val="24"/>
          <w:lang w:val="bs-Latn-BA"/>
        </w:rPr>
        <w:t xml:space="preserve"> kroz Regionalnu mapu puta za borbu protiv korupcije i ilegalnih finan</w:t>
      </w:r>
      <w:r w:rsidR="008D73A0">
        <w:rPr>
          <w:szCs w:val="24"/>
          <w:lang w:val="bs-Latn-BA"/>
        </w:rPr>
        <w:t>c</w:t>
      </w:r>
      <w:r>
        <w:rPr>
          <w:szCs w:val="24"/>
          <w:lang w:val="bs-Latn-BA"/>
        </w:rPr>
        <w:t>ijsih t</w:t>
      </w:r>
      <w:r w:rsidR="008D73A0">
        <w:rPr>
          <w:szCs w:val="24"/>
          <w:lang w:val="bs-Latn-BA"/>
        </w:rPr>
        <w:t>ije</w:t>
      </w:r>
      <w:r>
        <w:rPr>
          <w:szCs w:val="24"/>
          <w:lang w:val="bs-Latn-BA"/>
        </w:rPr>
        <w:t>kova, finan</w:t>
      </w:r>
      <w:r w:rsidR="008D73A0">
        <w:rPr>
          <w:szCs w:val="24"/>
          <w:lang w:val="bs-Latn-BA"/>
        </w:rPr>
        <w:t>c</w:t>
      </w:r>
      <w:r>
        <w:rPr>
          <w:szCs w:val="24"/>
          <w:lang w:val="bs-Latn-BA"/>
        </w:rPr>
        <w:t>iranu od Vlade Velike Britanije</w:t>
      </w:r>
      <w:r w:rsidR="00CD660A">
        <w:rPr>
          <w:szCs w:val="24"/>
          <w:lang w:val="bs-Latn-BA"/>
        </w:rPr>
        <w:t>.</w:t>
      </w:r>
    </w:p>
    <w:p w14:paraId="295F76EE" w14:textId="77777777" w:rsidR="00697468" w:rsidRDefault="00697468">
      <w:pPr>
        <w:rPr>
          <w:lang w:val="bs-Latn-BA"/>
        </w:rPr>
        <w:sectPr w:rsidR="00697468">
          <w:pgSz w:w="11906" w:h="16838"/>
          <w:pgMar w:top="1417" w:right="1417" w:bottom="1417" w:left="1417" w:header="708" w:footer="708" w:gutter="0"/>
          <w:cols w:space="708"/>
          <w:docGrid w:linePitch="360"/>
        </w:sectPr>
      </w:pPr>
    </w:p>
    <w:p w14:paraId="4E6248D3" w14:textId="3DBC74A1" w:rsidR="00697468" w:rsidRDefault="00145C54">
      <w:pPr>
        <w:ind w:left="360"/>
        <w:rPr>
          <w:b/>
          <w:bCs/>
          <w:lang w:val="bs-Latn-BA"/>
        </w:rPr>
      </w:pPr>
      <w:bookmarkStart w:id="0" w:name="_Toc172278566"/>
      <w:r>
        <w:rPr>
          <w:rStyle w:val="Heading1Char"/>
        </w:rPr>
        <w:lastRenderedPageBreak/>
        <w:t>PRILOZI</w:t>
      </w:r>
      <w:bookmarkEnd w:id="0"/>
      <w:r>
        <w:rPr>
          <w:rStyle w:val="Heading1Char"/>
        </w:rPr>
        <w:tab/>
      </w:r>
      <w:r>
        <w:rPr>
          <w:b/>
          <w:bCs/>
          <w:sz w:val="28"/>
          <w:szCs w:val="28"/>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t xml:space="preserve">                          </w:t>
      </w:r>
      <w:bookmarkStart w:id="1" w:name="_Hlk171335739"/>
      <w:r w:rsidR="007453D3">
        <w:rPr>
          <w:b/>
          <w:bCs/>
          <w:lang w:val="bs-Latn-BA"/>
        </w:rPr>
        <w:t>ANEKS</w:t>
      </w:r>
      <w:r>
        <w:rPr>
          <w:b/>
          <w:bCs/>
          <w:lang w:val="bs-Latn-BA"/>
        </w:rPr>
        <w:t xml:space="preserve"> 1</w:t>
      </w:r>
    </w:p>
    <w:bookmarkEnd w:id="1"/>
    <w:p w14:paraId="2B90A19E" w14:textId="77777777" w:rsidR="00697468" w:rsidRPr="00CA053D" w:rsidRDefault="00145C54">
      <w:pPr>
        <w:rPr>
          <w:rFonts w:asciiTheme="majorHAnsi" w:hAnsiTheme="majorHAnsi" w:cstheme="majorHAnsi"/>
          <w:color w:val="000000" w:themeColor="text1"/>
          <w:lang w:val="bs-Latn-BA"/>
        </w:rPr>
      </w:pPr>
      <w:r w:rsidRPr="00CA053D">
        <w:rPr>
          <w:rFonts w:asciiTheme="majorHAnsi" w:hAnsiTheme="majorHAnsi" w:cstheme="majorHAnsi"/>
          <w:color w:val="000000" w:themeColor="text1"/>
          <w:lang w:val="bs-Latn-BA"/>
        </w:rPr>
        <w:t>Izvori prava</w:t>
      </w:r>
    </w:p>
    <w:p w14:paraId="6694F181" w14:textId="261C9DD0" w:rsidR="00697468" w:rsidRPr="00CA053D" w:rsidRDefault="00145C54">
      <w:pPr>
        <w:rPr>
          <w:rFonts w:asciiTheme="majorHAnsi" w:hAnsiTheme="majorHAnsi" w:cstheme="majorHAnsi"/>
          <w:color w:val="000000" w:themeColor="text1"/>
          <w:lang w:val="bs-Latn-BA"/>
        </w:rPr>
      </w:pPr>
      <w:r w:rsidRPr="00CA053D">
        <w:rPr>
          <w:rFonts w:asciiTheme="majorHAnsi" w:hAnsiTheme="majorHAnsi" w:cstheme="majorHAnsi"/>
          <w:color w:val="000000" w:themeColor="text1"/>
          <w:lang w:val="bs-Latn-BA"/>
        </w:rPr>
        <w:t>Pravni okvir u BiH reguli</w:t>
      </w:r>
      <w:r w:rsidR="00CA406B">
        <w:rPr>
          <w:rFonts w:asciiTheme="majorHAnsi" w:hAnsiTheme="majorHAnsi" w:cstheme="majorHAnsi"/>
          <w:color w:val="000000" w:themeColor="text1"/>
          <w:lang w:val="bs-Latn-BA"/>
        </w:rPr>
        <w:t>r</w:t>
      </w:r>
      <w:r w:rsidRPr="00CA053D">
        <w:rPr>
          <w:rFonts w:asciiTheme="majorHAnsi" w:hAnsiTheme="majorHAnsi" w:cstheme="majorHAnsi"/>
          <w:color w:val="000000" w:themeColor="text1"/>
          <w:lang w:val="bs-Latn-BA"/>
        </w:rPr>
        <w:t xml:space="preserve">ao je oduzimanja imovine kroz </w:t>
      </w:r>
      <w:r w:rsidR="007453D3">
        <w:rPr>
          <w:rFonts w:asciiTheme="majorHAnsi" w:hAnsiTheme="majorHAnsi" w:cstheme="majorHAnsi"/>
          <w:color w:val="000000" w:themeColor="text1"/>
          <w:lang w:val="bs-Latn-BA"/>
        </w:rPr>
        <w:t>kaznene</w:t>
      </w:r>
      <w:r w:rsidRPr="00CA053D">
        <w:rPr>
          <w:rFonts w:asciiTheme="majorHAnsi" w:hAnsiTheme="majorHAnsi" w:cstheme="majorHAnsi"/>
          <w:color w:val="000000" w:themeColor="text1"/>
          <w:lang w:val="bs-Latn-BA"/>
        </w:rPr>
        <w:t xml:space="preserve"> zakone na svim </w:t>
      </w:r>
      <w:r w:rsidR="007453D3">
        <w:rPr>
          <w:rFonts w:asciiTheme="majorHAnsi" w:hAnsiTheme="majorHAnsi" w:cstheme="majorHAnsi"/>
          <w:color w:val="000000" w:themeColor="text1"/>
          <w:lang w:val="bs-Latn-BA"/>
        </w:rPr>
        <w:t>razinama</w:t>
      </w:r>
      <w:r w:rsidRPr="00CA053D">
        <w:rPr>
          <w:rFonts w:asciiTheme="majorHAnsi" w:hAnsiTheme="majorHAnsi" w:cstheme="majorHAnsi"/>
          <w:color w:val="000000" w:themeColor="text1"/>
          <w:lang w:val="bs-Latn-BA"/>
        </w:rPr>
        <w:t xml:space="preserve">: BiH, entiteta i Brčko </w:t>
      </w:r>
      <w:r w:rsidR="00CA406B">
        <w:rPr>
          <w:rFonts w:asciiTheme="majorHAnsi" w:hAnsiTheme="majorHAnsi" w:cstheme="majorHAnsi"/>
          <w:color w:val="000000" w:themeColor="text1"/>
          <w:lang w:val="bs-Latn-BA"/>
        </w:rPr>
        <w:t>d</w:t>
      </w:r>
      <w:r w:rsidRPr="00CA053D">
        <w:rPr>
          <w:rFonts w:asciiTheme="majorHAnsi" w:hAnsiTheme="majorHAnsi" w:cstheme="majorHAnsi"/>
          <w:color w:val="000000" w:themeColor="text1"/>
          <w:lang w:val="bs-Latn-BA"/>
        </w:rPr>
        <w:t xml:space="preserve">istrikta BiH, te specijalne zakone u FBiH, RS i BD. Oduzimanje imovine provodi se za </w:t>
      </w:r>
      <w:r w:rsidR="007453D3">
        <w:rPr>
          <w:rFonts w:asciiTheme="majorHAnsi" w:hAnsiTheme="majorHAnsi" w:cstheme="majorHAnsi"/>
          <w:color w:val="000000" w:themeColor="text1"/>
          <w:lang w:val="bs-Latn-BA"/>
        </w:rPr>
        <w:t>kaznena</w:t>
      </w:r>
      <w:r w:rsidR="007453D3" w:rsidRPr="00CA053D">
        <w:rPr>
          <w:rFonts w:asciiTheme="majorHAnsi" w:hAnsiTheme="majorHAnsi" w:cstheme="majorHAnsi"/>
          <w:color w:val="000000" w:themeColor="text1"/>
          <w:lang w:val="bs-Latn-BA"/>
        </w:rPr>
        <w:t xml:space="preserve"> </w:t>
      </w:r>
      <w:r w:rsidRPr="00CA053D">
        <w:rPr>
          <w:rFonts w:asciiTheme="majorHAnsi" w:hAnsiTheme="majorHAnsi" w:cstheme="majorHAnsi"/>
          <w:color w:val="000000" w:themeColor="text1"/>
          <w:lang w:val="bs-Latn-BA"/>
        </w:rPr>
        <w:t>djela koja generi</w:t>
      </w:r>
      <w:r w:rsidR="00CA406B">
        <w:rPr>
          <w:rFonts w:asciiTheme="majorHAnsi" w:hAnsiTheme="majorHAnsi" w:cstheme="majorHAnsi"/>
          <w:color w:val="000000" w:themeColor="text1"/>
          <w:lang w:val="bs-Latn-BA"/>
        </w:rPr>
        <w:t>raju</w:t>
      </w:r>
      <w:r w:rsidRPr="00CA053D">
        <w:rPr>
          <w:rFonts w:asciiTheme="majorHAnsi" w:hAnsiTheme="majorHAnsi" w:cstheme="majorHAnsi"/>
          <w:color w:val="000000" w:themeColor="text1"/>
          <w:lang w:val="bs-Latn-BA"/>
        </w:rPr>
        <w:t xml:space="preserve">, posredno ili neposredno, </w:t>
      </w:r>
      <w:r w:rsidR="007453D3">
        <w:rPr>
          <w:rFonts w:asciiTheme="majorHAnsi" w:hAnsiTheme="majorHAnsi" w:cstheme="majorHAnsi"/>
          <w:color w:val="000000" w:themeColor="text1"/>
          <w:lang w:val="bs-Latn-BA"/>
        </w:rPr>
        <w:t>stjecanje</w:t>
      </w:r>
      <w:r w:rsidRPr="00CA053D">
        <w:rPr>
          <w:rFonts w:asciiTheme="majorHAnsi" w:hAnsiTheme="majorHAnsi" w:cstheme="majorHAnsi"/>
          <w:color w:val="000000" w:themeColor="text1"/>
          <w:lang w:val="bs-Latn-BA"/>
        </w:rPr>
        <w:t xml:space="preserve"> imovinske koristi. </w:t>
      </w:r>
    </w:p>
    <w:p w14:paraId="7B01CA29" w14:textId="77777777" w:rsidR="00697468" w:rsidRDefault="00697468">
      <w:pPr>
        <w:rPr>
          <w:iCs/>
          <w:szCs w:val="24"/>
          <w:lang w:val="bs-Latn-BA"/>
        </w:rPr>
      </w:pPr>
    </w:p>
    <w:p w14:paraId="0EB5811B" w14:textId="32DEED82" w:rsidR="00697468" w:rsidRDefault="00145C54">
      <w:pPr>
        <w:pStyle w:val="Heading2"/>
        <w:rPr>
          <w:lang w:val="bs-Latn-BA"/>
        </w:rPr>
      </w:pPr>
      <w:bookmarkStart w:id="2" w:name="_Toc172278567"/>
      <w:r>
        <w:rPr>
          <w:lang w:val="bs-Latn-BA"/>
        </w:rPr>
        <w:t xml:space="preserve">Domaći izvori prava – </w:t>
      </w:r>
      <w:r w:rsidR="007453D3">
        <w:rPr>
          <w:lang w:val="bs-Latn-BA"/>
        </w:rPr>
        <w:t xml:space="preserve">Tablični </w:t>
      </w:r>
      <w:r>
        <w:rPr>
          <w:lang w:val="bs-Latn-BA"/>
        </w:rPr>
        <w:t>prikaz relevantnih zakona u BiH</w:t>
      </w:r>
      <w:bookmarkEnd w:id="2"/>
    </w:p>
    <w:p w14:paraId="6426A62C" w14:textId="77777777" w:rsidR="00697468" w:rsidRDefault="00697468">
      <w:pPr>
        <w:pStyle w:val="ListParagraph"/>
        <w:ind w:left="1440"/>
        <w:rPr>
          <w:b/>
          <w:bCs/>
          <w:lang w:val="bs-Latn-BA"/>
        </w:rPr>
      </w:pPr>
    </w:p>
    <w:tbl>
      <w:tblPr>
        <w:tblStyle w:val="TableGrid"/>
        <w:tblW w:w="15496" w:type="dxa"/>
        <w:tblInd w:w="-714" w:type="dxa"/>
        <w:tblLook w:val="04A0" w:firstRow="1" w:lastRow="0" w:firstColumn="1" w:lastColumn="0" w:noHBand="0" w:noVBand="1"/>
      </w:tblPr>
      <w:tblGrid>
        <w:gridCol w:w="2127"/>
        <w:gridCol w:w="2835"/>
        <w:gridCol w:w="2774"/>
        <w:gridCol w:w="3070"/>
        <w:gridCol w:w="2380"/>
        <w:gridCol w:w="2310"/>
      </w:tblGrid>
      <w:tr w:rsidR="00697468" w14:paraId="648BABCA" w14:textId="77777777">
        <w:trPr>
          <w:trHeight w:val="535"/>
        </w:trPr>
        <w:tc>
          <w:tcPr>
            <w:tcW w:w="2127" w:type="dxa"/>
            <w:shd w:val="clear" w:color="auto" w:fill="D8D8D8" w:themeFill="background1" w:themeFillShade="D8"/>
            <w:vAlign w:val="center"/>
          </w:tcPr>
          <w:p w14:paraId="39C1DD1F" w14:textId="22D07299" w:rsidR="00697468" w:rsidRDefault="007453D3" w:rsidP="007453D3">
            <w:pPr>
              <w:jc w:val="left"/>
              <w:rPr>
                <w:rFonts w:cs="Times New Roman"/>
                <w:b/>
                <w:bCs/>
                <w:sz w:val="20"/>
                <w:lang w:val="bs-Latn-BA"/>
              </w:rPr>
            </w:pPr>
            <w:r>
              <w:rPr>
                <w:rFonts w:cs="Times New Roman"/>
                <w:b/>
                <w:bCs/>
                <w:sz w:val="20"/>
                <w:lang w:val="bs-Latn-BA"/>
              </w:rPr>
              <w:t>Kazneno</w:t>
            </w:r>
            <w:r w:rsidR="00145C54">
              <w:rPr>
                <w:rFonts w:cs="Times New Roman"/>
                <w:b/>
                <w:bCs/>
                <w:sz w:val="20"/>
                <w:lang w:val="bs-Latn-BA"/>
              </w:rPr>
              <w:t xml:space="preserve">pravni </w:t>
            </w:r>
            <w:r w:rsidR="00246F42">
              <w:rPr>
                <w:rFonts w:cs="Times New Roman"/>
                <w:b/>
                <w:bCs/>
                <w:sz w:val="20"/>
                <w:lang w:val="bs-Latn-BA"/>
              </w:rPr>
              <w:t>sustav</w:t>
            </w:r>
          </w:p>
        </w:tc>
        <w:tc>
          <w:tcPr>
            <w:tcW w:w="13369" w:type="dxa"/>
            <w:gridSpan w:val="5"/>
            <w:shd w:val="clear" w:color="auto" w:fill="D8D8D8" w:themeFill="background1" w:themeFillShade="D8"/>
            <w:vAlign w:val="center"/>
          </w:tcPr>
          <w:p w14:paraId="5D4CC0C2" w14:textId="77777777" w:rsidR="00697468" w:rsidRDefault="00145C54">
            <w:pPr>
              <w:jc w:val="center"/>
              <w:rPr>
                <w:rFonts w:cs="Times New Roman"/>
                <w:b/>
                <w:bCs/>
                <w:sz w:val="20"/>
                <w:lang w:val="bs-Latn-BA"/>
              </w:rPr>
            </w:pPr>
            <w:r>
              <w:rPr>
                <w:rFonts w:cs="Times New Roman"/>
                <w:b/>
                <w:bCs/>
                <w:sz w:val="20"/>
                <w:lang w:val="bs-Latn-BA"/>
              </w:rPr>
              <w:t>Zakonski okvir</w:t>
            </w:r>
          </w:p>
        </w:tc>
      </w:tr>
      <w:tr w:rsidR="00697468" w14:paraId="0FE532C9" w14:textId="77777777">
        <w:trPr>
          <w:trHeight w:val="565"/>
        </w:trPr>
        <w:tc>
          <w:tcPr>
            <w:tcW w:w="2127" w:type="dxa"/>
            <w:shd w:val="clear" w:color="auto" w:fill="E7E6E6" w:themeFill="background2"/>
            <w:vAlign w:val="center"/>
          </w:tcPr>
          <w:p w14:paraId="5D4A5200" w14:textId="77777777" w:rsidR="00697468" w:rsidRDefault="00145C54">
            <w:pPr>
              <w:jc w:val="left"/>
              <w:rPr>
                <w:rFonts w:cs="Times New Roman"/>
                <w:sz w:val="20"/>
                <w:lang w:val="bs-Latn-BA"/>
              </w:rPr>
            </w:pPr>
            <w:r>
              <w:rPr>
                <w:rFonts w:cs="Times New Roman"/>
                <w:sz w:val="20"/>
                <w:lang w:val="bs-Latn-BA"/>
              </w:rPr>
              <w:t>Bosna i Hercegovina</w:t>
            </w:r>
          </w:p>
        </w:tc>
        <w:tc>
          <w:tcPr>
            <w:tcW w:w="2835" w:type="dxa"/>
            <w:vAlign w:val="center"/>
          </w:tcPr>
          <w:p w14:paraId="0738C03E" w14:textId="77777777" w:rsidR="00697468" w:rsidRDefault="00145C54">
            <w:pPr>
              <w:jc w:val="center"/>
              <w:rPr>
                <w:rFonts w:cs="Times New Roman"/>
                <w:sz w:val="20"/>
                <w:lang w:val="bs-Latn-BA"/>
              </w:rPr>
            </w:pPr>
            <w:r>
              <w:rPr>
                <w:rFonts w:cs="Times New Roman"/>
                <w:sz w:val="20"/>
                <w:lang w:val="bs-Latn-BA"/>
              </w:rPr>
              <w:t>/</w:t>
            </w:r>
          </w:p>
        </w:tc>
        <w:tc>
          <w:tcPr>
            <w:tcW w:w="2774" w:type="dxa"/>
            <w:vAlign w:val="center"/>
          </w:tcPr>
          <w:p w14:paraId="2733AFC4" w14:textId="31C92ECD" w:rsidR="00697468" w:rsidRDefault="00B7019D">
            <w:pPr>
              <w:jc w:val="left"/>
              <w:rPr>
                <w:rFonts w:cs="Times New Roman"/>
                <w:sz w:val="20"/>
                <w:lang w:val="bs-Latn-BA"/>
              </w:rPr>
            </w:pPr>
            <w:r>
              <w:rPr>
                <w:rFonts w:cs="Times New Roman"/>
                <w:sz w:val="20"/>
                <w:lang w:val="bs-Latn-BA"/>
              </w:rPr>
              <w:t>Kazneni</w:t>
            </w:r>
            <w:r w:rsidR="00145C54">
              <w:rPr>
                <w:rFonts w:cs="Times New Roman"/>
                <w:sz w:val="20"/>
                <w:lang w:val="bs-Latn-BA"/>
              </w:rPr>
              <w:t xml:space="preserve"> zakon BiH </w:t>
            </w:r>
            <w:r w:rsidR="00145C54">
              <w:rPr>
                <w:rFonts w:cs="Times New Roman"/>
                <w:iCs/>
                <w:sz w:val="20"/>
                <w:lang w:val="bs-Latn-BA"/>
              </w:rPr>
              <w:t>(</w:t>
            </w:r>
            <w:r w:rsidR="00145C54">
              <w:rPr>
                <w:iCs/>
                <w:sz w:val="20"/>
                <w:lang w:val="bs-Latn-BA"/>
              </w:rPr>
              <w:t>"Sl. glasnik BiH", br. 3/03, 32/03 - ispr., 37/03, 54/04, 61/04, 30/05, 53/06, 55/06, 8/10, 47/14, 22/15, 40/15, 35/18, 46/21, 31/23 i 47/23)</w:t>
            </w:r>
          </w:p>
        </w:tc>
        <w:tc>
          <w:tcPr>
            <w:tcW w:w="3070" w:type="dxa"/>
            <w:vAlign w:val="center"/>
          </w:tcPr>
          <w:p w14:paraId="04EAB03F" w14:textId="0E153270" w:rsidR="00697468" w:rsidRDefault="00145C54">
            <w:pPr>
              <w:jc w:val="left"/>
              <w:rPr>
                <w:rFonts w:cs="Times New Roman"/>
                <w:sz w:val="20"/>
                <w:lang w:val="bs-Latn-BA"/>
              </w:rPr>
            </w:pPr>
            <w:r>
              <w:rPr>
                <w:rFonts w:cs="Times New Roman"/>
                <w:sz w:val="20"/>
                <w:lang w:val="bs-Latn-BA"/>
              </w:rPr>
              <w:t xml:space="preserve">Zakon o </w:t>
            </w:r>
            <w:r w:rsidR="00BA66D2">
              <w:rPr>
                <w:rFonts w:cs="Times New Roman"/>
                <w:sz w:val="20"/>
                <w:lang w:val="bs-Latn-BA"/>
              </w:rPr>
              <w:t>kaznenom</w:t>
            </w:r>
            <w:r>
              <w:rPr>
                <w:rFonts w:cs="Times New Roman"/>
                <w:sz w:val="20"/>
                <w:lang w:val="bs-Latn-BA"/>
              </w:rPr>
              <w:t xml:space="preserve"> postupku BiH </w:t>
            </w:r>
            <w:r>
              <w:rPr>
                <w:iCs/>
                <w:sz w:val="20"/>
                <w:lang w:val="bs-Latn-BA"/>
              </w:rPr>
              <w:t>("Sl. glasnik BiH", br. 3/03, 32/03 - ispr, 36/03, 26/04, 63/04, 13/05, 48/05, 46/06, 29/07, 53/07, 58/08, 12/09, 16/09, 53/09, 93/09, 72/13 i 65/18)</w:t>
            </w:r>
          </w:p>
        </w:tc>
        <w:tc>
          <w:tcPr>
            <w:tcW w:w="2380" w:type="dxa"/>
            <w:vAlign w:val="center"/>
          </w:tcPr>
          <w:p w14:paraId="3A7823A6" w14:textId="5A97EFAB" w:rsidR="00697468" w:rsidRDefault="00145C54">
            <w:pPr>
              <w:jc w:val="left"/>
              <w:rPr>
                <w:rFonts w:cs="Times New Roman"/>
                <w:sz w:val="20"/>
                <w:lang w:val="bs-Latn-BA"/>
              </w:rPr>
            </w:pPr>
            <w:r>
              <w:rPr>
                <w:sz w:val="20"/>
                <w:lang w:val="bs-Latn-BA"/>
              </w:rPr>
              <w:t xml:space="preserve">Zakon Bosne i Hercegovine o </w:t>
            </w:r>
            <w:r w:rsidR="00EC1CE5">
              <w:rPr>
                <w:sz w:val="20"/>
                <w:lang w:val="bs-Latn-BA"/>
              </w:rPr>
              <w:t>počinjenju</w:t>
            </w:r>
            <w:r>
              <w:rPr>
                <w:sz w:val="20"/>
                <w:lang w:val="bs-Latn-BA"/>
              </w:rPr>
              <w:t xml:space="preserve"> </w:t>
            </w:r>
            <w:r w:rsidR="00B7019D">
              <w:rPr>
                <w:sz w:val="20"/>
                <w:lang w:val="bs-Latn-BA"/>
              </w:rPr>
              <w:t>kazneni</w:t>
            </w:r>
            <w:r>
              <w:rPr>
                <w:sz w:val="20"/>
                <w:lang w:val="bs-Latn-BA"/>
              </w:rPr>
              <w:t xml:space="preserve">h sankcija, pritvora i drugih mjera </w:t>
            </w:r>
            <w:r>
              <w:rPr>
                <w:iCs/>
                <w:sz w:val="20"/>
                <w:lang w:val="bs-Latn-BA"/>
              </w:rPr>
              <w:t>("Sl. glasnik BiH", br. 22/2016 - prečišćen tekst)</w:t>
            </w:r>
          </w:p>
        </w:tc>
        <w:tc>
          <w:tcPr>
            <w:tcW w:w="2310" w:type="dxa"/>
            <w:vAlign w:val="center"/>
          </w:tcPr>
          <w:p w14:paraId="2DFC6B13" w14:textId="564C9B9D" w:rsidR="00697468" w:rsidRDefault="00145C54">
            <w:pPr>
              <w:jc w:val="left"/>
              <w:rPr>
                <w:sz w:val="20"/>
                <w:lang w:val="bs-Latn-BA"/>
              </w:rPr>
            </w:pPr>
            <w:r>
              <w:rPr>
                <w:sz w:val="20"/>
                <w:lang w:val="bs-Latn-BA"/>
              </w:rPr>
              <w:t>Zakon o spr</w:t>
            </w:r>
            <w:r w:rsidR="007453D3">
              <w:rPr>
                <w:sz w:val="20"/>
                <w:lang w:val="bs-Latn-BA"/>
              </w:rPr>
              <w:t>j</w:t>
            </w:r>
            <w:r>
              <w:rPr>
                <w:sz w:val="20"/>
                <w:lang w:val="bs-Latn-BA"/>
              </w:rPr>
              <w:t xml:space="preserve">ečavanju pranja novca i </w:t>
            </w:r>
            <w:r w:rsidR="0029475D">
              <w:rPr>
                <w:sz w:val="20"/>
                <w:lang w:val="bs-Latn-BA"/>
              </w:rPr>
              <w:t>financiranja</w:t>
            </w:r>
            <w:r>
              <w:rPr>
                <w:sz w:val="20"/>
                <w:lang w:val="bs-Latn-BA"/>
              </w:rPr>
              <w:t xml:space="preserve"> terorističkih aktivnosti </w:t>
            </w:r>
            <w:r>
              <w:rPr>
                <w:iCs/>
                <w:sz w:val="20"/>
                <w:lang w:val="bs-Latn-BA"/>
              </w:rPr>
              <w:t xml:space="preserve">(„Službeni  </w:t>
            </w:r>
          </w:p>
          <w:p w14:paraId="47A49497" w14:textId="77777777" w:rsidR="00697468" w:rsidRDefault="00145C54">
            <w:pPr>
              <w:jc w:val="left"/>
              <w:rPr>
                <w:sz w:val="20"/>
                <w:lang w:val="bs-Latn-BA"/>
              </w:rPr>
            </w:pPr>
            <w:r>
              <w:rPr>
                <w:iCs/>
                <w:sz w:val="20"/>
                <w:lang w:val="bs-Latn-BA"/>
              </w:rPr>
              <w:t>glasnik BiH“, broj: 13/24)</w:t>
            </w:r>
          </w:p>
        </w:tc>
      </w:tr>
      <w:tr w:rsidR="00697468" w14:paraId="225AD93C" w14:textId="77777777">
        <w:trPr>
          <w:trHeight w:val="359"/>
        </w:trPr>
        <w:tc>
          <w:tcPr>
            <w:tcW w:w="2127" w:type="dxa"/>
            <w:shd w:val="clear" w:color="auto" w:fill="E7E6E6" w:themeFill="background2"/>
            <w:vAlign w:val="center"/>
          </w:tcPr>
          <w:p w14:paraId="66D9F8E6" w14:textId="77777777" w:rsidR="00697468" w:rsidRDefault="00145C54">
            <w:pPr>
              <w:jc w:val="left"/>
              <w:rPr>
                <w:rFonts w:cs="Times New Roman"/>
                <w:sz w:val="20"/>
                <w:lang w:val="bs-Latn-BA"/>
              </w:rPr>
            </w:pPr>
            <w:r>
              <w:rPr>
                <w:rFonts w:cs="Times New Roman"/>
                <w:sz w:val="20"/>
                <w:lang w:val="bs-Latn-BA"/>
              </w:rPr>
              <w:t>Federacija Bosne i Hercegovine</w:t>
            </w:r>
          </w:p>
        </w:tc>
        <w:tc>
          <w:tcPr>
            <w:tcW w:w="2835" w:type="dxa"/>
            <w:vAlign w:val="center"/>
          </w:tcPr>
          <w:p w14:paraId="532E6C04" w14:textId="69E65662" w:rsidR="00697468" w:rsidRDefault="00145C54" w:rsidP="007453D3">
            <w:pPr>
              <w:jc w:val="left"/>
              <w:rPr>
                <w:rFonts w:cs="Times New Roman"/>
                <w:sz w:val="20"/>
                <w:lang w:val="bs-Latn-BA"/>
              </w:rPr>
            </w:pPr>
            <w:r>
              <w:rPr>
                <w:sz w:val="20"/>
                <w:lang w:val="bs-Latn-BA"/>
              </w:rPr>
              <w:t xml:space="preserve">Zakon o oduzimanju nezakonito stečene imovine </w:t>
            </w:r>
            <w:r w:rsidR="00C40003">
              <w:rPr>
                <w:sz w:val="20"/>
                <w:lang w:val="bs-Latn-BA"/>
              </w:rPr>
              <w:t>kaznenim</w:t>
            </w:r>
            <w:r>
              <w:rPr>
                <w:sz w:val="20"/>
                <w:lang w:val="bs-Latn-BA"/>
              </w:rPr>
              <w:t xml:space="preserve"> djelom </w:t>
            </w:r>
            <w:r>
              <w:rPr>
                <w:iCs/>
                <w:sz w:val="20"/>
                <w:lang w:val="bs-Latn-BA"/>
              </w:rPr>
              <w:t>(“Službene novine FBiH“, broj: 71/14)</w:t>
            </w:r>
          </w:p>
        </w:tc>
        <w:tc>
          <w:tcPr>
            <w:tcW w:w="2774" w:type="dxa"/>
            <w:vAlign w:val="center"/>
          </w:tcPr>
          <w:p w14:paraId="36F2B4D6" w14:textId="448CEAF5" w:rsidR="00697468" w:rsidRDefault="00B7019D">
            <w:pPr>
              <w:jc w:val="left"/>
              <w:rPr>
                <w:rFonts w:cs="Times New Roman"/>
                <w:sz w:val="20"/>
                <w:lang w:val="bs-Latn-BA"/>
              </w:rPr>
            </w:pPr>
            <w:r>
              <w:rPr>
                <w:rFonts w:cs="Times New Roman"/>
                <w:sz w:val="20"/>
                <w:lang w:val="bs-Latn-BA"/>
              </w:rPr>
              <w:t>Kazneni</w:t>
            </w:r>
            <w:r w:rsidR="00145C54">
              <w:rPr>
                <w:rFonts w:cs="Times New Roman"/>
                <w:sz w:val="20"/>
                <w:lang w:val="bs-Latn-BA"/>
              </w:rPr>
              <w:t xml:space="preserve"> zakon Federacije BiH </w:t>
            </w:r>
            <w:r w:rsidR="00145C54">
              <w:rPr>
                <w:iCs/>
                <w:sz w:val="20"/>
                <w:lang w:val="bs-Latn-BA"/>
              </w:rPr>
              <w:t>("Sl. novine FBiH", br. 36/03, 21/04 - ispr., 69/04, 18/05, 42/10, 42/11, 59/14, 76/14, 46/16, 75/17 i 31/23)</w:t>
            </w:r>
          </w:p>
        </w:tc>
        <w:tc>
          <w:tcPr>
            <w:tcW w:w="3070" w:type="dxa"/>
            <w:vAlign w:val="center"/>
          </w:tcPr>
          <w:p w14:paraId="1810585A" w14:textId="6D1E8E6B" w:rsidR="00697468" w:rsidRDefault="00145C54">
            <w:pPr>
              <w:jc w:val="left"/>
              <w:rPr>
                <w:i/>
                <w:iCs/>
                <w:sz w:val="20"/>
                <w:lang w:val="bs-Latn-BA"/>
              </w:rPr>
            </w:pPr>
            <w:r>
              <w:rPr>
                <w:rFonts w:cs="Times New Roman"/>
                <w:sz w:val="20"/>
                <w:lang w:val="bs-Latn-BA"/>
              </w:rPr>
              <w:t xml:space="preserve">Zakon o </w:t>
            </w:r>
            <w:r w:rsidR="00BA66D2">
              <w:rPr>
                <w:rFonts w:cs="Times New Roman"/>
                <w:sz w:val="20"/>
                <w:lang w:val="bs-Latn-BA"/>
              </w:rPr>
              <w:t>kaznenom</w:t>
            </w:r>
            <w:r>
              <w:rPr>
                <w:rFonts w:cs="Times New Roman"/>
                <w:sz w:val="20"/>
                <w:lang w:val="bs-Latn-BA"/>
              </w:rPr>
              <w:t xml:space="preserve"> postupku Federacije BiH </w:t>
            </w:r>
            <w:r>
              <w:rPr>
                <w:iCs/>
                <w:sz w:val="20"/>
                <w:lang w:val="bs-Latn-BA"/>
              </w:rPr>
              <w:t>("Sl. novine FBiH", br. 35/03, 56/03 - ispravka, 78/04, 28/05, 55/06, 27/07, 53/07, 9/09, 12/10, 8/13, 59/14 i 74/20)</w:t>
            </w:r>
          </w:p>
        </w:tc>
        <w:tc>
          <w:tcPr>
            <w:tcW w:w="2380" w:type="dxa"/>
            <w:vAlign w:val="center"/>
          </w:tcPr>
          <w:p w14:paraId="461A29AB" w14:textId="77777777" w:rsidR="00697468" w:rsidRDefault="00145C54">
            <w:pPr>
              <w:jc w:val="left"/>
              <w:rPr>
                <w:sz w:val="20"/>
                <w:lang w:val="bs-Latn-BA"/>
              </w:rPr>
            </w:pPr>
            <w:r>
              <w:rPr>
                <w:sz w:val="20"/>
                <w:lang w:val="bs-Latn-BA"/>
              </w:rPr>
              <w:t xml:space="preserve">Zakon o suzbijanju korupcije i organiziranog kriminala u Federaciji Bosne i Hercegovine </w:t>
            </w:r>
            <w:r>
              <w:rPr>
                <w:iCs/>
                <w:sz w:val="20"/>
                <w:lang w:val="bs-Latn-BA"/>
              </w:rPr>
              <w:t>(“Službene novine FBiH”, broj: 59/14)</w:t>
            </w:r>
          </w:p>
        </w:tc>
        <w:tc>
          <w:tcPr>
            <w:tcW w:w="2310" w:type="dxa"/>
            <w:vAlign w:val="center"/>
          </w:tcPr>
          <w:p w14:paraId="74BD6F11" w14:textId="77777777" w:rsidR="00697468" w:rsidRDefault="00145C54">
            <w:pPr>
              <w:jc w:val="left"/>
              <w:rPr>
                <w:sz w:val="20"/>
                <w:lang w:val="bs-Latn-BA"/>
              </w:rPr>
            </w:pPr>
            <w:r>
              <w:rPr>
                <w:sz w:val="20"/>
                <w:lang w:val="bs-Latn-BA"/>
              </w:rPr>
              <w:t xml:space="preserve">Zakon o sudskoj policiji Federacije Bosne i Hercegovine </w:t>
            </w:r>
            <w:r>
              <w:rPr>
                <w:iCs/>
                <w:sz w:val="20"/>
                <w:lang w:val="bs-Latn-BA"/>
              </w:rPr>
              <w:t>(“Službene novine FBiH”, broj: 77/20)</w:t>
            </w:r>
          </w:p>
        </w:tc>
      </w:tr>
      <w:tr w:rsidR="00697468" w14:paraId="43F34698" w14:textId="77777777">
        <w:trPr>
          <w:trHeight w:val="381"/>
        </w:trPr>
        <w:tc>
          <w:tcPr>
            <w:tcW w:w="2127" w:type="dxa"/>
            <w:shd w:val="clear" w:color="auto" w:fill="E7E6E6" w:themeFill="background2"/>
            <w:vAlign w:val="center"/>
          </w:tcPr>
          <w:p w14:paraId="124CA898" w14:textId="77777777" w:rsidR="00697468" w:rsidRDefault="00145C54">
            <w:pPr>
              <w:jc w:val="left"/>
              <w:rPr>
                <w:rFonts w:cs="Times New Roman"/>
                <w:sz w:val="20"/>
                <w:lang w:val="bs-Latn-BA"/>
              </w:rPr>
            </w:pPr>
            <w:r>
              <w:rPr>
                <w:rFonts w:cs="Times New Roman"/>
                <w:sz w:val="20"/>
                <w:lang w:val="bs-Latn-BA"/>
              </w:rPr>
              <w:t>Republika Srpska</w:t>
            </w:r>
          </w:p>
        </w:tc>
        <w:tc>
          <w:tcPr>
            <w:tcW w:w="2835" w:type="dxa"/>
            <w:vAlign w:val="center"/>
          </w:tcPr>
          <w:p w14:paraId="21EC81DF" w14:textId="722CE8FE" w:rsidR="00697468" w:rsidRDefault="00145C54">
            <w:pPr>
              <w:jc w:val="left"/>
              <w:rPr>
                <w:sz w:val="20"/>
                <w:lang w:val="bs-Latn-BA"/>
              </w:rPr>
            </w:pPr>
            <w:r>
              <w:rPr>
                <w:sz w:val="20"/>
                <w:lang w:val="bs-Latn-BA"/>
              </w:rPr>
              <w:t xml:space="preserve">Zakon o oduzimanju imovine koja je proistekla </w:t>
            </w:r>
            <w:r w:rsidR="00B55ED9">
              <w:rPr>
                <w:sz w:val="20"/>
                <w:lang w:val="bs-Latn-BA"/>
              </w:rPr>
              <w:lastRenderedPageBreak/>
              <w:t>počinjenjem</w:t>
            </w:r>
            <w:r>
              <w:rPr>
                <w:sz w:val="20"/>
                <w:lang w:val="bs-Latn-BA"/>
              </w:rPr>
              <w:t xml:space="preserve"> </w:t>
            </w:r>
            <w:r w:rsidR="00FF69DE">
              <w:rPr>
                <w:sz w:val="20"/>
                <w:lang w:val="bs-Latn-BA"/>
              </w:rPr>
              <w:t>kaznenog</w:t>
            </w:r>
            <w:r>
              <w:rPr>
                <w:sz w:val="20"/>
                <w:lang w:val="bs-Latn-BA"/>
              </w:rPr>
              <w:t xml:space="preserve"> djela</w:t>
            </w:r>
          </w:p>
          <w:p w14:paraId="093F19C3" w14:textId="3A0050F1" w:rsidR="00697468" w:rsidRDefault="00145C54">
            <w:pPr>
              <w:jc w:val="left"/>
              <w:rPr>
                <w:rFonts w:cs="Times New Roman"/>
                <w:sz w:val="20"/>
                <w:lang w:val="bs-Latn-BA"/>
              </w:rPr>
            </w:pPr>
            <w:r>
              <w:rPr>
                <w:iCs/>
                <w:sz w:val="20"/>
                <w:lang w:val="bs-Latn-BA"/>
              </w:rPr>
              <w:t>(„Sl. glasnik RS“</w:t>
            </w:r>
            <w:r w:rsidR="00CA406B">
              <w:rPr>
                <w:iCs/>
                <w:sz w:val="20"/>
                <w:lang w:val="bs-Latn-BA"/>
              </w:rPr>
              <w:t>,</w:t>
            </w:r>
            <w:r>
              <w:rPr>
                <w:iCs/>
                <w:sz w:val="20"/>
                <w:lang w:val="bs-Latn-BA"/>
              </w:rPr>
              <w:t xml:space="preserve"> broj: 65/18)</w:t>
            </w:r>
          </w:p>
        </w:tc>
        <w:tc>
          <w:tcPr>
            <w:tcW w:w="2774" w:type="dxa"/>
            <w:vAlign w:val="center"/>
          </w:tcPr>
          <w:p w14:paraId="54CC07D5" w14:textId="3FF33DBA" w:rsidR="00697468" w:rsidRDefault="00B7019D">
            <w:pPr>
              <w:jc w:val="left"/>
              <w:rPr>
                <w:sz w:val="20"/>
                <w:lang w:val="bs-Latn-BA"/>
              </w:rPr>
            </w:pPr>
            <w:r>
              <w:rPr>
                <w:sz w:val="20"/>
                <w:lang w:val="bs-Latn-BA"/>
              </w:rPr>
              <w:lastRenderedPageBreak/>
              <w:t>Kazneni</w:t>
            </w:r>
            <w:r w:rsidR="00145C54">
              <w:rPr>
                <w:sz w:val="20"/>
                <w:lang w:val="bs-Latn-BA"/>
              </w:rPr>
              <w:t xml:space="preserve"> zakonik Republike Srpske</w:t>
            </w:r>
          </w:p>
          <w:p w14:paraId="325566D9" w14:textId="77777777" w:rsidR="00697468" w:rsidRDefault="00145C54">
            <w:pPr>
              <w:jc w:val="left"/>
              <w:rPr>
                <w:rFonts w:cs="Times New Roman"/>
                <w:sz w:val="20"/>
                <w:lang w:val="bs-Latn-BA"/>
              </w:rPr>
            </w:pPr>
            <w:r>
              <w:rPr>
                <w:iCs/>
                <w:sz w:val="20"/>
                <w:lang w:val="bs-Latn-BA"/>
              </w:rPr>
              <w:lastRenderedPageBreak/>
              <w:t>("Sl. glasnik RS", br. 64/17, 104/18 - odluka US, 15/2021, 89/21, 73/</w:t>
            </w:r>
            <w:r w:rsidRPr="007150C5">
              <w:rPr>
                <w:iCs/>
                <w:sz w:val="20"/>
                <w:lang w:val="bs-Latn-BA"/>
              </w:rPr>
              <w:t>23 i „Sl. glasnik BiH“, broj:  9/24 – Odluka US BiH)</w:t>
            </w:r>
          </w:p>
        </w:tc>
        <w:tc>
          <w:tcPr>
            <w:tcW w:w="3070" w:type="dxa"/>
            <w:vAlign w:val="center"/>
          </w:tcPr>
          <w:p w14:paraId="11575EF6" w14:textId="7193E04F" w:rsidR="00697468" w:rsidRDefault="00145C54">
            <w:pPr>
              <w:jc w:val="left"/>
              <w:rPr>
                <w:sz w:val="20"/>
                <w:lang w:val="bs-Latn-BA"/>
              </w:rPr>
            </w:pPr>
            <w:r>
              <w:rPr>
                <w:sz w:val="20"/>
                <w:lang w:val="bs-Latn-BA"/>
              </w:rPr>
              <w:lastRenderedPageBreak/>
              <w:t xml:space="preserve">Zakon o </w:t>
            </w:r>
            <w:r w:rsidR="00BA66D2">
              <w:rPr>
                <w:sz w:val="20"/>
                <w:lang w:val="bs-Latn-BA"/>
              </w:rPr>
              <w:t>kaznenom</w:t>
            </w:r>
            <w:r>
              <w:rPr>
                <w:sz w:val="20"/>
                <w:lang w:val="bs-Latn-BA"/>
              </w:rPr>
              <w:t xml:space="preserve"> postupku Republike Srpske</w:t>
            </w:r>
          </w:p>
          <w:p w14:paraId="5FE2CBD2" w14:textId="77777777" w:rsidR="00697468" w:rsidRDefault="00145C54">
            <w:pPr>
              <w:jc w:val="left"/>
              <w:rPr>
                <w:rFonts w:cs="Times New Roman"/>
                <w:sz w:val="20"/>
                <w:lang w:val="bs-Latn-BA"/>
              </w:rPr>
            </w:pPr>
            <w:r>
              <w:rPr>
                <w:sz w:val="20"/>
                <w:lang w:val="bs-Latn-BA"/>
              </w:rPr>
              <w:lastRenderedPageBreak/>
              <w:t>(</w:t>
            </w:r>
            <w:r>
              <w:rPr>
                <w:iCs/>
                <w:sz w:val="20"/>
                <w:lang w:val="bs-Latn-BA"/>
              </w:rPr>
              <w:t>"Sl. glasnik RS", br. 53/12, 91/17, 66/18 i 15/21)</w:t>
            </w:r>
          </w:p>
        </w:tc>
        <w:tc>
          <w:tcPr>
            <w:tcW w:w="2380" w:type="dxa"/>
            <w:vAlign w:val="center"/>
          </w:tcPr>
          <w:p w14:paraId="1AB229EF" w14:textId="1ABC4187" w:rsidR="00697468" w:rsidRDefault="00145C54" w:rsidP="00F0436E">
            <w:pPr>
              <w:jc w:val="left"/>
              <w:rPr>
                <w:rFonts w:cs="Times New Roman"/>
                <w:sz w:val="20"/>
                <w:lang w:val="bs-Latn-BA"/>
              </w:rPr>
            </w:pPr>
            <w:r>
              <w:rPr>
                <w:sz w:val="20"/>
                <w:lang w:val="bs-Latn-BA"/>
              </w:rPr>
              <w:lastRenderedPageBreak/>
              <w:t>Zakon o suzbijanju korupcije, organiz</w:t>
            </w:r>
            <w:r w:rsidR="00F0436E">
              <w:rPr>
                <w:sz w:val="20"/>
                <w:lang w:val="bs-Latn-BA"/>
              </w:rPr>
              <w:t>ir</w:t>
            </w:r>
            <w:r>
              <w:rPr>
                <w:sz w:val="20"/>
                <w:lang w:val="bs-Latn-BA"/>
              </w:rPr>
              <w:t xml:space="preserve">anog </w:t>
            </w:r>
            <w:r>
              <w:rPr>
                <w:sz w:val="20"/>
                <w:lang w:val="bs-Latn-BA"/>
              </w:rPr>
              <w:lastRenderedPageBreak/>
              <w:t xml:space="preserve">i najtežih oblika </w:t>
            </w:r>
            <w:r w:rsidR="00F0436E">
              <w:rPr>
                <w:sz w:val="20"/>
                <w:lang w:val="bs-Latn-BA"/>
              </w:rPr>
              <w:t xml:space="preserve">gospodarskog </w:t>
            </w:r>
            <w:r>
              <w:rPr>
                <w:sz w:val="20"/>
                <w:lang w:val="bs-Latn-BA"/>
              </w:rPr>
              <w:t xml:space="preserve">kriminala </w:t>
            </w:r>
            <w:r>
              <w:rPr>
                <w:iCs/>
                <w:sz w:val="20"/>
                <w:lang w:val="bs-Latn-BA"/>
              </w:rPr>
              <w:t>("Sl. glasnik RS", br. 39/16 i 91/17)</w:t>
            </w:r>
          </w:p>
        </w:tc>
        <w:tc>
          <w:tcPr>
            <w:tcW w:w="2310" w:type="dxa"/>
            <w:vAlign w:val="center"/>
          </w:tcPr>
          <w:p w14:paraId="3FFF65DB" w14:textId="3A549B23" w:rsidR="00697468" w:rsidRDefault="00145C54">
            <w:pPr>
              <w:jc w:val="left"/>
              <w:rPr>
                <w:rFonts w:cs="Times New Roman"/>
                <w:sz w:val="20"/>
                <w:lang w:val="bs-Latn-BA"/>
              </w:rPr>
            </w:pPr>
            <w:r>
              <w:rPr>
                <w:rFonts w:cs="Times New Roman"/>
                <w:sz w:val="20"/>
                <w:lang w:val="bs-Latn-BA"/>
              </w:rPr>
              <w:lastRenderedPageBreak/>
              <w:t xml:space="preserve">Zakon o sudskoj policiji Republike Srpske (“Sl. </w:t>
            </w:r>
            <w:r>
              <w:rPr>
                <w:rFonts w:cs="Times New Roman"/>
                <w:sz w:val="20"/>
                <w:lang w:val="bs-Latn-BA"/>
              </w:rPr>
              <w:lastRenderedPageBreak/>
              <w:t>glasnik RS“</w:t>
            </w:r>
            <w:r w:rsidR="00CA406B">
              <w:rPr>
                <w:rFonts w:cs="Times New Roman"/>
                <w:sz w:val="20"/>
                <w:lang w:val="bs-Latn-BA"/>
              </w:rPr>
              <w:t>,</w:t>
            </w:r>
            <w:r>
              <w:rPr>
                <w:rFonts w:cs="Times New Roman"/>
                <w:sz w:val="20"/>
                <w:lang w:val="bs-Latn-BA"/>
              </w:rPr>
              <w:t xml:space="preserve"> br. 98/11 i 57/16)</w:t>
            </w:r>
          </w:p>
        </w:tc>
      </w:tr>
      <w:tr w:rsidR="00697468" w14:paraId="2E2B653F" w14:textId="77777777">
        <w:trPr>
          <w:trHeight w:val="381"/>
        </w:trPr>
        <w:tc>
          <w:tcPr>
            <w:tcW w:w="2127" w:type="dxa"/>
            <w:shd w:val="clear" w:color="auto" w:fill="E7E6E6" w:themeFill="background2"/>
            <w:vAlign w:val="center"/>
          </w:tcPr>
          <w:p w14:paraId="66E80C5C" w14:textId="432AA9B7" w:rsidR="00697468" w:rsidRDefault="00145C54" w:rsidP="00CA406B">
            <w:pPr>
              <w:jc w:val="left"/>
              <w:rPr>
                <w:rFonts w:cs="Times New Roman"/>
                <w:sz w:val="20"/>
                <w:lang w:val="bs-Latn-BA"/>
              </w:rPr>
            </w:pPr>
            <w:r>
              <w:rPr>
                <w:rFonts w:cs="Times New Roman"/>
                <w:sz w:val="20"/>
                <w:lang w:val="bs-Latn-BA"/>
              </w:rPr>
              <w:lastRenderedPageBreak/>
              <w:t xml:space="preserve">Brčko </w:t>
            </w:r>
            <w:r w:rsidR="00CA406B">
              <w:rPr>
                <w:rFonts w:cs="Times New Roman"/>
                <w:sz w:val="20"/>
                <w:lang w:val="bs-Latn-BA"/>
              </w:rPr>
              <w:t>d</w:t>
            </w:r>
            <w:r>
              <w:rPr>
                <w:rFonts w:cs="Times New Roman"/>
                <w:sz w:val="20"/>
                <w:lang w:val="bs-Latn-BA"/>
              </w:rPr>
              <w:t>istrikt Bosne i Hercegovine</w:t>
            </w:r>
          </w:p>
        </w:tc>
        <w:tc>
          <w:tcPr>
            <w:tcW w:w="2835" w:type="dxa"/>
            <w:vAlign w:val="center"/>
          </w:tcPr>
          <w:p w14:paraId="6F2F08C6" w14:textId="4550FB3D" w:rsidR="00697468" w:rsidRDefault="00145C54" w:rsidP="00CA406B">
            <w:pPr>
              <w:jc w:val="left"/>
              <w:rPr>
                <w:rFonts w:cs="Times New Roman"/>
                <w:sz w:val="20"/>
                <w:lang w:val="bs-Latn-BA"/>
              </w:rPr>
            </w:pPr>
            <w:r>
              <w:rPr>
                <w:sz w:val="20"/>
                <w:lang w:val="bs-Latn-BA"/>
              </w:rPr>
              <w:t xml:space="preserve">Zakon o oduzimanju nezakonito stečene imovine Brčko </w:t>
            </w:r>
            <w:r w:rsidR="00CA406B">
              <w:rPr>
                <w:sz w:val="20"/>
                <w:lang w:val="bs-Latn-BA"/>
              </w:rPr>
              <w:t>d</w:t>
            </w:r>
            <w:r>
              <w:rPr>
                <w:sz w:val="20"/>
                <w:lang w:val="bs-Latn-BA"/>
              </w:rPr>
              <w:t>istrikt</w:t>
            </w:r>
            <w:r w:rsidR="00DD3878">
              <w:rPr>
                <w:sz w:val="20"/>
                <w:lang w:val="bs-Latn-BA"/>
              </w:rPr>
              <w:t>a</w:t>
            </w:r>
            <w:r>
              <w:rPr>
                <w:sz w:val="20"/>
                <w:lang w:val="bs-Latn-BA"/>
              </w:rPr>
              <w:t xml:space="preserve"> BiH  </w:t>
            </w:r>
            <w:r>
              <w:rPr>
                <w:iCs/>
                <w:sz w:val="20"/>
                <w:lang w:val="bs-Latn-BA"/>
              </w:rPr>
              <w:t xml:space="preserve">(“Sl. glasnik Brčko </w:t>
            </w:r>
            <w:r w:rsidR="00CA406B">
              <w:rPr>
                <w:iCs/>
                <w:sz w:val="20"/>
                <w:lang w:val="bs-Latn-BA"/>
              </w:rPr>
              <w:t>d</w:t>
            </w:r>
            <w:r>
              <w:rPr>
                <w:iCs/>
                <w:sz w:val="20"/>
                <w:lang w:val="bs-Latn-BA"/>
              </w:rPr>
              <w:t>istrikta BiH”, br. 29/16 i 13/19)</w:t>
            </w:r>
          </w:p>
        </w:tc>
        <w:tc>
          <w:tcPr>
            <w:tcW w:w="2774" w:type="dxa"/>
            <w:vAlign w:val="center"/>
          </w:tcPr>
          <w:p w14:paraId="7A708E96" w14:textId="5C961E6E" w:rsidR="00697468" w:rsidRDefault="00B7019D" w:rsidP="00CA406B">
            <w:pPr>
              <w:jc w:val="left"/>
              <w:rPr>
                <w:sz w:val="20"/>
                <w:lang w:val="bs-Latn-BA"/>
              </w:rPr>
            </w:pPr>
            <w:r>
              <w:rPr>
                <w:sz w:val="20"/>
                <w:lang w:val="bs-Latn-BA"/>
              </w:rPr>
              <w:t>Kazneni</w:t>
            </w:r>
            <w:r w:rsidR="00145C54">
              <w:rPr>
                <w:sz w:val="20"/>
                <w:lang w:val="bs-Latn-BA"/>
              </w:rPr>
              <w:t xml:space="preserve"> zakon Brčko </w:t>
            </w:r>
            <w:r w:rsidR="00CA406B">
              <w:rPr>
                <w:sz w:val="20"/>
                <w:lang w:val="bs-Latn-BA"/>
              </w:rPr>
              <w:t>d</w:t>
            </w:r>
            <w:r w:rsidR="00145C54">
              <w:rPr>
                <w:sz w:val="20"/>
                <w:lang w:val="bs-Latn-BA"/>
              </w:rPr>
              <w:t xml:space="preserve">istrikta Bosne i Hercegovine </w:t>
            </w:r>
            <w:r w:rsidR="00145C54">
              <w:rPr>
                <w:iCs/>
                <w:sz w:val="20"/>
                <w:lang w:val="bs-Latn-BA"/>
              </w:rPr>
              <w:t xml:space="preserve">("Sl. glasnik Brčko </w:t>
            </w:r>
            <w:r w:rsidR="00CA406B">
              <w:rPr>
                <w:iCs/>
                <w:sz w:val="20"/>
                <w:lang w:val="bs-Latn-BA"/>
              </w:rPr>
              <w:t>d</w:t>
            </w:r>
            <w:r w:rsidR="00145C54">
              <w:rPr>
                <w:iCs/>
                <w:sz w:val="20"/>
                <w:lang w:val="bs-Latn-BA"/>
              </w:rPr>
              <w:t>istrikta BiH", br. 19/20 - prečišćen tekst, 3/24 i 14/24)</w:t>
            </w:r>
          </w:p>
        </w:tc>
        <w:tc>
          <w:tcPr>
            <w:tcW w:w="3070" w:type="dxa"/>
            <w:vAlign w:val="center"/>
          </w:tcPr>
          <w:p w14:paraId="4B1AF7AB" w14:textId="07FF7B99" w:rsidR="00697468" w:rsidRDefault="00145C54" w:rsidP="00CA406B">
            <w:pPr>
              <w:jc w:val="left"/>
              <w:rPr>
                <w:sz w:val="20"/>
                <w:lang w:val="bs-Latn-BA"/>
              </w:rPr>
            </w:pPr>
            <w:r>
              <w:rPr>
                <w:sz w:val="20"/>
                <w:lang w:val="bs-Latn-BA"/>
              </w:rPr>
              <w:t xml:space="preserve">Zakon o </w:t>
            </w:r>
            <w:r w:rsidR="00BA66D2">
              <w:rPr>
                <w:sz w:val="20"/>
                <w:lang w:val="bs-Latn-BA"/>
              </w:rPr>
              <w:t>kaznenom</w:t>
            </w:r>
            <w:r>
              <w:rPr>
                <w:sz w:val="20"/>
                <w:lang w:val="bs-Latn-BA"/>
              </w:rPr>
              <w:t xml:space="preserve"> postupku Brčko </w:t>
            </w:r>
            <w:r w:rsidR="00CA406B">
              <w:rPr>
                <w:sz w:val="20"/>
                <w:lang w:val="bs-Latn-BA"/>
              </w:rPr>
              <w:t>d</w:t>
            </w:r>
            <w:r>
              <w:rPr>
                <w:sz w:val="20"/>
                <w:lang w:val="bs-Latn-BA"/>
              </w:rPr>
              <w:t xml:space="preserve">istrikta Bosne i Hercegovine ("Sl. glasnik Brčko </w:t>
            </w:r>
            <w:r w:rsidR="00CA406B">
              <w:rPr>
                <w:sz w:val="20"/>
                <w:lang w:val="bs-Latn-BA"/>
              </w:rPr>
              <w:t>d</w:t>
            </w:r>
            <w:r>
              <w:rPr>
                <w:sz w:val="20"/>
                <w:lang w:val="bs-Latn-BA"/>
              </w:rPr>
              <w:t>istrikta BiH", br. 34/13 - prečišćen tekst, 27/14, 3/19 i 16/20)</w:t>
            </w:r>
          </w:p>
        </w:tc>
        <w:tc>
          <w:tcPr>
            <w:tcW w:w="2380" w:type="dxa"/>
            <w:vAlign w:val="center"/>
          </w:tcPr>
          <w:p w14:paraId="649C399B" w14:textId="77777777" w:rsidR="00697468" w:rsidRDefault="00145C54">
            <w:pPr>
              <w:jc w:val="center"/>
              <w:rPr>
                <w:rFonts w:cs="Times New Roman"/>
                <w:sz w:val="20"/>
                <w:lang w:val="bs-Latn-BA"/>
              </w:rPr>
            </w:pPr>
            <w:r>
              <w:rPr>
                <w:rFonts w:cs="Times New Roman"/>
                <w:sz w:val="20"/>
                <w:lang w:val="bs-Latn-BA"/>
              </w:rPr>
              <w:t>/</w:t>
            </w:r>
          </w:p>
        </w:tc>
        <w:tc>
          <w:tcPr>
            <w:tcW w:w="2310" w:type="dxa"/>
            <w:vAlign w:val="center"/>
          </w:tcPr>
          <w:p w14:paraId="585ACB05" w14:textId="77777777" w:rsidR="00697468" w:rsidRDefault="00145C54">
            <w:pPr>
              <w:jc w:val="center"/>
              <w:rPr>
                <w:rFonts w:cs="Times New Roman"/>
                <w:sz w:val="20"/>
                <w:lang w:val="bs-Latn-BA"/>
              </w:rPr>
            </w:pPr>
            <w:r>
              <w:rPr>
                <w:rFonts w:cs="Times New Roman"/>
                <w:sz w:val="20"/>
                <w:lang w:val="bs-Latn-BA"/>
              </w:rPr>
              <w:t>/</w:t>
            </w:r>
          </w:p>
        </w:tc>
      </w:tr>
    </w:tbl>
    <w:p w14:paraId="51D7E0FA" w14:textId="77777777" w:rsidR="00697468" w:rsidRDefault="00697468">
      <w:pPr>
        <w:rPr>
          <w:b/>
          <w:bCs/>
          <w:lang w:val="bs-Latn-BA"/>
        </w:rPr>
      </w:pPr>
    </w:p>
    <w:p w14:paraId="61DEAE69" w14:textId="6F355034" w:rsidR="00697468" w:rsidRDefault="00145C54">
      <w:pPr>
        <w:pStyle w:val="Heading2"/>
        <w:rPr>
          <w:lang w:val="bs-Latn-BA"/>
        </w:rPr>
      </w:pPr>
      <w:bookmarkStart w:id="3" w:name="_Toc172278568"/>
      <w:r>
        <w:rPr>
          <w:lang w:val="bs-Latn-BA"/>
        </w:rPr>
        <w:t xml:space="preserve">Međunarodni izvori prava – </w:t>
      </w:r>
      <w:r w:rsidR="00974A1B">
        <w:rPr>
          <w:lang w:val="bs-Latn-BA"/>
        </w:rPr>
        <w:t>Tablični</w:t>
      </w:r>
      <w:r>
        <w:rPr>
          <w:lang w:val="bs-Latn-BA"/>
        </w:rPr>
        <w:t xml:space="preserve"> prikaz relevantnog međunarodnog okvira</w:t>
      </w:r>
      <w:bookmarkEnd w:id="3"/>
    </w:p>
    <w:tbl>
      <w:tblPr>
        <w:tblStyle w:val="TableGrid"/>
        <w:tblW w:w="15451" w:type="dxa"/>
        <w:tblInd w:w="-714" w:type="dxa"/>
        <w:tblLook w:val="04A0" w:firstRow="1" w:lastRow="0" w:firstColumn="1" w:lastColumn="0" w:noHBand="0" w:noVBand="1"/>
      </w:tblPr>
      <w:tblGrid>
        <w:gridCol w:w="3544"/>
        <w:gridCol w:w="3969"/>
        <w:gridCol w:w="4111"/>
        <w:gridCol w:w="3827"/>
      </w:tblGrid>
      <w:tr w:rsidR="00697468" w14:paraId="3C6EB967" w14:textId="77777777">
        <w:tc>
          <w:tcPr>
            <w:tcW w:w="3544" w:type="dxa"/>
            <w:shd w:val="clear" w:color="auto" w:fill="D9D9D9" w:themeFill="background1" w:themeFillShade="D9"/>
          </w:tcPr>
          <w:p w14:paraId="36D5D8F2" w14:textId="77777777" w:rsidR="00697468" w:rsidRDefault="00697468">
            <w:pPr>
              <w:jc w:val="center"/>
              <w:rPr>
                <w:b/>
                <w:bCs/>
                <w:iCs/>
                <w:sz w:val="20"/>
                <w:lang w:val="bs-Latn-BA"/>
              </w:rPr>
            </w:pPr>
          </w:p>
          <w:p w14:paraId="44F09DD8" w14:textId="6B52E0DC" w:rsidR="00697468" w:rsidRDefault="00145C54">
            <w:pPr>
              <w:jc w:val="center"/>
              <w:rPr>
                <w:b/>
                <w:bCs/>
                <w:iCs/>
                <w:sz w:val="20"/>
                <w:lang w:val="bs-Latn-BA"/>
              </w:rPr>
            </w:pPr>
            <w:r>
              <w:rPr>
                <w:b/>
                <w:bCs/>
                <w:iCs/>
                <w:sz w:val="20"/>
                <w:lang w:val="bs-Latn-BA"/>
              </w:rPr>
              <w:t xml:space="preserve">Konvencije Ujedinjenih </w:t>
            </w:r>
            <w:r w:rsidR="00CA406B">
              <w:rPr>
                <w:b/>
                <w:bCs/>
                <w:iCs/>
                <w:sz w:val="20"/>
                <w:lang w:val="bs-Latn-BA"/>
              </w:rPr>
              <w:t>naroda</w:t>
            </w:r>
          </w:p>
          <w:p w14:paraId="5DE450D1" w14:textId="77777777" w:rsidR="00697468" w:rsidRDefault="00697468">
            <w:pPr>
              <w:jc w:val="center"/>
              <w:rPr>
                <w:b/>
                <w:bCs/>
                <w:i/>
                <w:iCs/>
                <w:sz w:val="20"/>
                <w:lang w:val="bs-Latn-BA"/>
              </w:rPr>
            </w:pPr>
          </w:p>
        </w:tc>
        <w:tc>
          <w:tcPr>
            <w:tcW w:w="3969" w:type="dxa"/>
            <w:shd w:val="clear" w:color="auto" w:fill="D9D9D9" w:themeFill="background1" w:themeFillShade="D9"/>
          </w:tcPr>
          <w:p w14:paraId="1AFD4A9A" w14:textId="77777777" w:rsidR="00697468" w:rsidRDefault="00697468">
            <w:pPr>
              <w:jc w:val="center"/>
              <w:rPr>
                <w:b/>
                <w:bCs/>
                <w:iCs/>
                <w:sz w:val="20"/>
                <w:lang w:val="bs-Latn-BA"/>
              </w:rPr>
            </w:pPr>
          </w:p>
          <w:p w14:paraId="0223C646" w14:textId="5FB9245F" w:rsidR="00697468" w:rsidRDefault="00145C54" w:rsidP="00387FB8">
            <w:pPr>
              <w:jc w:val="center"/>
              <w:rPr>
                <w:b/>
                <w:bCs/>
                <w:i/>
                <w:iCs/>
                <w:sz w:val="20"/>
                <w:lang w:val="bs-Latn-BA"/>
              </w:rPr>
            </w:pPr>
            <w:r>
              <w:rPr>
                <w:b/>
                <w:bCs/>
                <w:iCs/>
                <w:sz w:val="20"/>
                <w:lang w:val="bs-Latn-BA"/>
              </w:rPr>
              <w:t xml:space="preserve">Konvencije </w:t>
            </w:r>
            <w:r w:rsidR="00CA406B">
              <w:rPr>
                <w:b/>
                <w:bCs/>
                <w:iCs/>
                <w:sz w:val="20"/>
                <w:lang w:val="bs-Latn-BA"/>
              </w:rPr>
              <w:t>Vijeća</w:t>
            </w:r>
            <w:r>
              <w:rPr>
                <w:b/>
                <w:bCs/>
                <w:iCs/>
                <w:sz w:val="20"/>
                <w:lang w:val="bs-Latn-BA"/>
              </w:rPr>
              <w:t xml:space="preserve"> E</w:t>
            </w:r>
            <w:r w:rsidR="00387FB8">
              <w:rPr>
                <w:b/>
                <w:bCs/>
                <w:iCs/>
                <w:sz w:val="20"/>
                <w:lang w:val="bs-Latn-BA"/>
              </w:rPr>
              <w:t>u</w:t>
            </w:r>
            <w:r>
              <w:rPr>
                <w:b/>
                <w:bCs/>
                <w:iCs/>
                <w:sz w:val="20"/>
                <w:lang w:val="bs-Latn-BA"/>
              </w:rPr>
              <w:t>rope</w:t>
            </w:r>
          </w:p>
        </w:tc>
        <w:tc>
          <w:tcPr>
            <w:tcW w:w="4111" w:type="dxa"/>
            <w:shd w:val="clear" w:color="auto" w:fill="D9D9D9" w:themeFill="background1" w:themeFillShade="D9"/>
          </w:tcPr>
          <w:p w14:paraId="317A141E" w14:textId="77777777" w:rsidR="00697468" w:rsidRDefault="00697468">
            <w:pPr>
              <w:jc w:val="center"/>
              <w:rPr>
                <w:b/>
                <w:bCs/>
                <w:iCs/>
                <w:sz w:val="20"/>
                <w:lang w:val="bs-Latn-BA"/>
              </w:rPr>
            </w:pPr>
          </w:p>
          <w:p w14:paraId="33628E94" w14:textId="77777777" w:rsidR="00697468" w:rsidRDefault="00145C54">
            <w:pPr>
              <w:jc w:val="center"/>
              <w:rPr>
                <w:b/>
                <w:bCs/>
                <w:i/>
                <w:iCs/>
                <w:sz w:val="20"/>
                <w:lang w:val="bs-Latn-BA"/>
              </w:rPr>
            </w:pPr>
            <w:r>
              <w:rPr>
                <w:b/>
                <w:bCs/>
                <w:iCs/>
                <w:sz w:val="20"/>
                <w:lang w:val="bs-Latn-BA"/>
              </w:rPr>
              <w:t>Propisi EU</w:t>
            </w:r>
          </w:p>
        </w:tc>
        <w:tc>
          <w:tcPr>
            <w:tcW w:w="3827" w:type="dxa"/>
            <w:shd w:val="clear" w:color="auto" w:fill="D9D9D9" w:themeFill="background1" w:themeFillShade="D9"/>
          </w:tcPr>
          <w:p w14:paraId="67049FC7" w14:textId="77777777" w:rsidR="00697468" w:rsidRDefault="00697468">
            <w:pPr>
              <w:jc w:val="center"/>
              <w:rPr>
                <w:b/>
                <w:bCs/>
                <w:iCs/>
                <w:sz w:val="20"/>
                <w:lang w:val="bs-Latn-BA"/>
              </w:rPr>
            </w:pPr>
          </w:p>
          <w:p w14:paraId="3772713B" w14:textId="77777777" w:rsidR="00697468" w:rsidRDefault="00145C54">
            <w:pPr>
              <w:jc w:val="center"/>
              <w:rPr>
                <w:b/>
                <w:bCs/>
                <w:i/>
                <w:iCs/>
                <w:sz w:val="20"/>
                <w:lang w:val="bs-Latn-BA"/>
              </w:rPr>
            </w:pPr>
            <w:r>
              <w:rPr>
                <w:b/>
                <w:bCs/>
                <w:iCs/>
                <w:sz w:val="20"/>
                <w:lang w:val="bs-Latn-BA"/>
              </w:rPr>
              <w:t>Ostalo</w:t>
            </w:r>
          </w:p>
        </w:tc>
      </w:tr>
      <w:tr w:rsidR="00697468" w14:paraId="375BA45E" w14:textId="77777777">
        <w:tc>
          <w:tcPr>
            <w:tcW w:w="3544" w:type="dxa"/>
          </w:tcPr>
          <w:p w14:paraId="7ECB7D81" w14:textId="5CB5428D" w:rsidR="00697468" w:rsidRDefault="00000000">
            <w:pPr>
              <w:numPr>
                <w:ilvl w:val="0"/>
                <w:numId w:val="11"/>
              </w:numPr>
              <w:spacing w:before="240" w:after="240" w:line="288" w:lineRule="auto"/>
              <w:contextualSpacing/>
              <w:rPr>
                <w:i/>
                <w:iCs/>
                <w:sz w:val="20"/>
                <w:lang w:val="bs-Latn-BA"/>
              </w:rPr>
            </w:pPr>
            <w:hyperlink r:id="rId10" w:history="1">
              <w:r w:rsidR="00145C54">
                <w:rPr>
                  <w:iCs/>
                  <w:color w:val="0563C1" w:themeColor="hyperlink"/>
                  <w:sz w:val="20"/>
                  <w:u w:val="single"/>
                  <w:lang w:val="bs-Latn-BA"/>
                </w:rPr>
                <w:t xml:space="preserve">Konvencija Ujedinjenih </w:t>
              </w:r>
              <w:r w:rsidR="00CA406B">
                <w:rPr>
                  <w:iCs/>
                  <w:color w:val="0563C1" w:themeColor="hyperlink"/>
                  <w:sz w:val="20"/>
                  <w:u w:val="single"/>
                  <w:lang w:val="bs-Latn-BA"/>
                </w:rPr>
                <w:t>naroda</w:t>
              </w:r>
              <w:r w:rsidR="00145C54">
                <w:rPr>
                  <w:iCs/>
                  <w:color w:val="0563C1" w:themeColor="hyperlink"/>
                  <w:sz w:val="20"/>
                  <w:u w:val="single"/>
                  <w:lang w:val="bs-Latn-BA"/>
                </w:rPr>
                <w:t xml:space="preserve"> protiv korupcije</w:t>
              </w:r>
            </w:hyperlink>
            <w:r w:rsidR="00145C54">
              <w:rPr>
                <w:i/>
                <w:iCs/>
                <w:sz w:val="20"/>
                <w:lang w:val="bs-Latn-BA"/>
              </w:rPr>
              <w:t>, UNCAC (31.</w:t>
            </w:r>
            <w:r w:rsidR="00CA406B">
              <w:rPr>
                <w:i/>
                <w:iCs/>
                <w:sz w:val="20"/>
                <w:lang w:val="bs-Latn-BA"/>
              </w:rPr>
              <w:t xml:space="preserve"> </w:t>
            </w:r>
            <w:r w:rsidR="00145C54">
              <w:rPr>
                <w:i/>
                <w:iCs/>
                <w:sz w:val="20"/>
                <w:lang w:val="bs-Latn-BA"/>
              </w:rPr>
              <w:t>10.</w:t>
            </w:r>
            <w:r w:rsidR="00CA406B">
              <w:rPr>
                <w:i/>
                <w:iCs/>
                <w:sz w:val="20"/>
                <w:lang w:val="bs-Latn-BA"/>
              </w:rPr>
              <w:t xml:space="preserve"> </w:t>
            </w:r>
            <w:r w:rsidR="00145C54">
              <w:rPr>
                <w:i/>
                <w:iCs/>
                <w:sz w:val="20"/>
                <w:lang w:val="bs-Latn-BA"/>
              </w:rPr>
              <w:t xml:space="preserve">2003. godine); </w:t>
            </w:r>
          </w:p>
          <w:p w14:paraId="5F9ABCF1" w14:textId="30C70699" w:rsidR="00697468" w:rsidRDefault="00000000">
            <w:pPr>
              <w:numPr>
                <w:ilvl w:val="0"/>
                <w:numId w:val="11"/>
              </w:numPr>
              <w:spacing w:before="240" w:after="240" w:line="288" w:lineRule="auto"/>
              <w:contextualSpacing/>
              <w:rPr>
                <w:i/>
                <w:iCs/>
                <w:sz w:val="20"/>
                <w:lang w:val="bs-Latn-BA"/>
              </w:rPr>
            </w:pPr>
            <w:hyperlink r:id="rId11" w:history="1">
              <w:r w:rsidR="00145C54">
                <w:rPr>
                  <w:iCs/>
                  <w:color w:val="0563C1" w:themeColor="hyperlink"/>
                  <w:sz w:val="20"/>
                  <w:u w:val="single"/>
                  <w:lang w:val="bs-Latn-BA"/>
                </w:rPr>
                <w:t xml:space="preserve">Konvencija Ujedinjenih </w:t>
              </w:r>
              <w:r w:rsidR="00CA406B">
                <w:rPr>
                  <w:iCs/>
                  <w:color w:val="0563C1" w:themeColor="hyperlink"/>
                  <w:sz w:val="20"/>
                  <w:u w:val="single"/>
                  <w:lang w:val="bs-Latn-BA"/>
                </w:rPr>
                <w:t>naroda</w:t>
              </w:r>
              <w:r w:rsidR="00145C54">
                <w:rPr>
                  <w:iCs/>
                  <w:color w:val="0563C1" w:themeColor="hyperlink"/>
                  <w:sz w:val="20"/>
                  <w:u w:val="single"/>
                  <w:lang w:val="bs-Latn-BA"/>
                </w:rPr>
                <w:t xml:space="preserve"> protiv nezakonitog prometa opojnih droga i psihotropnih supstanci</w:t>
              </w:r>
            </w:hyperlink>
            <w:r w:rsidR="00145C54">
              <w:rPr>
                <w:i/>
                <w:iCs/>
                <w:sz w:val="20"/>
                <w:lang w:val="bs-Latn-BA"/>
              </w:rPr>
              <w:t xml:space="preserve"> (19.</w:t>
            </w:r>
            <w:r w:rsidR="00CA406B">
              <w:rPr>
                <w:i/>
                <w:iCs/>
                <w:sz w:val="20"/>
                <w:lang w:val="bs-Latn-BA"/>
              </w:rPr>
              <w:t xml:space="preserve"> </w:t>
            </w:r>
            <w:r w:rsidR="00145C54">
              <w:rPr>
                <w:i/>
                <w:iCs/>
                <w:sz w:val="20"/>
                <w:lang w:val="bs-Latn-BA"/>
              </w:rPr>
              <w:t>12.</w:t>
            </w:r>
            <w:r w:rsidR="00CA406B">
              <w:rPr>
                <w:i/>
                <w:iCs/>
                <w:sz w:val="20"/>
                <w:lang w:val="bs-Latn-BA"/>
              </w:rPr>
              <w:t xml:space="preserve"> </w:t>
            </w:r>
            <w:r w:rsidR="00145C54">
              <w:rPr>
                <w:i/>
                <w:iCs/>
                <w:sz w:val="20"/>
                <w:lang w:val="bs-Latn-BA"/>
              </w:rPr>
              <w:t xml:space="preserve">1988. godine, Beč); </w:t>
            </w:r>
          </w:p>
          <w:p w14:paraId="4E4F45C9" w14:textId="3860AD42" w:rsidR="00697468" w:rsidRDefault="00000000">
            <w:pPr>
              <w:numPr>
                <w:ilvl w:val="0"/>
                <w:numId w:val="11"/>
              </w:numPr>
              <w:spacing w:before="240" w:after="240" w:line="288" w:lineRule="auto"/>
              <w:contextualSpacing/>
              <w:rPr>
                <w:i/>
                <w:sz w:val="20"/>
                <w:lang w:val="bs-Latn-BA"/>
              </w:rPr>
            </w:pPr>
            <w:hyperlink r:id="rId12" w:history="1">
              <w:r w:rsidR="00145C54">
                <w:rPr>
                  <w:iCs/>
                  <w:color w:val="0563C1" w:themeColor="hyperlink"/>
                  <w:sz w:val="20"/>
                  <w:u w:val="single"/>
                  <w:lang w:val="bs-Latn-BA"/>
                </w:rPr>
                <w:t xml:space="preserve">Konvencija Ujedinjenih </w:t>
              </w:r>
              <w:r w:rsidR="00CA406B">
                <w:rPr>
                  <w:iCs/>
                  <w:color w:val="0563C1" w:themeColor="hyperlink"/>
                  <w:sz w:val="20"/>
                  <w:u w:val="single"/>
                  <w:lang w:val="bs-Latn-BA"/>
                </w:rPr>
                <w:t>naroda</w:t>
              </w:r>
              <w:r w:rsidR="00145C54">
                <w:rPr>
                  <w:iCs/>
                  <w:color w:val="0563C1" w:themeColor="hyperlink"/>
                  <w:sz w:val="20"/>
                  <w:u w:val="single"/>
                  <w:lang w:val="bs-Latn-BA"/>
                </w:rPr>
                <w:t xml:space="preserve"> o suzbijanju </w:t>
              </w:r>
              <w:r w:rsidR="0029475D">
                <w:rPr>
                  <w:iCs/>
                  <w:color w:val="0563C1" w:themeColor="hyperlink"/>
                  <w:sz w:val="20"/>
                  <w:u w:val="single"/>
                  <w:lang w:val="bs-Latn-BA"/>
                </w:rPr>
                <w:t>financiranja</w:t>
              </w:r>
              <w:r w:rsidR="00145C54">
                <w:rPr>
                  <w:iCs/>
                  <w:color w:val="0563C1" w:themeColor="hyperlink"/>
                  <w:sz w:val="20"/>
                  <w:u w:val="single"/>
                  <w:lang w:val="bs-Latn-BA"/>
                </w:rPr>
                <w:t xml:space="preserve"> terorizma</w:t>
              </w:r>
            </w:hyperlink>
            <w:r w:rsidR="00145C54">
              <w:rPr>
                <w:i/>
                <w:sz w:val="20"/>
                <w:lang w:val="bs-Latn-BA"/>
              </w:rPr>
              <w:t xml:space="preserve"> (</w:t>
            </w:r>
            <w:r w:rsidR="00F0436E">
              <w:rPr>
                <w:i/>
                <w:sz w:val="20"/>
                <w:lang w:val="bs-Latn-BA"/>
              </w:rPr>
              <w:t>0</w:t>
            </w:r>
            <w:r w:rsidR="00145C54">
              <w:rPr>
                <w:i/>
                <w:sz w:val="20"/>
                <w:lang w:val="bs-Latn-BA"/>
              </w:rPr>
              <w:t>9.</w:t>
            </w:r>
            <w:r w:rsidR="00CA406B">
              <w:rPr>
                <w:i/>
                <w:sz w:val="20"/>
                <w:lang w:val="bs-Latn-BA"/>
              </w:rPr>
              <w:t xml:space="preserve"> </w:t>
            </w:r>
            <w:r w:rsidR="00145C54">
              <w:rPr>
                <w:i/>
                <w:sz w:val="20"/>
                <w:lang w:val="bs-Latn-BA"/>
              </w:rPr>
              <w:t>12.</w:t>
            </w:r>
            <w:r w:rsidR="00CA406B">
              <w:rPr>
                <w:i/>
                <w:sz w:val="20"/>
                <w:lang w:val="bs-Latn-BA"/>
              </w:rPr>
              <w:t xml:space="preserve"> </w:t>
            </w:r>
            <w:r w:rsidR="00145C54">
              <w:rPr>
                <w:i/>
                <w:sz w:val="20"/>
                <w:lang w:val="bs-Latn-BA"/>
              </w:rPr>
              <w:t xml:space="preserve">1999. godine, </w:t>
            </w:r>
            <w:r w:rsidR="00387FB8">
              <w:rPr>
                <w:i/>
                <w:sz w:val="20"/>
                <w:lang w:val="bs-Latn-BA"/>
              </w:rPr>
              <w:t>New York</w:t>
            </w:r>
            <w:r w:rsidR="00145C54">
              <w:rPr>
                <w:i/>
                <w:sz w:val="20"/>
                <w:lang w:val="bs-Latn-BA"/>
              </w:rPr>
              <w:t xml:space="preserve">); </w:t>
            </w:r>
          </w:p>
          <w:p w14:paraId="523520DC" w14:textId="05354E9B" w:rsidR="00697468" w:rsidRDefault="00000000">
            <w:pPr>
              <w:numPr>
                <w:ilvl w:val="0"/>
                <w:numId w:val="11"/>
              </w:numPr>
              <w:spacing w:before="240" w:after="240" w:line="288" w:lineRule="auto"/>
              <w:contextualSpacing/>
              <w:rPr>
                <w:i/>
                <w:iCs/>
                <w:sz w:val="20"/>
                <w:lang w:val="bs-Latn-BA"/>
              </w:rPr>
            </w:pPr>
            <w:hyperlink r:id="rId13" w:history="1">
              <w:r w:rsidR="00145C54">
                <w:rPr>
                  <w:iCs/>
                  <w:color w:val="0563C1" w:themeColor="hyperlink"/>
                  <w:sz w:val="20"/>
                  <w:u w:val="single"/>
                  <w:lang w:val="bs-Latn-BA"/>
                </w:rPr>
                <w:t xml:space="preserve">Konvencija Ujedinjenih </w:t>
              </w:r>
              <w:r w:rsidR="00CA406B">
                <w:rPr>
                  <w:iCs/>
                  <w:color w:val="0563C1" w:themeColor="hyperlink"/>
                  <w:sz w:val="20"/>
                  <w:u w:val="single"/>
                  <w:lang w:val="bs-Latn-BA"/>
                </w:rPr>
                <w:t>naroda</w:t>
              </w:r>
              <w:r w:rsidR="00145C54">
                <w:rPr>
                  <w:iCs/>
                  <w:color w:val="0563C1" w:themeColor="hyperlink"/>
                  <w:sz w:val="20"/>
                  <w:u w:val="single"/>
                  <w:lang w:val="bs-Latn-BA"/>
                </w:rPr>
                <w:t xml:space="preserve"> </w:t>
              </w:r>
              <w:r w:rsidR="00145C54">
                <w:rPr>
                  <w:iCs/>
                  <w:color w:val="0563C1" w:themeColor="hyperlink"/>
                  <w:sz w:val="20"/>
                  <w:u w:val="single"/>
                  <w:lang w:val="bs-Latn-BA"/>
                </w:rPr>
                <w:lastRenderedPageBreak/>
                <w:t>protiv transnacionalnog organiz</w:t>
              </w:r>
              <w:r w:rsidR="00CA406B">
                <w:rPr>
                  <w:iCs/>
                  <w:color w:val="0563C1" w:themeColor="hyperlink"/>
                  <w:sz w:val="20"/>
                  <w:u w:val="single"/>
                  <w:lang w:val="bs-Latn-BA"/>
                </w:rPr>
                <w:t>ir</w:t>
              </w:r>
              <w:r w:rsidR="00145C54">
                <w:rPr>
                  <w:iCs/>
                  <w:color w:val="0563C1" w:themeColor="hyperlink"/>
                  <w:sz w:val="20"/>
                  <w:u w:val="single"/>
                  <w:lang w:val="bs-Latn-BA"/>
                </w:rPr>
                <w:t>anog kriminala</w:t>
              </w:r>
            </w:hyperlink>
            <w:r w:rsidR="00145C54">
              <w:rPr>
                <w:i/>
                <w:iCs/>
                <w:sz w:val="20"/>
                <w:lang w:val="bs-Latn-BA"/>
              </w:rPr>
              <w:t xml:space="preserve"> (15.</w:t>
            </w:r>
            <w:r w:rsidR="00CA406B">
              <w:rPr>
                <w:i/>
                <w:iCs/>
                <w:sz w:val="20"/>
                <w:lang w:val="bs-Latn-BA"/>
              </w:rPr>
              <w:t xml:space="preserve"> </w:t>
            </w:r>
            <w:r w:rsidR="00145C54">
              <w:rPr>
                <w:i/>
                <w:iCs/>
                <w:sz w:val="20"/>
                <w:lang w:val="bs-Latn-BA"/>
              </w:rPr>
              <w:t>12.</w:t>
            </w:r>
            <w:r w:rsidR="00CA406B">
              <w:rPr>
                <w:i/>
                <w:iCs/>
                <w:sz w:val="20"/>
                <w:lang w:val="bs-Latn-BA"/>
              </w:rPr>
              <w:t xml:space="preserve"> </w:t>
            </w:r>
            <w:r w:rsidR="00145C54">
              <w:rPr>
                <w:i/>
                <w:iCs/>
                <w:sz w:val="20"/>
                <w:lang w:val="bs-Latn-BA"/>
              </w:rPr>
              <w:t xml:space="preserve">2000. godine, Palermo); </w:t>
            </w:r>
          </w:p>
          <w:p w14:paraId="5B3A86E4" w14:textId="6915522B" w:rsidR="00697468" w:rsidRDefault="00000000" w:rsidP="00EB68EF">
            <w:pPr>
              <w:numPr>
                <w:ilvl w:val="0"/>
                <w:numId w:val="11"/>
              </w:numPr>
              <w:spacing w:before="240" w:after="240" w:line="288" w:lineRule="auto"/>
              <w:contextualSpacing/>
              <w:rPr>
                <w:i/>
                <w:iCs/>
                <w:sz w:val="20"/>
                <w:lang w:val="bs-Latn-BA"/>
              </w:rPr>
            </w:pPr>
            <w:hyperlink r:id="rId14" w:history="1">
              <w:r w:rsidR="00145C54">
                <w:rPr>
                  <w:iCs/>
                  <w:color w:val="0563C1" w:themeColor="hyperlink"/>
                  <w:sz w:val="20"/>
                  <w:u w:val="single"/>
                  <w:lang w:val="bs-Latn-BA"/>
                </w:rPr>
                <w:t>Op</w:t>
              </w:r>
              <w:r w:rsidR="00EB68EF">
                <w:rPr>
                  <w:iCs/>
                  <w:color w:val="0563C1" w:themeColor="hyperlink"/>
                  <w:sz w:val="20"/>
                  <w:u w:val="single"/>
                  <w:lang w:val="bs-Latn-BA"/>
                </w:rPr>
                <w:t>ć</w:t>
              </w:r>
              <w:r w:rsidR="00145C54">
                <w:rPr>
                  <w:iCs/>
                  <w:color w:val="0563C1" w:themeColor="hyperlink"/>
                  <w:sz w:val="20"/>
                  <w:u w:val="single"/>
                  <w:lang w:val="bs-Latn-BA"/>
                </w:rPr>
                <w:t>a deklaracija o ljudskim pravima</w:t>
              </w:r>
            </w:hyperlink>
            <w:r w:rsidR="00145C54">
              <w:rPr>
                <w:i/>
                <w:iCs/>
                <w:sz w:val="20"/>
                <w:lang w:val="bs-Latn-BA"/>
              </w:rPr>
              <w:t xml:space="preserve"> (10.</w:t>
            </w:r>
            <w:r w:rsidR="00EB68EF">
              <w:rPr>
                <w:i/>
                <w:iCs/>
                <w:sz w:val="20"/>
                <w:lang w:val="bs-Latn-BA"/>
              </w:rPr>
              <w:t xml:space="preserve"> </w:t>
            </w:r>
            <w:r w:rsidR="00145C54">
              <w:rPr>
                <w:i/>
                <w:iCs/>
                <w:sz w:val="20"/>
                <w:lang w:val="bs-Latn-BA"/>
              </w:rPr>
              <w:t>12.</w:t>
            </w:r>
            <w:r w:rsidR="00EB68EF">
              <w:rPr>
                <w:i/>
                <w:iCs/>
                <w:sz w:val="20"/>
                <w:lang w:val="bs-Latn-BA"/>
              </w:rPr>
              <w:t xml:space="preserve"> </w:t>
            </w:r>
            <w:r w:rsidR="00145C54">
              <w:rPr>
                <w:i/>
                <w:iCs/>
                <w:sz w:val="20"/>
                <w:lang w:val="bs-Latn-BA"/>
              </w:rPr>
              <w:t xml:space="preserve">1948. godine) </w:t>
            </w:r>
          </w:p>
        </w:tc>
        <w:tc>
          <w:tcPr>
            <w:tcW w:w="3969" w:type="dxa"/>
          </w:tcPr>
          <w:p w14:paraId="6F55B30A" w14:textId="273AEB84" w:rsidR="00697468" w:rsidRDefault="00000000">
            <w:pPr>
              <w:numPr>
                <w:ilvl w:val="0"/>
                <w:numId w:val="12"/>
              </w:numPr>
              <w:spacing w:before="240" w:after="240" w:line="288" w:lineRule="auto"/>
              <w:contextualSpacing/>
              <w:rPr>
                <w:rFonts w:cs="Tahoma"/>
                <w:i/>
                <w:color w:val="000000"/>
                <w:sz w:val="20"/>
                <w:lang w:val="bs-Latn-BA"/>
              </w:rPr>
            </w:pPr>
            <w:hyperlink r:id="rId15" w:history="1">
              <w:r w:rsidR="00145C54">
                <w:rPr>
                  <w:iCs/>
                  <w:color w:val="0563C1" w:themeColor="hyperlink"/>
                  <w:sz w:val="20"/>
                  <w:u w:val="single"/>
                  <w:lang w:val="bs-Latn-BA"/>
                </w:rPr>
                <w:t xml:space="preserve">Konvencija </w:t>
              </w:r>
              <w:r w:rsidR="00CA406B">
                <w:rPr>
                  <w:iCs/>
                  <w:color w:val="0563C1" w:themeColor="hyperlink"/>
                  <w:sz w:val="20"/>
                  <w:u w:val="single"/>
                  <w:lang w:val="bs-Latn-BA"/>
                </w:rPr>
                <w:t>Vijeća</w:t>
              </w:r>
              <w:r w:rsidR="00145C54">
                <w:rPr>
                  <w:iCs/>
                  <w:color w:val="0563C1" w:themeColor="hyperlink"/>
                  <w:sz w:val="20"/>
                  <w:u w:val="single"/>
                  <w:lang w:val="bs-Latn-BA"/>
                </w:rPr>
                <w:t xml:space="preserve"> E</w:t>
              </w:r>
              <w:r w:rsidR="00F0436E">
                <w:rPr>
                  <w:iCs/>
                  <w:color w:val="0563C1" w:themeColor="hyperlink"/>
                  <w:sz w:val="20"/>
                  <w:u w:val="single"/>
                  <w:lang w:val="bs-Latn-BA"/>
                </w:rPr>
                <w:t>u</w:t>
              </w:r>
              <w:r w:rsidR="00145C54">
                <w:rPr>
                  <w:iCs/>
                  <w:color w:val="0563C1" w:themeColor="hyperlink"/>
                  <w:sz w:val="20"/>
                  <w:u w:val="single"/>
                  <w:lang w:val="bs-Latn-BA"/>
                </w:rPr>
                <w:t>rope o pranju, traženju, zapljeni i oduzimanju prihoda stečenih kriminalom i o finan</w:t>
              </w:r>
              <w:r w:rsidR="00F0436E">
                <w:rPr>
                  <w:iCs/>
                  <w:color w:val="0563C1" w:themeColor="hyperlink"/>
                  <w:sz w:val="20"/>
                  <w:u w:val="single"/>
                  <w:lang w:val="bs-Latn-BA"/>
                </w:rPr>
                <w:t>c</w:t>
              </w:r>
              <w:r w:rsidR="00145C54">
                <w:rPr>
                  <w:iCs/>
                  <w:color w:val="0563C1" w:themeColor="hyperlink"/>
                  <w:sz w:val="20"/>
                  <w:u w:val="single"/>
                  <w:lang w:val="bs-Latn-BA"/>
                </w:rPr>
                <w:t>iranju terorizma</w:t>
              </w:r>
            </w:hyperlink>
            <w:r w:rsidR="00145C54">
              <w:rPr>
                <w:i/>
                <w:sz w:val="20"/>
                <w:lang w:val="bs-Latn-BA"/>
              </w:rPr>
              <w:t xml:space="preserve"> (</w:t>
            </w:r>
            <w:r w:rsidR="00145C54">
              <w:rPr>
                <w:rFonts w:cs="Tahoma"/>
                <w:i/>
                <w:color w:val="000000"/>
                <w:sz w:val="20"/>
                <w:lang w:val="bs-Latn-BA"/>
              </w:rPr>
              <w:t xml:space="preserve">16. </w:t>
            </w:r>
            <w:r w:rsidR="00F0436E">
              <w:rPr>
                <w:rFonts w:cs="Tahoma"/>
                <w:i/>
                <w:color w:val="000000"/>
                <w:sz w:val="20"/>
                <w:lang w:val="bs-Latn-BA"/>
              </w:rPr>
              <w:t>0</w:t>
            </w:r>
            <w:r w:rsidR="00145C54">
              <w:rPr>
                <w:rFonts w:cs="Tahoma"/>
                <w:i/>
                <w:color w:val="000000"/>
                <w:sz w:val="20"/>
                <w:lang w:val="bs-Latn-BA"/>
              </w:rPr>
              <w:t>5. 2005. godine, Varšava);</w:t>
            </w:r>
          </w:p>
          <w:p w14:paraId="45C27B25" w14:textId="6B8F99FF" w:rsidR="00697468" w:rsidRDefault="00000000">
            <w:pPr>
              <w:numPr>
                <w:ilvl w:val="0"/>
                <w:numId w:val="12"/>
              </w:numPr>
              <w:spacing w:before="240" w:after="240" w:line="288" w:lineRule="auto"/>
              <w:contextualSpacing/>
              <w:rPr>
                <w:rFonts w:cs="Tahoma"/>
                <w:i/>
                <w:color w:val="000000"/>
                <w:sz w:val="20"/>
                <w:lang w:val="bs-Latn-BA"/>
              </w:rPr>
            </w:pPr>
            <w:hyperlink r:id="rId16" w:history="1">
              <w:r w:rsidR="00145C54">
                <w:rPr>
                  <w:rFonts w:cstheme="minorHAnsi"/>
                  <w:iCs/>
                  <w:color w:val="0563C1" w:themeColor="hyperlink"/>
                  <w:sz w:val="20"/>
                  <w:u w:val="single"/>
                  <w:lang w:val="bs-Latn-BA"/>
                </w:rPr>
                <w:t xml:space="preserve">Konvencija </w:t>
              </w:r>
              <w:r w:rsidR="00766CFF">
                <w:rPr>
                  <w:rFonts w:cstheme="minorHAnsi"/>
                  <w:iCs/>
                  <w:color w:val="0563C1" w:themeColor="hyperlink"/>
                  <w:sz w:val="20"/>
                  <w:u w:val="single"/>
                  <w:lang w:val="bs-Latn-BA"/>
                </w:rPr>
                <w:t xml:space="preserve">Vijeća </w:t>
              </w:r>
              <w:r w:rsidR="00145C54">
                <w:rPr>
                  <w:rFonts w:cstheme="minorHAnsi"/>
                  <w:iCs/>
                  <w:color w:val="0563C1" w:themeColor="hyperlink"/>
                  <w:sz w:val="20"/>
                  <w:u w:val="single"/>
                  <w:lang w:val="bs-Latn-BA"/>
                </w:rPr>
                <w:t>E</w:t>
              </w:r>
              <w:r w:rsidR="00F0436E">
                <w:rPr>
                  <w:rFonts w:cstheme="minorHAnsi"/>
                  <w:iCs/>
                  <w:color w:val="0563C1" w:themeColor="hyperlink"/>
                  <w:sz w:val="20"/>
                  <w:u w:val="single"/>
                  <w:lang w:val="bs-Latn-BA"/>
                </w:rPr>
                <w:t>u</w:t>
              </w:r>
              <w:r w:rsidR="00145C54">
                <w:rPr>
                  <w:rFonts w:cstheme="minorHAnsi"/>
                  <w:iCs/>
                  <w:color w:val="0563C1" w:themeColor="hyperlink"/>
                  <w:sz w:val="20"/>
                  <w:u w:val="single"/>
                  <w:lang w:val="bs-Latn-BA"/>
                </w:rPr>
                <w:t>rope o pranju, otkrivanju, zapljeni i konfiskaciji prihoda stečenih kriminalom</w:t>
              </w:r>
            </w:hyperlink>
            <w:r w:rsidR="00145C54">
              <w:rPr>
                <w:i/>
                <w:sz w:val="20"/>
                <w:lang w:val="bs-Latn-BA"/>
              </w:rPr>
              <w:t xml:space="preserve"> (</w:t>
            </w:r>
            <w:r w:rsidR="00F0436E">
              <w:rPr>
                <w:i/>
                <w:sz w:val="20"/>
                <w:lang w:val="bs-Latn-BA"/>
              </w:rPr>
              <w:t>0</w:t>
            </w:r>
            <w:r w:rsidR="00145C54">
              <w:rPr>
                <w:i/>
                <w:sz w:val="20"/>
                <w:lang w:val="bs-Latn-BA"/>
              </w:rPr>
              <w:t>8.</w:t>
            </w:r>
            <w:r w:rsidR="00766CFF">
              <w:rPr>
                <w:i/>
                <w:sz w:val="20"/>
                <w:lang w:val="bs-Latn-BA"/>
              </w:rPr>
              <w:t xml:space="preserve"> </w:t>
            </w:r>
            <w:r w:rsidR="00145C54">
              <w:rPr>
                <w:i/>
                <w:sz w:val="20"/>
                <w:lang w:val="bs-Latn-BA"/>
              </w:rPr>
              <w:t>11.</w:t>
            </w:r>
            <w:r w:rsidR="00766CFF">
              <w:rPr>
                <w:i/>
                <w:sz w:val="20"/>
                <w:lang w:val="bs-Latn-BA"/>
              </w:rPr>
              <w:t xml:space="preserve"> </w:t>
            </w:r>
            <w:r w:rsidR="00145C54">
              <w:rPr>
                <w:i/>
                <w:sz w:val="20"/>
                <w:lang w:val="bs-Latn-BA"/>
              </w:rPr>
              <w:t xml:space="preserve">1990. godine, </w:t>
            </w:r>
            <w:r w:rsidR="00F0436E">
              <w:rPr>
                <w:i/>
                <w:sz w:val="20"/>
                <w:lang w:val="bs-Latn-BA"/>
              </w:rPr>
              <w:t>Strasbourg</w:t>
            </w:r>
            <w:r w:rsidR="00145C54">
              <w:rPr>
                <w:i/>
                <w:sz w:val="20"/>
                <w:lang w:val="bs-Latn-BA"/>
              </w:rPr>
              <w:t xml:space="preserve">); </w:t>
            </w:r>
          </w:p>
          <w:p w14:paraId="50FB25AA" w14:textId="573A7727" w:rsidR="00697468" w:rsidRDefault="00000000">
            <w:pPr>
              <w:numPr>
                <w:ilvl w:val="0"/>
                <w:numId w:val="12"/>
              </w:numPr>
              <w:spacing w:before="240" w:after="240" w:line="288" w:lineRule="auto"/>
              <w:contextualSpacing/>
              <w:rPr>
                <w:rFonts w:cs="Tahoma"/>
                <w:i/>
                <w:iCs/>
                <w:color w:val="000000"/>
                <w:sz w:val="20"/>
                <w:lang w:val="bs-Latn-BA"/>
              </w:rPr>
            </w:pPr>
            <w:hyperlink r:id="rId17" w:history="1">
              <w:r w:rsidR="007453D3">
                <w:rPr>
                  <w:rFonts w:cstheme="minorHAnsi"/>
                  <w:iCs/>
                  <w:color w:val="0563C1" w:themeColor="hyperlink"/>
                  <w:sz w:val="20"/>
                  <w:u w:val="single"/>
                  <w:lang w:val="bs-Latn-BA"/>
                </w:rPr>
                <w:t>Kazneno</w:t>
              </w:r>
              <w:r w:rsidR="00145C54">
                <w:rPr>
                  <w:rFonts w:cstheme="minorHAnsi"/>
                  <w:iCs/>
                  <w:color w:val="0563C1" w:themeColor="hyperlink"/>
                  <w:sz w:val="20"/>
                  <w:u w:val="single"/>
                  <w:lang w:val="bs-Latn-BA"/>
                </w:rPr>
                <w:t>pravna konvencija o korupciji</w:t>
              </w:r>
            </w:hyperlink>
            <w:r w:rsidR="00145C54">
              <w:rPr>
                <w:rFonts w:cstheme="minorHAnsi"/>
                <w:i/>
                <w:iCs/>
                <w:sz w:val="20"/>
                <w:lang w:val="bs-Latn-BA"/>
              </w:rPr>
              <w:t xml:space="preserve"> (27.</w:t>
            </w:r>
            <w:r w:rsidR="00766CFF">
              <w:rPr>
                <w:rFonts w:cstheme="minorHAnsi"/>
                <w:i/>
                <w:iCs/>
                <w:sz w:val="20"/>
                <w:lang w:val="bs-Latn-BA"/>
              </w:rPr>
              <w:t xml:space="preserve"> </w:t>
            </w:r>
            <w:r w:rsidR="00F0436E">
              <w:rPr>
                <w:rFonts w:cstheme="minorHAnsi"/>
                <w:i/>
                <w:iCs/>
                <w:sz w:val="20"/>
                <w:lang w:val="bs-Latn-BA"/>
              </w:rPr>
              <w:t>0</w:t>
            </w:r>
            <w:r w:rsidR="00145C54">
              <w:rPr>
                <w:rFonts w:cstheme="minorHAnsi"/>
                <w:i/>
                <w:iCs/>
                <w:sz w:val="20"/>
                <w:lang w:val="bs-Latn-BA"/>
              </w:rPr>
              <w:t>1.</w:t>
            </w:r>
            <w:r w:rsidR="00766CFF">
              <w:rPr>
                <w:rFonts w:cstheme="minorHAnsi"/>
                <w:i/>
                <w:iCs/>
                <w:sz w:val="20"/>
                <w:lang w:val="bs-Latn-BA"/>
              </w:rPr>
              <w:t xml:space="preserve"> </w:t>
            </w:r>
            <w:r w:rsidR="00145C54">
              <w:rPr>
                <w:rFonts w:cstheme="minorHAnsi"/>
                <w:i/>
                <w:iCs/>
                <w:sz w:val="20"/>
                <w:lang w:val="bs-Latn-BA"/>
              </w:rPr>
              <w:t xml:space="preserve">1999. godine, </w:t>
            </w:r>
            <w:r w:rsidR="00387FB8">
              <w:rPr>
                <w:i/>
                <w:sz w:val="20"/>
                <w:lang w:val="bs-Latn-BA"/>
              </w:rPr>
              <w:t>Strasbourg</w:t>
            </w:r>
            <w:r w:rsidR="00145C54">
              <w:rPr>
                <w:rFonts w:cstheme="minorHAnsi"/>
                <w:i/>
                <w:iCs/>
                <w:sz w:val="20"/>
                <w:lang w:val="bs-Latn-BA"/>
              </w:rPr>
              <w:t xml:space="preserve">); </w:t>
            </w:r>
          </w:p>
          <w:p w14:paraId="4DE0C1D3" w14:textId="5A7C1746" w:rsidR="00697468" w:rsidRDefault="00000000">
            <w:pPr>
              <w:numPr>
                <w:ilvl w:val="0"/>
                <w:numId w:val="12"/>
              </w:numPr>
              <w:spacing w:before="240" w:after="240" w:line="288" w:lineRule="auto"/>
              <w:contextualSpacing/>
              <w:rPr>
                <w:rFonts w:cs="Tahoma"/>
                <w:i/>
                <w:iCs/>
                <w:color w:val="000000"/>
                <w:sz w:val="20"/>
                <w:lang w:val="bs-Latn-BA"/>
              </w:rPr>
            </w:pPr>
            <w:hyperlink r:id="rId18" w:history="1">
              <w:r w:rsidR="00145C54">
                <w:rPr>
                  <w:iCs/>
                  <w:color w:val="0563C1" w:themeColor="hyperlink"/>
                  <w:sz w:val="20"/>
                  <w:u w:val="single"/>
                  <w:lang w:val="bs-Latn-BA"/>
                </w:rPr>
                <w:t>Konvencija o kibernetičkom kriminalu</w:t>
              </w:r>
            </w:hyperlink>
            <w:r w:rsidR="00145C54">
              <w:rPr>
                <w:i/>
                <w:iCs/>
                <w:sz w:val="20"/>
                <w:lang w:val="bs-Latn-BA"/>
              </w:rPr>
              <w:t xml:space="preserve"> (23.</w:t>
            </w:r>
            <w:r w:rsidR="00766CFF">
              <w:rPr>
                <w:i/>
                <w:iCs/>
                <w:sz w:val="20"/>
                <w:lang w:val="bs-Latn-BA"/>
              </w:rPr>
              <w:t xml:space="preserve"> </w:t>
            </w:r>
            <w:r w:rsidR="00145C54">
              <w:rPr>
                <w:i/>
                <w:iCs/>
                <w:sz w:val="20"/>
                <w:lang w:val="bs-Latn-BA"/>
              </w:rPr>
              <w:t>11.</w:t>
            </w:r>
            <w:r w:rsidR="00766CFF">
              <w:rPr>
                <w:i/>
                <w:iCs/>
                <w:sz w:val="20"/>
                <w:lang w:val="bs-Latn-BA"/>
              </w:rPr>
              <w:t xml:space="preserve"> </w:t>
            </w:r>
            <w:r w:rsidR="00145C54">
              <w:rPr>
                <w:i/>
                <w:iCs/>
                <w:sz w:val="20"/>
                <w:lang w:val="bs-Latn-BA"/>
              </w:rPr>
              <w:t xml:space="preserve">2001. godine, Budimpešta); </w:t>
            </w:r>
          </w:p>
          <w:p w14:paraId="4278980A" w14:textId="10B799FC" w:rsidR="00697468" w:rsidRDefault="00000000">
            <w:pPr>
              <w:numPr>
                <w:ilvl w:val="0"/>
                <w:numId w:val="12"/>
              </w:numPr>
              <w:spacing w:before="240" w:after="240" w:line="288" w:lineRule="auto"/>
              <w:contextualSpacing/>
              <w:rPr>
                <w:rFonts w:cs="Tahoma"/>
                <w:i/>
                <w:iCs/>
                <w:color w:val="000000"/>
                <w:sz w:val="20"/>
                <w:lang w:val="bs-Latn-BA"/>
              </w:rPr>
            </w:pPr>
            <w:hyperlink r:id="rId19" w:history="1">
              <w:r w:rsidR="00145C54">
                <w:rPr>
                  <w:iCs/>
                  <w:color w:val="0563C1" w:themeColor="hyperlink"/>
                  <w:sz w:val="20"/>
                  <w:u w:val="single"/>
                  <w:lang w:val="bs-Latn-BA"/>
                </w:rPr>
                <w:t>E</w:t>
              </w:r>
              <w:r w:rsidR="00387FB8">
                <w:rPr>
                  <w:iCs/>
                  <w:color w:val="0563C1" w:themeColor="hyperlink"/>
                  <w:sz w:val="20"/>
                  <w:u w:val="single"/>
                  <w:lang w:val="bs-Latn-BA"/>
                </w:rPr>
                <w:t>u</w:t>
              </w:r>
              <w:r w:rsidR="00145C54">
                <w:rPr>
                  <w:iCs/>
                  <w:color w:val="0563C1" w:themeColor="hyperlink"/>
                  <w:sz w:val="20"/>
                  <w:u w:val="single"/>
                  <w:lang w:val="bs-Latn-BA"/>
                </w:rPr>
                <w:t xml:space="preserve">ropska konvencija o ljudskim pravima i </w:t>
              </w:r>
              <w:r w:rsidR="00387FB8">
                <w:rPr>
                  <w:iCs/>
                  <w:color w:val="0563C1" w:themeColor="hyperlink"/>
                  <w:sz w:val="20"/>
                  <w:u w:val="single"/>
                  <w:lang w:val="bs-Latn-BA"/>
                </w:rPr>
                <w:t xml:space="preserve">temeljnim </w:t>
              </w:r>
              <w:r w:rsidR="00145C54">
                <w:rPr>
                  <w:iCs/>
                  <w:color w:val="0563C1" w:themeColor="hyperlink"/>
                  <w:sz w:val="20"/>
                  <w:u w:val="single"/>
                  <w:lang w:val="bs-Latn-BA"/>
                </w:rPr>
                <w:t>slobodama</w:t>
              </w:r>
            </w:hyperlink>
            <w:r w:rsidR="00145C54">
              <w:rPr>
                <w:i/>
                <w:iCs/>
                <w:sz w:val="20"/>
                <w:lang w:val="bs-Latn-BA"/>
              </w:rPr>
              <w:t xml:space="preserve"> (</w:t>
            </w:r>
            <w:r w:rsidR="00387FB8">
              <w:rPr>
                <w:i/>
                <w:iCs/>
                <w:sz w:val="20"/>
                <w:lang w:val="bs-Latn-BA"/>
              </w:rPr>
              <w:t>0</w:t>
            </w:r>
            <w:r w:rsidR="00145C54">
              <w:rPr>
                <w:i/>
                <w:iCs/>
                <w:sz w:val="20"/>
                <w:lang w:val="bs-Latn-BA"/>
              </w:rPr>
              <w:t>4.</w:t>
            </w:r>
            <w:r w:rsidR="00766CFF">
              <w:rPr>
                <w:i/>
                <w:iCs/>
                <w:sz w:val="20"/>
                <w:lang w:val="bs-Latn-BA"/>
              </w:rPr>
              <w:t xml:space="preserve"> </w:t>
            </w:r>
            <w:r w:rsidR="00145C54">
              <w:rPr>
                <w:i/>
                <w:iCs/>
                <w:sz w:val="20"/>
                <w:lang w:val="bs-Latn-BA"/>
              </w:rPr>
              <w:t>11.</w:t>
            </w:r>
            <w:r w:rsidR="00766CFF">
              <w:rPr>
                <w:i/>
                <w:iCs/>
                <w:sz w:val="20"/>
                <w:lang w:val="bs-Latn-BA"/>
              </w:rPr>
              <w:t xml:space="preserve"> </w:t>
            </w:r>
            <w:r w:rsidR="00145C54">
              <w:rPr>
                <w:i/>
                <w:iCs/>
                <w:sz w:val="20"/>
                <w:lang w:val="bs-Latn-BA"/>
              </w:rPr>
              <w:t xml:space="preserve">1950. godine); </w:t>
            </w:r>
          </w:p>
          <w:p w14:paraId="276D900D" w14:textId="4C06C0EA" w:rsidR="00697468" w:rsidRDefault="00000000" w:rsidP="00387FB8">
            <w:pPr>
              <w:numPr>
                <w:ilvl w:val="0"/>
                <w:numId w:val="12"/>
              </w:numPr>
              <w:spacing w:before="240" w:after="240" w:line="288" w:lineRule="auto"/>
              <w:contextualSpacing/>
              <w:rPr>
                <w:rFonts w:cs="Tahoma"/>
                <w:i/>
                <w:color w:val="000000"/>
                <w:sz w:val="20"/>
                <w:lang w:val="bs-Latn-BA"/>
              </w:rPr>
            </w:pPr>
            <w:hyperlink r:id="rId20" w:history="1">
              <w:r w:rsidR="00145C54">
                <w:rPr>
                  <w:iCs/>
                  <w:color w:val="0563C1" w:themeColor="hyperlink"/>
                  <w:sz w:val="20"/>
                  <w:u w:val="single"/>
                  <w:lang w:val="bs-Latn-BA"/>
                </w:rPr>
                <w:t>E</w:t>
              </w:r>
              <w:r w:rsidR="00387FB8">
                <w:rPr>
                  <w:iCs/>
                  <w:color w:val="0563C1" w:themeColor="hyperlink"/>
                  <w:sz w:val="20"/>
                  <w:u w:val="single"/>
                  <w:lang w:val="bs-Latn-BA"/>
                </w:rPr>
                <w:t>u</w:t>
              </w:r>
              <w:r w:rsidR="00145C54">
                <w:rPr>
                  <w:iCs/>
                  <w:color w:val="0563C1" w:themeColor="hyperlink"/>
                  <w:sz w:val="20"/>
                  <w:u w:val="single"/>
                  <w:lang w:val="bs-Latn-BA"/>
                </w:rPr>
                <w:t xml:space="preserve">ropska konvencija o međusobnom pružanju pravne pomoći u </w:t>
              </w:r>
              <w:r w:rsidR="00C40003">
                <w:rPr>
                  <w:iCs/>
                  <w:color w:val="0563C1" w:themeColor="hyperlink"/>
                  <w:sz w:val="20"/>
                  <w:u w:val="single"/>
                  <w:lang w:val="bs-Latn-BA"/>
                </w:rPr>
                <w:t>kaznenim</w:t>
              </w:r>
              <w:r w:rsidR="00145C54">
                <w:rPr>
                  <w:iCs/>
                  <w:color w:val="0563C1" w:themeColor="hyperlink"/>
                  <w:sz w:val="20"/>
                  <w:u w:val="single"/>
                  <w:lang w:val="bs-Latn-BA"/>
                </w:rPr>
                <w:t xml:space="preserve"> stvarima</w:t>
              </w:r>
            </w:hyperlink>
            <w:r w:rsidR="00145C54">
              <w:rPr>
                <w:i/>
                <w:sz w:val="20"/>
                <w:lang w:val="bs-Latn-BA"/>
              </w:rPr>
              <w:t xml:space="preserve"> (1959. godine, sa dodatnim protokolima) </w:t>
            </w:r>
          </w:p>
        </w:tc>
        <w:tc>
          <w:tcPr>
            <w:tcW w:w="4111" w:type="dxa"/>
          </w:tcPr>
          <w:p w14:paraId="313C0316" w14:textId="44C26936" w:rsidR="00697468" w:rsidRDefault="00000000">
            <w:pPr>
              <w:numPr>
                <w:ilvl w:val="0"/>
                <w:numId w:val="13"/>
              </w:numPr>
              <w:ind w:left="200" w:hanging="284"/>
              <w:rPr>
                <w:rFonts w:eastAsia="Times New Roman" w:cstheme="minorHAnsi"/>
                <w:i/>
                <w:iCs/>
                <w:sz w:val="20"/>
                <w:lang w:val="bs-Latn-BA" w:eastAsia="en-GB"/>
              </w:rPr>
            </w:pPr>
            <w:hyperlink r:id="rId21" w:history="1">
              <w:r w:rsidR="00145C54">
                <w:rPr>
                  <w:rFonts w:eastAsia="Times New Roman" w:cstheme="minorHAnsi"/>
                  <w:iCs/>
                  <w:color w:val="0563C1" w:themeColor="hyperlink"/>
                  <w:sz w:val="20"/>
                  <w:u w:val="single"/>
                  <w:lang w:val="bs-Latn-BA" w:eastAsia="en-GB"/>
                </w:rPr>
                <w:t>Okvirna Odluka E</w:t>
              </w:r>
              <w:r w:rsidR="00F0436E">
                <w:rPr>
                  <w:rFonts w:eastAsia="Times New Roman" w:cstheme="minorHAnsi"/>
                  <w:iCs/>
                  <w:color w:val="0563C1" w:themeColor="hyperlink"/>
                  <w:sz w:val="20"/>
                  <w:u w:val="single"/>
                  <w:lang w:val="bs-Latn-BA" w:eastAsia="en-GB"/>
                </w:rPr>
                <w:t>u</w:t>
              </w:r>
              <w:r w:rsidR="00145C54">
                <w:rPr>
                  <w:rFonts w:eastAsia="Times New Roman" w:cstheme="minorHAnsi"/>
                  <w:iCs/>
                  <w:color w:val="0563C1" w:themeColor="hyperlink"/>
                  <w:sz w:val="20"/>
                  <w:u w:val="single"/>
                  <w:lang w:val="bs-Latn-BA" w:eastAsia="en-GB"/>
                </w:rPr>
                <w:t>ropskog vijeća o izvr</w:t>
              </w:r>
              <w:r w:rsidR="00145C54">
                <w:rPr>
                  <w:rFonts w:eastAsia="Times New Roman" w:cs="Avenir"/>
                  <w:iCs/>
                  <w:color w:val="0563C1" w:themeColor="hyperlink"/>
                  <w:sz w:val="20"/>
                  <w:u w:val="single"/>
                  <w:lang w:val="bs-Latn-BA" w:eastAsia="en-GB"/>
                </w:rPr>
                <w:t>š</w:t>
              </w:r>
              <w:r w:rsidR="00145C54">
                <w:rPr>
                  <w:rFonts w:eastAsia="Times New Roman" w:cstheme="minorHAnsi"/>
                  <w:iCs/>
                  <w:color w:val="0563C1" w:themeColor="hyperlink"/>
                  <w:sz w:val="20"/>
                  <w:u w:val="single"/>
                  <w:lang w:val="bs-Latn-BA" w:eastAsia="en-GB"/>
                </w:rPr>
                <w:t>enju naloga za zamrzavanje imovine i dokaza u E</w:t>
              </w:r>
              <w:r w:rsidR="00F0436E">
                <w:rPr>
                  <w:rFonts w:eastAsia="Times New Roman" w:cstheme="minorHAnsi"/>
                  <w:iCs/>
                  <w:color w:val="0563C1" w:themeColor="hyperlink"/>
                  <w:sz w:val="20"/>
                  <w:u w:val="single"/>
                  <w:lang w:val="bs-Latn-BA" w:eastAsia="en-GB"/>
                </w:rPr>
                <w:t>u</w:t>
              </w:r>
              <w:r w:rsidR="00145C54">
                <w:rPr>
                  <w:rFonts w:eastAsia="Times New Roman" w:cstheme="minorHAnsi"/>
                  <w:iCs/>
                  <w:color w:val="0563C1" w:themeColor="hyperlink"/>
                  <w:sz w:val="20"/>
                  <w:u w:val="single"/>
                  <w:lang w:val="bs-Latn-BA" w:eastAsia="en-GB"/>
                </w:rPr>
                <w:t>ropskoj uniji</w:t>
              </w:r>
            </w:hyperlink>
            <w:r w:rsidR="00145C54">
              <w:rPr>
                <w:rFonts w:eastAsia="Times New Roman" w:cstheme="minorHAnsi"/>
                <w:iCs/>
                <w:sz w:val="20"/>
                <w:lang w:val="bs-Latn-BA" w:eastAsia="en-GB"/>
              </w:rPr>
              <w:t xml:space="preserve"> (2003. godin</w:t>
            </w:r>
            <w:r w:rsidR="00766CFF">
              <w:rPr>
                <w:rFonts w:eastAsia="Times New Roman" w:cstheme="minorHAnsi"/>
                <w:iCs/>
                <w:sz w:val="20"/>
                <w:lang w:val="bs-Latn-BA" w:eastAsia="en-GB"/>
              </w:rPr>
              <w:t>e</w:t>
            </w:r>
            <w:r w:rsidR="00145C54">
              <w:rPr>
                <w:rFonts w:eastAsia="Times New Roman" w:cstheme="minorHAnsi"/>
                <w:iCs/>
                <w:sz w:val="20"/>
                <w:lang w:val="bs-Latn-BA" w:eastAsia="en-GB"/>
              </w:rPr>
              <w:t>);</w:t>
            </w:r>
          </w:p>
          <w:p w14:paraId="664F3DF4" w14:textId="69950D92" w:rsidR="00697468" w:rsidRDefault="00000000">
            <w:pPr>
              <w:numPr>
                <w:ilvl w:val="0"/>
                <w:numId w:val="13"/>
              </w:numPr>
              <w:ind w:left="200" w:hanging="284"/>
              <w:rPr>
                <w:rFonts w:eastAsia="Times New Roman" w:cstheme="minorHAnsi"/>
                <w:i/>
                <w:iCs/>
                <w:sz w:val="20"/>
                <w:lang w:val="bs-Latn-BA" w:eastAsia="en-GB"/>
              </w:rPr>
            </w:pPr>
            <w:hyperlink r:id="rId22" w:history="1">
              <w:r w:rsidR="00145C54">
                <w:rPr>
                  <w:rFonts w:eastAsia="Times New Roman" w:cstheme="minorHAnsi"/>
                  <w:iCs/>
                  <w:color w:val="0563C1" w:themeColor="hyperlink"/>
                  <w:sz w:val="20"/>
                  <w:u w:val="single"/>
                  <w:lang w:val="bs-Latn-BA" w:eastAsia="en-GB"/>
                </w:rPr>
                <w:t>Okvirna Odluka E</w:t>
              </w:r>
              <w:r w:rsidR="00F0436E">
                <w:rPr>
                  <w:rFonts w:eastAsia="Times New Roman" w:cstheme="minorHAnsi"/>
                  <w:iCs/>
                  <w:color w:val="0563C1" w:themeColor="hyperlink"/>
                  <w:sz w:val="20"/>
                  <w:u w:val="single"/>
                  <w:lang w:val="bs-Latn-BA" w:eastAsia="en-GB"/>
                </w:rPr>
                <w:t>u</w:t>
              </w:r>
              <w:r w:rsidR="00145C54">
                <w:rPr>
                  <w:rFonts w:eastAsia="Times New Roman" w:cstheme="minorHAnsi"/>
                  <w:iCs/>
                  <w:color w:val="0563C1" w:themeColor="hyperlink"/>
                  <w:sz w:val="20"/>
                  <w:u w:val="single"/>
                  <w:lang w:val="bs-Latn-BA" w:eastAsia="en-GB"/>
                </w:rPr>
                <w:t xml:space="preserve">ropskog vijeća o oduzimanju prihoda, sredstava i imovine povezane sa </w:t>
              </w:r>
              <w:r w:rsidR="00C40003">
                <w:rPr>
                  <w:rFonts w:eastAsia="Times New Roman" w:cstheme="minorHAnsi"/>
                  <w:iCs/>
                  <w:color w:val="0563C1" w:themeColor="hyperlink"/>
                  <w:sz w:val="20"/>
                  <w:u w:val="single"/>
                  <w:lang w:val="bs-Latn-BA" w:eastAsia="en-GB"/>
                </w:rPr>
                <w:t>kaznenim</w:t>
              </w:r>
              <w:r w:rsidR="00145C54">
                <w:rPr>
                  <w:rFonts w:eastAsia="Times New Roman" w:cstheme="minorHAnsi"/>
                  <w:iCs/>
                  <w:color w:val="0563C1" w:themeColor="hyperlink"/>
                  <w:sz w:val="20"/>
                  <w:u w:val="single"/>
                  <w:lang w:val="bs-Latn-BA" w:eastAsia="en-GB"/>
                </w:rPr>
                <w:t xml:space="preserve"> djelom</w:t>
              </w:r>
            </w:hyperlink>
            <w:r w:rsidR="00145C54">
              <w:rPr>
                <w:rFonts w:eastAsia="Times New Roman" w:cstheme="minorHAnsi"/>
                <w:iCs/>
                <w:sz w:val="20"/>
                <w:lang w:val="bs-Latn-BA" w:eastAsia="en-GB"/>
              </w:rPr>
              <w:t xml:space="preserve"> (2005. godine);</w:t>
            </w:r>
          </w:p>
          <w:p w14:paraId="0908A71D" w14:textId="4310C483" w:rsidR="00697468" w:rsidRDefault="00000000">
            <w:pPr>
              <w:numPr>
                <w:ilvl w:val="0"/>
                <w:numId w:val="13"/>
              </w:numPr>
              <w:ind w:left="200" w:hanging="284"/>
              <w:rPr>
                <w:rFonts w:eastAsia="Times New Roman" w:cstheme="minorHAnsi"/>
                <w:i/>
                <w:iCs/>
                <w:sz w:val="20"/>
                <w:lang w:val="bs-Latn-BA" w:eastAsia="en-GB"/>
              </w:rPr>
            </w:pPr>
            <w:hyperlink r:id="rId23" w:history="1">
              <w:r w:rsidR="00145C54">
                <w:rPr>
                  <w:rFonts w:eastAsia="Times New Roman" w:cstheme="minorHAnsi"/>
                  <w:iCs/>
                  <w:color w:val="0563C1" w:themeColor="hyperlink"/>
                  <w:sz w:val="20"/>
                  <w:u w:val="single"/>
                  <w:lang w:val="bs-Latn-BA" w:eastAsia="en-GB"/>
                </w:rPr>
                <w:t xml:space="preserve">Zajednička akcija o pranju novca, istragama, zamrzavanju, oduzimanju i konfiskaciji predmeta i prihoda od </w:t>
              </w:r>
              <w:r w:rsidR="00FF69DE">
                <w:rPr>
                  <w:rFonts w:eastAsia="Times New Roman" w:cstheme="minorHAnsi"/>
                  <w:iCs/>
                  <w:color w:val="0563C1" w:themeColor="hyperlink"/>
                  <w:sz w:val="20"/>
                  <w:u w:val="single"/>
                  <w:lang w:val="bs-Latn-BA" w:eastAsia="en-GB"/>
                </w:rPr>
                <w:t>kaznenog</w:t>
              </w:r>
              <w:r w:rsidR="00145C54">
                <w:rPr>
                  <w:rFonts w:eastAsia="Times New Roman" w:cstheme="minorHAnsi"/>
                  <w:iCs/>
                  <w:color w:val="0563C1" w:themeColor="hyperlink"/>
                  <w:sz w:val="20"/>
                  <w:u w:val="single"/>
                  <w:lang w:val="bs-Latn-BA" w:eastAsia="en-GB"/>
                </w:rPr>
                <w:t xml:space="preserve"> djela</w:t>
              </w:r>
            </w:hyperlink>
            <w:r w:rsidR="00145C54">
              <w:rPr>
                <w:rFonts w:eastAsia="Times New Roman" w:cstheme="minorHAnsi"/>
                <w:iCs/>
                <w:sz w:val="20"/>
                <w:lang w:val="bs-Latn-BA" w:eastAsia="en-GB"/>
              </w:rPr>
              <w:t xml:space="preserve"> (1998. godine); </w:t>
            </w:r>
          </w:p>
          <w:p w14:paraId="2BFFC579" w14:textId="538C83B2" w:rsidR="00697468" w:rsidRDefault="00000000">
            <w:pPr>
              <w:numPr>
                <w:ilvl w:val="0"/>
                <w:numId w:val="13"/>
              </w:numPr>
              <w:ind w:left="200" w:hanging="284"/>
              <w:rPr>
                <w:rFonts w:eastAsia="Times New Roman" w:cstheme="minorHAnsi"/>
                <w:i/>
                <w:iCs/>
                <w:sz w:val="20"/>
                <w:lang w:val="bs-Latn-BA" w:eastAsia="en-GB"/>
              </w:rPr>
            </w:pPr>
            <w:hyperlink r:id="rId24" w:history="1">
              <w:r w:rsidR="00145C54">
                <w:rPr>
                  <w:rFonts w:cs="Times New Roman"/>
                  <w:iCs/>
                  <w:color w:val="0563C1" w:themeColor="hyperlink"/>
                  <w:sz w:val="20"/>
                  <w:u w:val="single"/>
                  <w:lang w:val="bs-Latn-BA" w:eastAsia="en-GB"/>
                </w:rPr>
                <w:t>Direktiva 2019/1153/EU</w:t>
              </w:r>
            </w:hyperlink>
            <w:r w:rsidR="00145C54">
              <w:rPr>
                <w:rFonts w:cs="Times New Roman"/>
                <w:iCs/>
                <w:sz w:val="20"/>
                <w:lang w:val="bs-Latn-BA" w:eastAsia="en-GB"/>
              </w:rPr>
              <w:t xml:space="preserve"> o utvrđivanju pravila koja olakšavaju </w:t>
            </w:r>
            <w:r w:rsidR="00F0436E">
              <w:rPr>
                <w:rFonts w:cs="Times New Roman"/>
                <w:iCs/>
                <w:sz w:val="20"/>
                <w:lang w:val="bs-Latn-BA" w:eastAsia="en-GB"/>
              </w:rPr>
              <w:t xml:space="preserve">uporabu </w:t>
            </w:r>
            <w:r w:rsidR="00E95720">
              <w:rPr>
                <w:rFonts w:cs="Times New Roman"/>
                <w:iCs/>
                <w:sz w:val="20"/>
                <w:lang w:val="bs-Latn-BA" w:eastAsia="en-GB"/>
              </w:rPr>
              <w:t>financijskih</w:t>
            </w:r>
            <w:r w:rsidR="00145C54">
              <w:rPr>
                <w:rFonts w:cs="Times New Roman"/>
                <w:iCs/>
                <w:sz w:val="20"/>
                <w:lang w:val="bs-Latn-BA" w:eastAsia="en-GB"/>
              </w:rPr>
              <w:t xml:space="preserve"> i drugih informacija za spr</w:t>
            </w:r>
            <w:r w:rsidR="00387FB8">
              <w:rPr>
                <w:rFonts w:cs="Times New Roman"/>
                <w:iCs/>
                <w:sz w:val="20"/>
                <w:lang w:val="bs-Latn-BA" w:eastAsia="en-GB"/>
              </w:rPr>
              <w:t>j</w:t>
            </w:r>
            <w:r w:rsidR="00145C54">
              <w:rPr>
                <w:rFonts w:cs="Times New Roman"/>
                <w:iCs/>
                <w:sz w:val="20"/>
                <w:lang w:val="bs-Latn-BA" w:eastAsia="en-GB"/>
              </w:rPr>
              <w:t xml:space="preserve">ečavanje, otkrivanje, istragu ili </w:t>
            </w:r>
            <w:r w:rsidR="00145C54">
              <w:rPr>
                <w:rFonts w:cs="Times New Roman"/>
                <w:iCs/>
                <w:sz w:val="20"/>
                <w:lang w:val="bs-Latn-BA" w:eastAsia="en-GB"/>
              </w:rPr>
              <w:lastRenderedPageBreak/>
              <w:t>kazneni progon određenih kaznenih djela i stavljanju izvan snage Odluke Vijeća (2000/642. 20.</w:t>
            </w:r>
            <w:r w:rsidR="00766CFF">
              <w:rPr>
                <w:rFonts w:cs="Times New Roman"/>
                <w:iCs/>
                <w:sz w:val="20"/>
                <w:lang w:val="bs-Latn-BA" w:eastAsia="en-GB"/>
              </w:rPr>
              <w:t xml:space="preserve"> </w:t>
            </w:r>
            <w:r w:rsidR="00387FB8">
              <w:rPr>
                <w:rFonts w:cs="Times New Roman"/>
                <w:iCs/>
                <w:sz w:val="20"/>
                <w:lang w:val="bs-Latn-BA" w:eastAsia="en-GB"/>
              </w:rPr>
              <w:t>0</w:t>
            </w:r>
            <w:r w:rsidR="00145C54">
              <w:rPr>
                <w:rFonts w:cs="Times New Roman"/>
                <w:iCs/>
                <w:sz w:val="20"/>
                <w:lang w:val="bs-Latn-BA" w:eastAsia="en-GB"/>
              </w:rPr>
              <w:t>6.</w:t>
            </w:r>
            <w:r w:rsidR="00766CFF">
              <w:rPr>
                <w:rFonts w:cs="Times New Roman"/>
                <w:iCs/>
                <w:sz w:val="20"/>
                <w:lang w:val="bs-Latn-BA" w:eastAsia="en-GB"/>
              </w:rPr>
              <w:t xml:space="preserve"> </w:t>
            </w:r>
            <w:r w:rsidR="00145C54">
              <w:rPr>
                <w:rFonts w:cs="Times New Roman"/>
                <w:iCs/>
                <w:sz w:val="20"/>
                <w:lang w:val="bs-Latn-BA" w:eastAsia="en-GB"/>
              </w:rPr>
              <w:t xml:space="preserve">2019. godine); </w:t>
            </w:r>
          </w:p>
          <w:p w14:paraId="0E4786CE" w14:textId="6406418E" w:rsidR="00697468" w:rsidRDefault="00000000">
            <w:pPr>
              <w:numPr>
                <w:ilvl w:val="0"/>
                <w:numId w:val="13"/>
              </w:numPr>
              <w:ind w:left="200" w:hanging="284"/>
              <w:rPr>
                <w:rFonts w:eastAsia="Times New Roman" w:cstheme="minorHAnsi"/>
                <w:i/>
                <w:iCs/>
                <w:sz w:val="20"/>
                <w:lang w:val="bs-Latn-BA" w:eastAsia="en-GB"/>
              </w:rPr>
            </w:pPr>
            <w:hyperlink r:id="rId25" w:history="1">
              <w:r w:rsidR="00145C54">
                <w:rPr>
                  <w:rFonts w:cs="Times New Roman"/>
                  <w:iCs/>
                  <w:color w:val="0563C1" w:themeColor="hyperlink"/>
                  <w:sz w:val="20"/>
                  <w:u w:val="single"/>
                  <w:lang w:val="bs-Latn-BA" w:eastAsia="en-GB"/>
                </w:rPr>
                <w:t xml:space="preserve">Direktiva Vijeća (EU) 2016/1164 </w:t>
              </w:r>
            </w:hyperlink>
            <w:r w:rsidR="00145C54">
              <w:rPr>
                <w:rFonts w:cs="Times New Roman"/>
                <w:iCs/>
                <w:sz w:val="20"/>
                <w:lang w:val="bs-Latn-BA" w:eastAsia="en-GB"/>
              </w:rPr>
              <w:t xml:space="preserve">o utvrđivanju pravila protiv praksi izbjegavanja poreza kojima se </w:t>
            </w:r>
            <w:r w:rsidR="001D0BE4">
              <w:rPr>
                <w:rFonts w:cs="Times New Roman"/>
                <w:iCs/>
                <w:sz w:val="20"/>
                <w:lang w:val="bs-Latn-BA" w:eastAsia="en-GB"/>
              </w:rPr>
              <w:t>izravno</w:t>
            </w:r>
            <w:r w:rsidR="00145C54">
              <w:rPr>
                <w:rFonts w:cs="Times New Roman"/>
                <w:iCs/>
                <w:sz w:val="20"/>
                <w:lang w:val="bs-Latn-BA" w:eastAsia="en-GB"/>
              </w:rPr>
              <w:t xml:space="preserve"> </w:t>
            </w:r>
            <w:r w:rsidR="006D2699">
              <w:rPr>
                <w:rFonts w:cs="Times New Roman"/>
                <w:iCs/>
                <w:sz w:val="20"/>
                <w:lang w:val="bs-Latn-BA" w:eastAsia="en-GB"/>
              </w:rPr>
              <w:t xml:space="preserve">utječe </w:t>
            </w:r>
            <w:r w:rsidR="00145C54">
              <w:rPr>
                <w:rFonts w:cs="Times New Roman"/>
                <w:iCs/>
                <w:sz w:val="20"/>
                <w:lang w:val="bs-Latn-BA" w:eastAsia="en-GB"/>
              </w:rPr>
              <w:t>na funkcioni</w:t>
            </w:r>
            <w:r w:rsidR="00766CFF">
              <w:rPr>
                <w:rFonts w:cs="Times New Roman"/>
                <w:iCs/>
                <w:sz w:val="20"/>
                <w:lang w:val="bs-Latn-BA" w:eastAsia="en-GB"/>
              </w:rPr>
              <w:t>r</w:t>
            </w:r>
            <w:r w:rsidR="00145C54">
              <w:rPr>
                <w:rFonts w:cs="Times New Roman"/>
                <w:iCs/>
                <w:sz w:val="20"/>
                <w:lang w:val="bs-Latn-BA" w:eastAsia="en-GB"/>
              </w:rPr>
              <w:t xml:space="preserve">anje </w:t>
            </w:r>
            <w:r w:rsidR="006D2699">
              <w:rPr>
                <w:rFonts w:cs="Times New Roman"/>
                <w:iCs/>
                <w:sz w:val="20"/>
                <w:lang w:val="bs-Latn-BA" w:eastAsia="en-GB"/>
              </w:rPr>
              <w:t xml:space="preserve">unutarnjeg </w:t>
            </w:r>
            <w:r w:rsidR="00145C54">
              <w:rPr>
                <w:rFonts w:cs="Times New Roman"/>
                <w:iCs/>
                <w:sz w:val="20"/>
                <w:lang w:val="bs-Latn-BA" w:eastAsia="en-GB"/>
              </w:rPr>
              <w:t>tržišta (12.</w:t>
            </w:r>
            <w:r w:rsidR="00766CFF">
              <w:rPr>
                <w:rFonts w:cs="Times New Roman"/>
                <w:iCs/>
                <w:sz w:val="20"/>
                <w:lang w:val="bs-Latn-BA" w:eastAsia="en-GB"/>
              </w:rPr>
              <w:t xml:space="preserve"> </w:t>
            </w:r>
            <w:r w:rsidR="006D2699">
              <w:rPr>
                <w:rFonts w:cs="Times New Roman"/>
                <w:iCs/>
                <w:sz w:val="20"/>
                <w:lang w:val="bs-Latn-BA" w:eastAsia="en-GB"/>
              </w:rPr>
              <w:t>0</w:t>
            </w:r>
            <w:r w:rsidR="00145C54">
              <w:rPr>
                <w:rFonts w:cs="Times New Roman"/>
                <w:iCs/>
                <w:sz w:val="20"/>
                <w:lang w:val="bs-Latn-BA" w:eastAsia="en-GB"/>
              </w:rPr>
              <w:t>7.</w:t>
            </w:r>
            <w:r w:rsidR="00766CFF">
              <w:rPr>
                <w:rFonts w:cs="Times New Roman"/>
                <w:iCs/>
                <w:sz w:val="20"/>
                <w:lang w:val="bs-Latn-BA" w:eastAsia="en-GB"/>
              </w:rPr>
              <w:t xml:space="preserve"> </w:t>
            </w:r>
            <w:r w:rsidR="00145C54">
              <w:rPr>
                <w:rFonts w:cs="Times New Roman"/>
                <w:iCs/>
                <w:sz w:val="20"/>
                <w:lang w:val="bs-Latn-BA" w:eastAsia="en-GB"/>
              </w:rPr>
              <w:t xml:space="preserve">2016. godine); </w:t>
            </w:r>
          </w:p>
          <w:p w14:paraId="690B4A20" w14:textId="5F0DD8F3" w:rsidR="00697468" w:rsidRDefault="00000000">
            <w:pPr>
              <w:numPr>
                <w:ilvl w:val="0"/>
                <w:numId w:val="13"/>
              </w:numPr>
              <w:ind w:left="200" w:hanging="284"/>
              <w:rPr>
                <w:rFonts w:eastAsia="Times New Roman" w:cstheme="minorHAnsi"/>
                <w:i/>
                <w:iCs/>
                <w:sz w:val="20"/>
                <w:lang w:val="bs-Latn-BA" w:eastAsia="en-GB"/>
              </w:rPr>
            </w:pPr>
            <w:hyperlink r:id="rId26" w:history="1">
              <w:r w:rsidR="00145C54">
                <w:rPr>
                  <w:rFonts w:cs="Times New Roman"/>
                  <w:iCs/>
                  <w:color w:val="0563C1" w:themeColor="hyperlink"/>
                  <w:sz w:val="20"/>
                  <w:u w:val="single"/>
                  <w:lang w:val="bs-Latn-BA" w:eastAsia="en-GB"/>
                </w:rPr>
                <w:t xml:space="preserve">Direktiva </w:t>
              </w:r>
              <w:bookmarkStart w:id="4" w:name="_Hlk170990968"/>
              <w:r w:rsidR="00145C54">
                <w:rPr>
                  <w:rFonts w:cs="Times New Roman"/>
                  <w:iCs/>
                  <w:color w:val="0563C1" w:themeColor="hyperlink"/>
                  <w:sz w:val="20"/>
                  <w:u w:val="single"/>
                  <w:lang w:val="bs-Latn-BA" w:eastAsia="en-GB"/>
                </w:rPr>
                <w:t>EU 2024/1260 o povratu i oduzimanju imovine</w:t>
              </w:r>
              <w:bookmarkEnd w:id="4"/>
              <w:r w:rsidR="00145C54">
                <w:rPr>
                  <w:rFonts w:cs="Times New Roman"/>
                  <w:iCs/>
                  <w:color w:val="0563C1" w:themeColor="hyperlink"/>
                  <w:sz w:val="20"/>
                  <w:u w:val="single"/>
                  <w:lang w:val="bs-Latn-BA" w:eastAsia="en-GB"/>
                </w:rPr>
                <w:t xml:space="preserve"> </w:t>
              </w:r>
            </w:hyperlink>
            <w:r w:rsidR="00145C54">
              <w:rPr>
                <w:rFonts w:cs="Times New Roman"/>
                <w:iCs/>
                <w:sz w:val="20"/>
                <w:lang w:val="bs-Latn-BA" w:eastAsia="en-GB"/>
              </w:rPr>
              <w:t xml:space="preserve">  </w:t>
            </w:r>
          </w:p>
          <w:p w14:paraId="71279DCA" w14:textId="77777777" w:rsidR="00697468" w:rsidRDefault="00697468">
            <w:pPr>
              <w:ind w:left="200"/>
              <w:rPr>
                <w:rFonts w:eastAsia="Times New Roman" w:cstheme="minorHAnsi"/>
                <w:i/>
                <w:iCs/>
                <w:sz w:val="20"/>
                <w:lang w:val="bs-Latn-BA" w:eastAsia="en-GB"/>
              </w:rPr>
            </w:pPr>
          </w:p>
          <w:p w14:paraId="17DD4B5E" w14:textId="77777777" w:rsidR="00697468" w:rsidRDefault="00000000">
            <w:pPr>
              <w:numPr>
                <w:ilvl w:val="0"/>
                <w:numId w:val="13"/>
              </w:numPr>
              <w:ind w:left="200" w:hanging="284"/>
              <w:rPr>
                <w:rFonts w:eastAsia="Times New Roman" w:cstheme="minorHAnsi"/>
                <w:i/>
                <w:iCs/>
                <w:sz w:val="20"/>
                <w:lang w:val="bs-Latn-BA" w:eastAsia="en-GB"/>
              </w:rPr>
            </w:pPr>
            <w:hyperlink r:id="rId27" w:history="1">
              <w:r w:rsidR="00145C54">
                <w:rPr>
                  <w:rFonts w:cs="Times New Roman"/>
                  <w:iCs/>
                  <w:color w:val="0563C1" w:themeColor="hyperlink"/>
                  <w:sz w:val="20"/>
                  <w:u w:val="single"/>
                  <w:lang w:val="bs-Latn-BA" w:eastAsia="en-GB"/>
                </w:rPr>
                <w:t>Uredba o uzajamnom priznavanju naloga zamrzavanja i naloga za oduzimanje</w:t>
              </w:r>
            </w:hyperlink>
            <w:r w:rsidR="00145C54">
              <w:rPr>
                <w:rFonts w:cs="Times New Roman"/>
                <w:iCs/>
                <w:sz w:val="20"/>
                <w:lang w:val="bs-Latn-BA" w:eastAsia="en-GB"/>
              </w:rPr>
              <w:t xml:space="preserve"> (2018/1805)</w:t>
            </w:r>
          </w:p>
          <w:p w14:paraId="1FA107BA" w14:textId="2D6BD0CC" w:rsidR="00697468" w:rsidRDefault="00000000" w:rsidP="008B626D">
            <w:pPr>
              <w:numPr>
                <w:ilvl w:val="0"/>
                <w:numId w:val="13"/>
              </w:numPr>
              <w:ind w:left="200" w:hanging="284"/>
              <w:rPr>
                <w:rFonts w:eastAsia="Times New Roman" w:cstheme="minorHAnsi"/>
                <w:i/>
                <w:iCs/>
                <w:sz w:val="20"/>
                <w:szCs w:val="22"/>
                <w:lang w:val="bs-Latn-BA" w:eastAsia="en-GB"/>
              </w:rPr>
            </w:pPr>
            <w:hyperlink r:id="rId28" w:history="1">
              <w:r w:rsidR="00145C54">
                <w:rPr>
                  <w:rFonts w:cs="Times New Roman"/>
                  <w:iCs/>
                  <w:color w:val="0563C1" w:themeColor="hyperlink"/>
                  <w:sz w:val="20"/>
                  <w:u w:val="single"/>
                  <w:lang w:val="bs-Latn-BA" w:eastAsia="en-GB"/>
                </w:rPr>
                <w:t>Odluka Vijeća o s</w:t>
              </w:r>
              <w:r w:rsidR="006D2699">
                <w:rPr>
                  <w:rFonts w:cs="Times New Roman"/>
                  <w:iCs/>
                  <w:color w:val="0563C1" w:themeColor="hyperlink"/>
                  <w:sz w:val="20"/>
                  <w:u w:val="single"/>
                  <w:lang w:val="bs-Latn-BA" w:eastAsia="en-GB"/>
                </w:rPr>
                <w:t>u</w:t>
              </w:r>
              <w:r w:rsidR="00145C54">
                <w:rPr>
                  <w:rFonts w:cs="Times New Roman"/>
                  <w:iCs/>
                  <w:color w:val="0563C1" w:themeColor="hyperlink"/>
                  <w:sz w:val="20"/>
                  <w:u w:val="single"/>
                  <w:lang w:val="bs-Latn-BA" w:eastAsia="en-GB"/>
                </w:rPr>
                <w:t xml:space="preserve">radnji između ureda za oduzimanje imovinske koristi država članica u području praćenja i utvrđivanja imovinske koristi ostvarene </w:t>
              </w:r>
              <w:r w:rsidR="00C40003">
                <w:rPr>
                  <w:rFonts w:cs="Times New Roman"/>
                  <w:iCs/>
                  <w:color w:val="0563C1" w:themeColor="hyperlink"/>
                  <w:sz w:val="20"/>
                  <w:u w:val="single"/>
                  <w:lang w:val="bs-Latn-BA" w:eastAsia="en-GB"/>
                </w:rPr>
                <w:t>kaznenim</w:t>
              </w:r>
              <w:r w:rsidR="00EB68EF">
                <w:rPr>
                  <w:rFonts w:cs="Times New Roman"/>
                  <w:iCs/>
                  <w:color w:val="0563C1" w:themeColor="hyperlink"/>
                  <w:sz w:val="20"/>
                  <w:u w:val="single"/>
                  <w:lang w:val="bs-Latn-BA" w:eastAsia="en-GB"/>
                </w:rPr>
                <w:t xml:space="preserve"> </w:t>
              </w:r>
              <w:r w:rsidR="00145C54">
                <w:rPr>
                  <w:rFonts w:cs="Times New Roman"/>
                  <w:iCs/>
                  <w:color w:val="0563C1" w:themeColor="hyperlink"/>
                  <w:sz w:val="20"/>
                  <w:u w:val="single"/>
                  <w:lang w:val="bs-Latn-BA" w:eastAsia="en-GB"/>
                </w:rPr>
                <w:t xml:space="preserve"> djelom ili druge imovine povezane s </w:t>
              </w:r>
              <w:r w:rsidR="00C40003">
                <w:rPr>
                  <w:rFonts w:cs="Times New Roman"/>
                  <w:iCs/>
                  <w:color w:val="0563C1" w:themeColor="hyperlink"/>
                  <w:sz w:val="20"/>
                  <w:u w:val="single"/>
                  <w:lang w:val="bs-Latn-BA" w:eastAsia="en-GB"/>
                </w:rPr>
                <w:t>kaznenim</w:t>
              </w:r>
              <w:r w:rsidR="00145C54">
                <w:rPr>
                  <w:rFonts w:cs="Times New Roman"/>
                  <w:iCs/>
                  <w:color w:val="0563C1" w:themeColor="hyperlink"/>
                  <w:sz w:val="20"/>
                  <w:u w:val="single"/>
                  <w:lang w:val="bs-Latn-BA" w:eastAsia="en-GB"/>
                </w:rPr>
                <w:t xml:space="preserve"> djelom</w:t>
              </w:r>
            </w:hyperlink>
            <w:r w:rsidR="00145C54">
              <w:rPr>
                <w:rFonts w:cs="Times New Roman"/>
                <w:iCs/>
                <w:sz w:val="20"/>
                <w:lang w:val="bs-Latn-BA" w:eastAsia="en-GB"/>
              </w:rPr>
              <w:t xml:space="preserve"> (2007/845/PUP, 06. 12.</w:t>
            </w:r>
            <w:r w:rsidR="00EB68EF">
              <w:rPr>
                <w:rFonts w:cs="Times New Roman"/>
                <w:iCs/>
                <w:sz w:val="20"/>
                <w:lang w:val="bs-Latn-BA" w:eastAsia="en-GB"/>
              </w:rPr>
              <w:t xml:space="preserve"> </w:t>
            </w:r>
            <w:r w:rsidR="00145C54">
              <w:rPr>
                <w:rFonts w:cs="Times New Roman"/>
                <w:iCs/>
                <w:sz w:val="20"/>
                <w:lang w:val="bs-Latn-BA" w:eastAsia="en-GB"/>
              </w:rPr>
              <w:t>2007).</w:t>
            </w:r>
          </w:p>
        </w:tc>
        <w:tc>
          <w:tcPr>
            <w:tcW w:w="3827" w:type="dxa"/>
          </w:tcPr>
          <w:p w14:paraId="7FB23558" w14:textId="0D00E8F8" w:rsidR="00697468" w:rsidRDefault="00000000">
            <w:pPr>
              <w:numPr>
                <w:ilvl w:val="0"/>
                <w:numId w:val="14"/>
              </w:numPr>
              <w:spacing w:before="240" w:after="240" w:line="288" w:lineRule="auto"/>
              <w:contextualSpacing/>
              <w:rPr>
                <w:i/>
                <w:sz w:val="20"/>
                <w:lang w:val="bs-Latn-BA"/>
              </w:rPr>
            </w:pPr>
            <w:hyperlink r:id="rId29" w:history="1">
              <w:r w:rsidR="00145C54">
                <w:rPr>
                  <w:iCs/>
                  <w:color w:val="0563C1" w:themeColor="hyperlink"/>
                  <w:sz w:val="20"/>
                  <w:u w:val="single"/>
                  <w:lang w:val="bs-Latn-BA"/>
                </w:rPr>
                <w:t>Konvencija o policijskoj s</w:t>
              </w:r>
              <w:r w:rsidR="00F0436E">
                <w:rPr>
                  <w:iCs/>
                  <w:color w:val="0563C1" w:themeColor="hyperlink"/>
                  <w:sz w:val="20"/>
                  <w:u w:val="single"/>
                  <w:lang w:val="bs-Latn-BA"/>
                </w:rPr>
                <w:t>u</w:t>
              </w:r>
              <w:r w:rsidR="00145C54">
                <w:rPr>
                  <w:iCs/>
                  <w:color w:val="0563C1" w:themeColor="hyperlink"/>
                  <w:sz w:val="20"/>
                  <w:u w:val="single"/>
                  <w:lang w:val="bs-Latn-BA"/>
                </w:rPr>
                <w:t>radnji u Jugoistočnoj E</w:t>
              </w:r>
              <w:r w:rsidR="00F0436E">
                <w:rPr>
                  <w:iCs/>
                  <w:color w:val="0563C1" w:themeColor="hyperlink"/>
                  <w:sz w:val="20"/>
                  <w:u w:val="single"/>
                  <w:lang w:val="bs-Latn-BA"/>
                </w:rPr>
                <w:t>u</w:t>
              </w:r>
              <w:r w:rsidR="00145C54">
                <w:rPr>
                  <w:iCs/>
                  <w:color w:val="0563C1" w:themeColor="hyperlink"/>
                  <w:sz w:val="20"/>
                  <w:u w:val="single"/>
                  <w:lang w:val="bs-Latn-BA"/>
                </w:rPr>
                <w:t>ropi</w:t>
              </w:r>
            </w:hyperlink>
            <w:r w:rsidR="00145C54">
              <w:rPr>
                <w:i/>
                <w:sz w:val="20"/>
                <w:lang w:val="bs-Latn-BA"/>
              </w:rPr>
              <w:t xml:space="preserve"> potpisan</w:t>
            </w:r>
            <w:r w:rsidR="00387FB8">
              <w:rPr>
                <w:i/>
                <w:sz w:val="20"/>
                <w:lang w:val="bs-Latn-BA"/>
              </w:rPr>
              <w:t>a</w:t>
            </w:r>
            <w:r w:rsidR="00145C54">
              <w:rPr>
                <w:i/>
                <w:sz w:val="20"/>
                <w:lang w:val="bs-Latn-BA"/>
              </w:rPr>
              <w:t xml:space="preserve"> </w:t>
            </w:r>
            <w:r w:rsidR="00A2686E">
              <w:rPr>
                <w:i/>
                <w:sz w:val="20"/>
                <w:lang w:val="bs-Latn-BA"/>
              </w:rPr>
              <w:t>od</w:t>
            </w:r>
            <w:r w:rsidR="00145C54">
              <w:rPr>
                <w:i/>
                <w:sz w:val="20"/>
                <w:lang w:val="bs-Latn-BA"/>
              </w:rPr>
              <w:t xml:space="preserve"> Albanije, Bosne i Hercegovine, Makedonije, Moldavije, </w:t>
            </w:r>
            <w:r w:rsidR="00F0436E">
              <w:rPr>
                <w:i/>
                <w:sz w:val="20"/>
                <w:lang w:val="bs-Latn-BA"/>
              </w:rPr>
              <w:t>Rumunjske</w:t>
            </w:r>
            <w:r w:rsidR="00145C54">
              <w:rPr>
                <w:i/>
                <w:sz w:val="20"/>
                <w:lang w:val="bs-Latn-BA"/>
              </w:rPr>
              <w:t>, Crne Gore i Srbije (</w:t>
            </w:r>
            <w:r w:rsidR="00F0436E">
              <w:rPr>
                <w:i/>
                <w:sz w:val="20"/>
                <w:lang w:val="bs-Latn-BA"/>
              </w:rPr>
              <w:t>0</w:t>
            </w:r>
            <w:r w:rsidR="00145C54">
              <w:rPr>
                <w:i/>
                <w:sz w:val="20"/>
                <w:lang w:val="bs-Latn-BA"/>
              </w:rPr>
              <w:t>5.</w:t>
            </w:r>
            <w:r w:rsidR="00A2686E">
              <w:rPr>
                <w:i/>
                <w:sz w:val="20"/>
                <w:lang w:val="bs-Latn-BA"/>
              </w:rPr>
              <w:t xml:space="preserve"> </w:t>
            </w:r>
            <w:r w:rsidR="00F0436E">
              <w:rPr>
                <w:i/>
                <w:sz w:val="20"/>
                <w:lang w:val="bs-Latn-BA"/>
              </w:rPr>
              <w:t>0</w:t>
            </w:r>
            <w:r w:rsidR="00145C54">
              <w:rPr>
                <w:i/>
                <w:sz w:val="20"/>
                <w:lang w:val="bs-Latn-BA"/>
              </w:rPr>
              <w:t>5.</w:t>
            </w:r>
            <w:r w:rsidR="00A2686E">
              <w:rPr>
                <w:i/>
                <w:sz w:val="20"/>
                <w:lang w:val="bs-Latn-BA"/>
              </w:rPr>
              <w:t xml:space="preserve"> </w:t>
            </w:r>
            <w:r w:rsidR="00145C54">
              <w:rPr>
                <w:i/>
                <w:sz w:val="20"/>
                <w:lang w:val="bs-Latn-BA"/>
              </w:rPr>
              <w:t>2006. godine, Beč);</w:t>
            </w:r>
          </w:p>
          <w:p w14:paraId="72B57BCF" w14:textId="77777777" w:rsidR="00697468" w:rsidRDefault="00697468">
            <w:pPr>
              <w:ind w:left="208" w:hanging="284"/>
              <w:rPr>
                <w:i/>
                <w:iCs/>
                <w:sz w:val="20"/>
                <w:lang w:val="bs-Latn-BA"/>
              </w:rPr>
            </w:pPr>
          </w:p>
        </w:tc>
      </w:tr>
    </w:tbl>
    <w:p w14:paraId="51BD80D7" w14:textId="77777777" w:rsidR="00697468" w:rsidRDefault="00697468">
      <w:pPr>
        <w:rPr>
          <w:b/>
          <w:bCs/>
          <w:lang w:val="bs-Latn-BA"/>
        </w:rPr>
      </w:pPr>
    </w:p>
    <w:p w14:paraId="6C0358CE" w14:textId="77777777" w:rsidR="007150C5" w:rsidRDefault="007150C5">
      <w:pPr>
        <w:rPr>
          <w:b/>
          <w:bCs/>
          <w:lang w:val="bs-Latn-BA"/>
        </w:rPr>
      </w:pPr>
    </w:p>
    <w:p w14:paraId="6E049803" w14:textId="77777777" w:rsidR="00697468" w:rsidRDefault="00697468">
      <w:pPr>
        <w:pStyle w:val="Heading2"/>
        <w:rPr>
          <w:lang w:val="bs-Latn-BA"/>
        </w:rPr>
      </w:pPr>
    </w:p>
    <w:p w14:paraId="4148981C" w14:textId="5A5A173D" w:rsidR="00697468" w:rsidRDefault="00891BF2">
      <w:pPr>
        <w:pStyle w:val="Heading2"/>
        <w:rPr>
          <w:sz w:val="28"/>
          <w:szCs w:val="28"/>
          <w:lang w:val="bs-Latn-BA"/>
        </w:rPr>
      </w:pPr>
      <w:bookmarkStart w:id="5" w:name="_Toc172278569"/>
      <w:r>
        <w:rPr>
          <w:sz w:val="28"/>
          <w:szCs w:val="28"/>
          <w:lang w:val="bs-Latn-BA"/>
        </w:rPr>
        <w:t>Sudionici</w:t>
      </w:r>
      <w:r w:rsidR="00145C54">
        <w:rPr>
          <w:sz w:val="28"/>
          <w:szCs w:val="28"/>
          <w:lang w:val="bs-Latn-BA"/>
        </w:rPr>
        <w:t xml:space="preserve"> u procesu oduzimanja imovine i imovinske koristi proistekle iz </w:t>
      </w:r>
      <w:r w:rsidR="00FF69DE">
        <w:rPr>
          <w:sz w:val="28"/>
          <w:szCs w:val="28"/>
          <w:lang w:val="bs-Latn-BA"/>
        </w:rPr>
        <w:t>kaznenog</w:t>
      </w:r>
      <w:r w:rsidR="00145C54">
        <w:rPr>
          <w:sz w:val="28"/>
          <w:szCs w:val="28"/>
          <w:lang w:val="bs-Latn-BA"/>
        </w:rPr>
        <w:t xml:space="preserve"> djela</w:t>
      </w:r>
      <w:bookmarkEnd w:id="5"/>
    </w:p>
    <w:tbl>
      <w:tblPr>
        <w:tblStyle w:val="TableGrid1"/>
        <w:tblW w:w="15451" w:type="dxa"/>
        <w:tblInd w:w="-714" w:type="dxa"/>
        <w:tblLook w:val="04A0" w:firstRow="1" w:lastRow="0" w:firstColumn="1" w:lastColumn="0" w:noHBand="0" w:noVBand="1"/>
      </w:tblPr>
      <w:tblGrid>
        <w:gridCol w:w="5245"/>
        <w:gridCol w:w="4962"/>
        <w:gridCol w:w="5244"/>
      </w:tblGrid>
      <w:tr w:rsidR="00697468" w14:paraId="22E845AC" w14:textId="77777777">
        <w:tc>
          <w:tcPr>
            <w:tcW w:w="5245" w:type="dxa"/>
          </w:tcPr>
          <w:p w14:paraId="19004F1A" w14:textId="4D3A6117" w:rsidR="00697468" w:rsidRDefault="00145C54">
            <w:pPr>
              <w:rPr>
                <w:b/>
                <w:sz w:val="20"/>
                <w:lang w:val="bs-Latn-BA"/>
              </w:rPr>
            </w:pPr>
            <w:r>
              <w:rPr>
                <w:b/>
                <w:sz w:val="20"/>
                <w:lang w:val="bs-Latn-BA"/>
              </w:rPr>
              <w:t xml:space="preserve">Agencije za </w:t>
            </w:r>
            <w:r w:rsidR="00D077EF">
              <w:rPr>
                <w:b/>
                <w:sz w:val="20"/>
                <w:lang w:val="bs-Latn-BA"/>
              </w:rPr>
              <w:t>provedbu</w:t>
            </w:r>
            <w:r>
              <w:rPr>
                <w:b/>
                <w:sz w:val="20"/>
                <w:lang w:val="bs-Latn-BA"/>
              </w:rPr>
              <w:t xml:space="preserve"> zakona</w:t>
            </w:r>
          </w:p>
        </w:tc>
        <w:tc>
          <w:tcPr>
            <w:tcW w:w="4962" w:type="dxa"/>
          </w:tcPr>
          <w:p w14:paraId="3BE7659F" w14:textId="77777777" w:rsidR="00697468" w:rsidRDefault="00145C54">
            <w:pPr>
              <w:rPr>
                <w:b/>
                <w:sz w:val="20"/>
                <w:lang w:val="bs-Latn-BA"/>
              </w:rPr>
            </w:pPr>
            <w:r>
              <w:rPr>
                <w:b/>
                <w:sz w:val="20"/>
                <w:lang w:val="bs-Latn-BA"/>
              </w:rPr>
              <w:t>Pravosudne institucije</w:t>
            </w:r>
          </w:p>
        </w:tc>
        <w:tc>
          <w:tcPr>
            <w:tcW w:w="5244" w:type="dxa"/>
          </w:tcPr>
          <w:p w14:paraId="3732620C" w14:textId="77777777" w:rsidR="00697468" w:rsidRDefault="00145C54">
            <w:pPr>
              <w:rPr>
                <w:b/>
                <w:sz w:val="20"/>
                <w:lang w:val="bs-Latn-BA"/>
              </w:rPr>
            </w:pPr>
            <w:r>
              <w:rPr>
                <w:b/>
                <w:sz w:val="20"/>
                <w:lang w:val="bs-Latn-BA"/>
              </w:rPr>
              <w:t xml:space="preserve">Ostale institucije i izvori informacija </w:t>
            </w:r>
          </w:p>
        </w:tc>
      </w:tr>
      <w:tr w:rsidR="00697468" w14:paraId="23677746" w14:textId="77777777">
        <w:tc>
          <w:tcPr>
            <w:tcW w:w="5245" w:type="dxa"/>
            <w:shd w:val="clear" w:color="auto" w:fill="FFFFFF" w:themeFill="background1"/>
          </w:tcPr>
          <w:p w14:paraId="43C58CC2" w14:textId="77777777" w:rsidR="00697468" w:rsidRDefault="00145C54">
            <w:pPr>
              <w:rPr>
                <w:b/>
                <w:sz w:val="20"/>
                <w:lang w:val="bs-Latn-BA"/>
              </w:rPr>
            </w:pPr>
            <w:r>
              <w:rPr>
                <w:b/>
                <w:sz w:val="20"/>
                <w:lang w:val="bs-Latn-BA"/>
              </w:rPr>
              <w:t>Policijske agencije</w:t>
            </w:r>
          </w:p>
          <w:p w14:paraId="0CB5CDF0" w14:textId="77777777" w:rsidR="00697468" w:rsidRDefault="00000000">
            <w:pPr>
              <w:numPr>
                <w:ilvl w:val="0"/>
                <w:numId w:val="9"/>
              </w:numPr>
              <w:spacing w:before="240" w:after="240" w:line="288" w:lineRule="auto"/>
              <w:contextualSpacing/>
              <w:rPr>
                <w:i/>
                <w:sz w:val="20"/>
                <w:lang w:val="bs-Latn-BA"/>
              </w:rPr>
            </w:pPr>
            <w:hyperlink r:id="rId30" w:history="1">
              <w:r w:rsidR="00145C54">
                <w:rPr>
                  <w:i/>
                  <w:color w:val="0563C1" w:themeColor="hyperlink"/>
                  <w:sz w:val="20"/>
                  <w:u w:val="single"/>
                  <w:lang w:val="bs-Latn-BA"/>
                </w:rPr>
                <w:t>Državna agencija za istrage i zaštitu</w:t>
              </w:r>
            </w:hyperlink>
            <w:r w:rsidR="00145C54">
              <w:rPr>
                <w:i/>
                <w:sz w:val="20"/>
                <w:lang w:val="bs-Latn-BA"/>
              </w:rPr>
              <w:t xml:space="preserve"> SIPA</w:t>
            </w:r>
          </w:p>
          <w:p w14:paraId="35AA3366" w14:textId="77777777" w:rsidR="00697468" w:rsidRDefault="00000000">
            <w:pPr>
              <w:numPr>
                <w:ilvl w:val="0"/>
                <w:numId w:val="9"/>
              </w:numPr>
              <w:spacing w:before="240" w:after="240" w:line="288" w:lineRule="auto"/>
              <w:contextualSpacing/>
              <w:rPr>
                <w:i/>
                <w:sz w:val="20"/>
                <w:lang w:val="bs-Latn-BA"/>
              </w:rPr>
            </w:pPr>
            <w:hyperlink r:id="rId31" w:history="1">
              <w:r w:rsidR="00145C54">
                <w:rPr>
                  <w:i/>
                  <w:color w:val="0563C1" w:themeColor="hyperlink"/>
                  <w:sz w:val="20"/>
                  <w:u w:val="single"/>
                  <w:lang w:val="bs-Latn-BA"/>
                </w:rPr>
                <w:t>Granična policija BiH</w:t>
              </w:r>
            </w:hyperlink>
          </w:p>
          <w:p w14:paraId="5D82A745" w14:textId="77777777" w:rsidR="00697468" w:rsidRDefault="00000000">
            <w:pPr>
              <w:numPr>
                <w:ilvl w:val="0"/>
                <w:numId w:val="9"/>
              </w:numPr>
              <w:spacing w:before="240" w:after="240" w:line="288" w:lineRule="auto"/>
              <w:contextualSpacing/>
              <w:rPr>
                <w:b/>
                <w:i/>
                <w:sz w:val="20"/>
                <w:lang w:val="bs-Latn-BA"/>
              </w:rPr>
            </w:pPr>
            <w:hyperlink r:id="rId32" w:history="1">
              <w:r w:rsidR="00145C54">
                <w:rPr>
                  <w:i/>
                  <w:color w:val="0563C1" w:themeColor="hyperlink"/>
                  <w:sz w:val="20"/>
                  <w:u w:val="single"/>
                  <w:lang w:val="bs-Latn-BA"/>
                </w:rPr>
                <w:t>Direkcija za koordinaciju policijskih tijela BiH</w:t>
              </w:r>
            </w:hyperlink>
          </w:p>
          <w:p w14:paraId="7857EC63" w14:textId="53AB98B4" w:rsidR="00697468" w:rsidRDefault="00000000">
            <w:pPr>
              <w:numPr>
                <w:ilvl w:val="0"/>
                <w:numId w:val="9"/>
              </w:numPr>
              <w:spacing w:before="240" w:after="240" w:line="288" w:lineRule="auto"/>
              <w:contextualSpacing/>
              <w:rPr>
                <w:i/>
                <w:sz w:val="20"/>
                <w:lang w:val="bs-Latn-BA"/>
              </w:rPr>
            </w:pPr>
            <w:hyperlink r:id="rId33" w:history="1">
              <w:r w:rsidR="00145C54">
                <w:rPr>
                  <w:i/>
                  <w:color w:val="0563C1" w:themeColor="hyperlink"/>
                  <w:sz w:val="20"/>
                  <w:u w:val="single"/>
                  <w:lang w:val="bs-Latn-BA"/>
                </w:rPr>
                <w:t xml:space="preserve">Ministarstvo </w:t>
              </w:r>
              <w:r w:rsidR="00891BF2">
                <w:rPr>
                  <w:i/>
                  <w:color w:val="0563C1" w:themeColor="hyperlink"/>
                  <w:sz w:val="20"/>
                  <w:u w:val="single"/>
                  <w:lang w:val="bs-Latn-BA"/>
                </w:rPr>
                <w:t xml:space="preserve">unutarnjih </w:t>
              </w:r>
              <w:r w:rsidR="00145C54">
                <w:rPr>
                  <w:i/>
                  <w:color w:val="0563C1" w:themeColor="hyperlink"/>
                  <w:sz w:val="20"/>
                  <w:u w:val="single"/>
                  <w:lang w:val="bs-Latn-BA"/>
                </w:rPr>
                <w:t>poslova RS</w:t>
              </w:r>
            </w:hyperlink>
          </w:p>
          <w:p w14:paraId="60148880" w14:textId="77777777" w:rsidR="00697468" w:rsidRDefault="00000000">
            <w:pPr>
              <w:numPr>
                <w:ilvl w:val="0"/>
                <w:numId w:val="9"/>
              </w:numPr>
              <w:spacing w:before="240" w:after="240" w:line="288" w:lineRule="auto"/>
              <w:contextualSpacing/>
              <w:rPr>
                <w:i/>
                <w:sz w:val="20"/>
                <w:lang w:val="bs-Latn-BA"/>
              </w:rPr>
            </w:pPr>
            <w:hyperlink r:id="rId34" w:history="1">
              <w:r w:rsidR="00145C54">
                <w:rPr>
                  <w:i/>
                  <w:color w:val="0563C1" w:themeColor="hyperlink"/>
                  <w:sz w:val="20"/>
                  <w:u w:val="single"/>
                  <w:lang w:val="bs-Latn-BA"/>
                </w:rPr>
                <w:t>Federalna uprava policije</w:t>
              </w:r>
            </w:hyperlink>
            <w:r w:rsidR="00145C54">
              <w:rPr>
                <w:i/>
                <w:sz w:val="20"/>
                <w:lang w:val="bs-Latn-BA"/>
              </w:rPr>
              <w:t xml:space="preserve"> </w:t>
            </w:r>
          </w:p>
          <w:p w14:paraId="0EC57E21" w14:textId="77777777" w:rsidR="00697468" w:rsidRDefault="00145C54">
            <w:pPr>
              <w:numPr>
                <w:ilvl w:val="0"/>
                <w:numId w:val="9"/>
              </w:numPr>
              <w:spacing w:before="240" w:after="240" w:line="288" w:lineRule="auto"/>
              <w:contextualSpacing/>
              <w:rPr>
                <w:i/>
                <w:sz w:val="20"/>
                <w:lang w:val="bs-Latn-BA"/>
              </w:rPr>
            </w:pPr>
            <w:r>
              <w:rPr>
                <w:i/>
                <w:sz w:val="20"/>
                <w:lang w:val="bs-Latn-BA"/>
              </w:rPr>
              <w:t>Kantonalne uprave policije</w:t>
            </w:r>
          </w:p>
          <w:p w14:paraId="4984737B" w14:textId="77777777" w:rsidR="00697468" w:rsidRDefault="00145C54">
            <w:pPr>
              <w:numPr>
                <w:ilvl w:val="0"/>
                <w:numId w:val="9"/>
              </w:numPr>
              <w:spacing w:before="240" w:after="240" w:line="288" w:lineRule="auto"/>
              <w:contextualSpacing/>
              <w:rPr>
                <w:i/>
                <w:sz w:val="20"/>
                <w:lang w:val="bs-Latn-BA"/>
              </w:rPr>
            </w:pPr>
            <w:r>
              <w:rPr>
                <w:i/>
                <w:sz w:val="20"/>
                <w:lang w:val="bs-Latn-BA"/>
              </w:rPr>
              <w:t>Sudska policija FBiH</w:t>
            </w:r>
          </w:p>
          <w:p w14:paraId="794F1810" w14:textId="790E1A10" w:rsidR="00697468" w:rsidRDefault="00000000">
            <w:pPr>
              <w:numPr>
                <w:ilvl w:val="0"/>
                <w:numId w:val="9"/>
              </w:numPr>
              <w:spacing w:before="240" w:after="240" w:line="288" w:lineRule="auto"/>
              <w:contextualSpacing/>
              <w:rPr>
                <w:i/>
                <w:color w:val="0563C1" w:themeColor="hyperlink"/>
                <w:sz w:val="20"/>
                <w:u w:val="single"/>
                <w:lang w:val="bs-Latn-BA"/>
              </w:rPr>
            </w:pPr>
            <w:hyperlink r:id="rId35" w:history="1">
              <w:r w:rsidR="00145C54">
                <w:rPr>
                  <w:i/>
                  <w:color w:val="0563C1" w:themeColor="hyperlink"/>
                  <w:sz w:val="20"/>
                  <w:u w:val="single"/>
                  <w:lang w:val="bs-Latn-BA"/>
                </w:rPr>
                <w:t xml:space="preserve">Policija Brčko </w:t>
              </w:r>
              <w:r w:rsidR="005934A2">
                <w:rPr>
                  <w:i/>
                  <w:color w:val="0563C1" w:themeColor="hyperlink"/>
                  <w:sz w:val="20"/>
                  <w:u w:val="single"/>
                  <w:lang w:val="bs-Latn-BA"/>
                </w:rPr>
                <w:t>d</w:t>
              </w:r>
              <w:r w:rsidR="00145C54">
                <w:rPr>
                  <w:i/>
                  <w:color w:val="0563C1" w:themeColor="hyperlink"/>
                  <w:sz w:val="20"/>
                  <w:u w:val="single"/>
                  <w:lang w:val="bs-Latn-BA"/>
                </w:rPr>
                <w:t>istrikta BiH</w:t>
              </w:r>
            </w:hyperlink>
          </w:p>
          <w:p w14:paraId="6A5B0A9B" w14:textId="2D0ACE80" w:rsidR="00697468" w:rsidRDefault="00000000">
            <w:pPr>
              <w:numPr>
                <w:ilvl w:val="0"/>
                <w:numId w:val="9"/>
              </w:numPr>
              <w:spacing w:before="240" w:after="240" w:line="288" w:lineRule="auto"/>
              <w:contextualSpacing/>
              <w:rPr>
                <w:i/>
                <w:sz w:val="20"/>
                <w:lang w:val="bs-Latn-BA"/>
              </w:rPr>
            </w:pPr>
            <w:hyperlink r:id="rId36" w:history="1">
              <w:r w:rsidR="00660226">
                <w:rPr>
                  <w:i/>
                  <w:color w:val="0563C1" w:themeColor="hyperlink"/>
                  <w:sz w:val="20"/>
                  <w:u w:val="single"/>
                  <w:lang w:val="bs-Latn-BA"/>
                </w:rPr>
                <w:t>Financijska</w:t>
              </w:r>
              <w:r w:rsidR="00145C54">
                <w:rPr>
                  <w:i/>
                  <w:color w:val="0563C1" w:themeColor="hyperlink"/>
                  <w:sz w:val="20"/>
                  <w:u w:val="single"/>
                  <w:lang w:val="bs-Latn-BA"/>
                </w:rPr>
                <w:t xml:space="preserve"> policija FBiH</w:t>
              </w:r>
            </w:hyperlink>
          </w:p>
          <w:p w14:paraId="41B2D29F" w14:textId="12A0D38D" w:rsidR="00697468" w:rsidRDefault="00000000">
            <w:pPr>
              <w:numPr>
                <w:ilvl w:val="0"/>
                <w:numId w:val="9"/>
              </w:numPr>
              <w:spacing w:before="240" w:after="240" w:line="288" w:lineRule="auto"/>
              <w:contextualSpacing/>
              <w:rPr>
                <w:i/>
                <w:sz w:val="20"/>
                <w:lang w:val="bs-Latn-BA"/>
              </w:rPr>
            </w:pPr>
            <w:hyperlink r:id="rId37" w:history="1">
              <w:r w:rsidR="00145C54">
                <w:rPr>
                  <w:i/>
                  <w:color w:val="0563C1" w:themeColor="hyperlink"/>
                  <w:sz w:val="20"/>
                  <w:u w:val="single"/>
                  <w:lang w:val="bs-Latn-BA"/>
                </w:rPr>
                <w:t xml:space="preserve">Uprava za </w:t>
              </w:r>
              <w:r w:rsidR="00891BF2">
                <w:rPr>
                  <w:i/>
                  <w:color w:val="0563C1" w:themeColor="hyperlink"/>
                  <w:sz w:val="20"/>
                  <w:u w:val="single"/>
                  <w:lang w:val="bs-Latn-BA"/>
                </w:rPr>
                <w:t xml:space="preserve">neizravno </w:t>
              </w:r>
              <w:r w:rsidR="00145C54">
                <w:rPr>
                  <w:i/>
                  <w:color w:val="0563C1" w:themeColor="hyperlink"/>
                  <w:sz w:val="20"/>
                  <w:u w:val="single"/>
                  <w:lang w:val="bs-Latn-BA"/>
                </w:rPr>
                <w:t>oporezivanje BiH</w:t>
              </w:r>
            </w:hyperlink>
          </w:p>
          <w:p w14:paraId="0446F056" w14:textId="3EE093E7" w:rsidR="00697468" w:rsidRDefault="00000000">
            <w:pPr>
              <w:numPr>
                <w:ilvl w:val="0"/>
                <w:numId w:val="9"/>
              </w:numPr>
              <w:spacing w:before="240" w:after="240" w:line="288" w:lineRule="auto"/>
              <w:contextualSpacing/>
              <w:rPr>
                <w:i/>
                <w:sz w:val="20"/>
                <w:lang w:val="bs-Latn-BA"/>
              </w:rPr>
            </w:pPr>
            <w:hyperlink r:id="rId38" w:history="1">
              <w:r w:rsidR="00145C54">
                <w:rPr>
                  <w:i/>
                  <w:color w:val="0563C1" w:themeColor="hyperlink"/>
                  <w:sz w:val="20"/>
                  <w:u w:val="single"/>
                  <w:lang w:val="bs-Latn-BA"/>
                </w:rPr>
                <w:t>Pore</w:t>
              </w:r>
              <w:r w:rsidR="00016B90">
                <w:rPr>
                  <w:i/>
                  <w:color w:val="0563C1" w:themeColor="hyperlink"/>
                  <w:sz w:val="20"/>
                  <w:u w:val="single"/>
                  <w:lang w:val="bs-Latn-BA"/>
                </w:rPr>
                <w:t>zna</w:t>
              </w:r>
              <w:r w:rsidR="00145C54">
                <w:rPr>
                  <w:i/>
                  <w:color w:val="0563C1" w:themeColor="hyperlink"/>
                  <w:sz w:val="20"/>
                  <w:u w:val="single"/>
                  <w:lang w:val="bs-Latn-BA"/>
                </w:rPr>
                <w:t xml:space="preserve"> uprava RS</w:t>
              </w:r>
            </w:hyperlink>
          </w:p>
          <w:p w14:paraId="307ECD2A" w14:textId="77777777" w:rsidR="00697468" w:rsidRDefault="00000000">
            <w:pPr>
              <w:numPr>
                <w:ilvl w:val="0"/>
                <w:numId w:val="9"/>
              </w:numPr>
              <w:spacing w:before="240" w:after="240" w:line="288" w:lineRule="auto"/>
              <w:contextualSpacing/>
              <w:rPr>
                <w:i/>
                <w:color w:val="0563C1" w:themeColor="hyperlink"/>
                <w:sz w:val="20"/>
                <w:u w:val="single"/>
                <w:lang w:val="bs-Latn-BA"/>
              </w:rPr>
            </w:pPr>
            <w:hyperlink r:id="rId39" w:history="1">
              <w:r w:rsidR="00145C54">
                <w:rPr>
                  <w:i/>
                  <w:color w:val="0563C1" w:themeColor="hyperlink"/>
                  <w:sz w:val="20"/>
                  <w:u w:val="single"/>
                  <w:lang w:val="bs-Latn-BA"/>
                </w:rPr>
                <w:t>Porezna uprava FBiH</w:t>
              </w:r>
            </w:hyperlink>
          </w:p>
          <w:p w14:paraId="0B918766" w14:textId="77777777" w:rsidR="00697468" w:rsidRDefault="00697468">
            <w:pPr>
              <w:rPr>
                <w:sz w:val="20"/>
                <w:lang w:val="bs-Latn-BA"/>
              </w:rPr>
            </w:pPr>
          </w:p>
          <w:p w14:paraId="6903FDF0" w14:textId="77777777" w:rsidR="00697468" w:rsidRDefault="00697468">
            <w:pPr>
              <w:rPr>
                <w:b/>
                <w:sz w:val="20"/>
                <w:lang w:val="bs-Latn-BA"/>
              </w:rPr>
            </w:pPr>
          </w:p>
        </w:tc>
        <w:tc>
          <w:tcPr>
            <w:tcW w:w="4962" w:type="dxa"/>
            <w:shd w:val="clear" w:color="auto" w:fill="FFFFFF" w:themeFill="background1"/>
          </w:tcPr>
          <w:p w14:paraId="5931CEA1" w14:textId="4896C9ED" w:rsidR="00697468" w:rsidRDefault="00C40003">
            <w:pPr>
              <w:rPr>
                <w:b/>
                <w:sz w:val="20"/>
                <w:lang w:val="bs-Latn-BA"/>
              </w:rPr>
            </w:pPr>
            <w:r>
              <w:rPr>
                <w:b/>
                <w:sz w:val="20"/>
                <w:lang w:val="bs-Latn-BA"/>
              </w:rPr>
              <w:lastRenderedPageBreak/>
              <w:t>Tužiteljstva</w:t>
            </w:r>
          </w:p>
          <w:p w14:paraId="66D0ECA6" w14:textId="5BCD6E1A" w:rsidR="00697468" w:rsidRDefault="00000000">
            <w:pPr>
              <w:numPr>
                <w:ilvl w:val="0"/>
                <w:numId w:val="9"/>
              </w:numPr>
              <w:spacing w:before="240" w:after="240" w:line="288" w:lineRule="auto"/>
              <w:contextualSpacing/>
              <w:rPr>
                <w:i/>
                <w:sz w:val="20"/>
                <w:lang w:val="bs-Latn-BA"/>
              </w:rPr>
            </w:pPr>
            <w:hyperlink r:id="rId40" w:history="1">
              <w:r w:rsidR="00891BF2">
                <w:rPr>
                  <w:i/>
                  <w:color w:val="0563C1" w:themeColor="hyperlink"/>
                  <w:sz w:val="20"/>
                  <w:u w:val="single"/>
                  <w:lang w:val="bs-Latn-BA"/>
                </w:rPr>
                <w:t>Tužiteljstvo BiH</w:t>
              </w:r>
            </w:hyperlink>
          </w:p>
          <w:p w14:paraId="7813874D" w14:textId="5E5A9208" w:rsidR="00697468" w:rsidRDefault="00000000">
            <w:pPr>
              <w:numPr>
                <w:ilvl w:val="0"/>
                <w:numId w:val="9"/>
              </w:numPr>
              <w:spacing w:before="240" w:after="240" w:line="288" w:lineRule="auto"/>
              <w:contextualSpacing/>
              <w:rPr>
                <w:i/>
                <w:sz w:val="20"/>
                <w:lang w:val="bs-Latn-BA"/>
              </w:rPr>
            </w:pPr>
            <w:hyperlink r:id="rId41" w:history="1">
              <w:r w:rsidR="00145C54">
                <w:rPr>
                  <w:i/>
                  <w:color w:val="0563C1" w:themeColor="hyperlink"/>
                  <w:sz w:val="20"/>
                  <w:u w:val="single"/>
                  <w:lang w:val="bs-Latn-BA"/>
                </w:rPr>
                <w:t xml:space="preserve">Federalno </w:t>
              </w:r>
              <w:r w:rsidR="00891BF2">
                <w:rPr>
                  <w:i/>
                  <w:color w:val="0563C1" w:themeColor="hyperlink"/>
                  <w:sz w:val="20"/>
                  <w:u w:val="single"/>
                  <w:lang w:val="bs-Latn-BA"/>
                </w:rPr>
                <w:t xml:space="preserve">tužiteljstvo </w:t>
              </w:r>
              <w:r w:rsidR="00145C54">
                <w:rPr>
                  <w:i/>
                  <w:color w:val="0563C1" w:themeColor="hyperlink"/>
                  <w:sz w:val="20"/>
                  <w:u w:val="single"/>
                  <w:lang w:val="bs-Latn-BA"/>
                </w:rPr>
                <w:t>FBiH</w:t>
              </w:r>
            </w:hyperlink>
            <w:r w:rsidR="00145C54">
              <w:rPr>
                <w:i/>
                <w:color w:val="0563C1" w:themeColor="hyperlink"/>
                <w:sz w:val="20"/>
                <w:u w:val="single"/>
                <w:lang w:val="bs-Latn-BA"/>
              </w:rPr>
              <w:t xml:space="preserve">, Poseban odjel </w:t>
            </w:r>
            <w:r w:rsidR="00145C54">
              <w:rPr>
                <w:i/>
                <w:color w:val="0563C1" w:themeColor="hyperlink"/>
                <w:sz w:val="20"/>
                <w:u w:val="single"/>
                <w:lang w:val="bs-Latn-BA"/>
              </w:rPr>
              <w:lastRenderedPageBreak/>
              <w:t xml:space="preserve">Federalnog </w:t>
            </w:r>
            <w:r w:rsidR="00891BF2">
              <w:rPr>
                <w:i/>
                <w:color w:val="0563C1" w:themeColor="hyperlink"/>
                <w:sz w:val="20"/>
                <w:u w:val="single"/>
                <w:lang w:val="bs-Latn-BA"/>
              </w:rPr>
              <w:t>tužiteljstva</w:t>
            </w:r>
            <w:r w:rsidR="00145C54">
              <w:rPr>
                <w:i/>
                <w:color w:val="0563C1" w:themeColor="hyperlink"/>
                <w:sz w:val="20"/>
                <w:u w:val="single"/>
                <w:lang w:val="bs-Latn-BA"/>
              </w:rPr>
              <w:t xml:space="preserve"> FBiH za suzbijanje korupcije, organiziranog i me</w:t>
            </w:r>
            <w:r w:rsidR="005934A2">
              <w:rPr>
                <w:i/>
                <w:color w:val="0563C1" w:themeColor="hyperlink"/>
                <w:sz w:val="20"/>
                <w:u w:val="single"/>
                <w:lang w:val="bs-Latn-BA"/>
              </w:rPr>
              <w:t>đ</w:t>
            </w:r>
            <w:r w:rsidR="00145C54">
              <w:rPr>
                <w:i/>
                <w:color w:val="0563C1" w:themeColor="hyperlink"/>
                <w:sz w:val="20"/>
                <w:u w:val="single"/>
                <w:lang w:val="bs-Latn-BA"/>
              </w:rPr>
              <w:t>ukantonalnog kriminala</w:t>
            </w:r>
          </w:p>
          <w:p w14:paraId="203A7D80" w14:textId="53A1291A" w:rsidR="00697468" w:rsidRDefault="00145C54">
            <w:pPr>
              <w:numPr>
                <w:ilvl w:val="0"/>
                <w:numId w:val="9"/>
              </w:numPr>
              <w:spacing w:before="240" w:after="240" w:line="288" w:lineRule="auto"/>
              <w:contextualSpacing/>
              <w:rPr>
                <w:i/>
                <w:sz w:val="20"/>
                <w:lang w:val="bs-Latn-BA"/>
              </w:rPr>
            </w:pPr>
            <w:r>
              <w:rPr>
                <w:i/>
                <w:sz w:val="20"/>
                <w:lang w:val="bs-Latn-BA"/>
              </w:rPr>
              <w:t xml:space="preserve">Kantonalna </w:t>
            </w:r>
            <w:r w:rsidR="00C40003">
              <w:rPr>
                <w:i/>
                <w:sz w:val="20"/>
                <w:lang w:val="bs-Latn-BA"/>
              </w:rPr>
              <w:t>tužiteljstva</w:t>
            </w:r>
          </w:p>
          <w:p w14:paraId="7EED59F5" w14:textId="092056BE" w:rsidR="00697468" w:rsidRDefault="00145C54">
            <w:pPr>
              <w:numPr>
                <w:ilvl w:val="0"/>
                <w:numId w:val="9"/>
              </w:numPr>
              <w:spacing w:before="240" w:after="240" w:line="288" w:lineRule="auto"/>
              <w:contextualSpacing/>
              <w:rPr>
                <w:i/>
                <w:color w:val="0563C1" w:themeColor="hyperlink"/>
                <w:sz w:val="20"/>
                <w:u w:val="single"/>
                <w:lang w:val="bs-Latn-BA"/>
              </w:rPr>
            </w:pPr>
            <w:r>
              <w:rPr>
                <w:i/>
                <w:sz w:val="20"/>
                <w:lang w:val="bs-Latn-BA"/>
              </w:rPr>
              <w:t xml:space="preserve">Republičko javno </w:t>
            </w:r>
            <w:r w:rsidR="00891BF2">
              <w:rPr>
                <w:i/>
                <w:sz w:val="20"/>
                <w:lang w:val="bs-Latn-BA"/>
              </w:rPr>
              <w:t>tužiteljstvo</w:t>
            </w:r>
            <w:r>
              <w:rPr>
                <w:i/>
                <w:sz w:val="20"/>
                <w:lang w:val="bs-Latn-BA"/>
              </w:rPr>
              <w:t xml:space="preserve"> RS, Posebn</w:t>
            </w:r>
            <w:r w:rsidR="00891BF2">
              <w:rPr>
                <w:i/>
                <w:sz w:val="20"/>
                <w:lang w:val="bs-Latn-BA"/>
              </w:rPr>
              <w:t>an</w:t>
            </w:r>
            <w:r>
              <w:rPr>
                <w:i/>
                <w:sz w:val="20"/>
                <w:lang w:val="bs-Latn-BA"/>
              </w:rPr>
              <w:t xml:space="preserve"> odjel za suzbijanje korupcije, organiz</w:t>
            </w:r>
            <w:r w:rsidR="00891BF2">
              <w:rPr>
                <w:i/>
                <w:sz w:val="20"/>
                <w:lang w:val="bs-Latn-BA"/>
              </w:rPr>
              <w:t>ir</w:t>
            </w:r>
            <w:r>
              <w:rPr>
                <w:i/>
                <w:sz w:val="20"/>
                <w:lang w:val="bs-Latn-BA"/>
              </w:rPr>
              <w:t>anog i najte</w:t>
            </w:r>
            <w:r w:rsidR="005934A2">
              <w:rPr>
                <w:i/>
                <w:sz w:val="20"/>
                <w:lang w:val="bs-Latn-BA"/>
              </w:rPr>
              <w:t>ž</w:t>
            </w:r>
            <w:r>
              <w:rPr>
                <w:i/>
                <w:sz w:val="20"/>
                <w:lang w:val="bs-Latn-BA"/>
              </w:rPr>
              <w:t xml:space="preserve">ih oblika </w:t>
            </w:r>
            <w:r w:rsidR="00891BF2">
              <w:rPr>
                <w:i/>
                <w:sz w:val="20"/>
                <w:lang w:val="bs-Latn-BA"/>
              </w:rPr>
              <w:t xml:space="preserve">gospodarskog </w:t>
            </w:r>
            <w:r>
              <w:rPr>
                <w:i/>
                <w:sz w:val="20"/>
                <w:lang w:val="bs-Latn-BA"/>
              </w:rPr>
              <w:t xml:space="preserve">kriminala </w:t>
            </w:r>
          </w:p>
          <w:p w14:paraId="72A110A0" w14:textId="38AC7A3C" w:rsidR="00697468" w:rsidRDefault="00145C54">
            <w:pPr>
              <w:numPr>
                <w:ilvl w:val="0"/>
                <w:numId w:val="9"/>
              </w:numPr>
              <w:spacing w:before="240" w:after="240" w:line="288" w:lineRule="auto"/>
              <w:contextualSpacing/>
              <w:rPr>
                <w:i/>
                <w:sz w:val="20"/>
                <w:lang w:val="bs-Latn-BA"/>
              </w:rPr>
            </w:pPr>
            <w:r>
              <w:rPr>
                <w:i/>
                <w:sz w:val="20"/>
                <w:lang w:val="bs-Latn-BA"/>
              </w:rPr>
              <w:t xml:space="preserve">Okružna javna </w:t>
            </w:r>
            <w:r w:rsidR="00C40003">
              <w:rPr>
                <w:i/>
                <w:sz w:val="20"/>
                <w:lang w:val="bs-Latn-BA"/>
              </w:rPr>
              <w:t>tužiteljstva</w:t>
            </w:r>
            <w:r>
              <w:rPr>
                <w:i/>
                <w:sz w:val="20"/>
                <w:lang w:val="bs-Latn-BA"/>
              </w:rPr>
              <w:t xml:space="preserve"> </w:t>
            </w:r>
          </w:p>
          <w:p w14:paraId="2807B772" w14:textId="0B17886B" w:rsidR="00697468" w:rsidRDefault="00000000" w:rsidP="00016B90">
            <w:pPr>
              <w:numPr>
                <w:ilvl w:val="0"/>
                <w:numId w:val="9"/>
              </w:numPr>
              <w:spacing w:before="240" w:after="240" w:line="288" w:lineRule="auto"/>
              <w:contextualSpacing/>
              <w:rPr>
                <w:i/>
                <w:sz w:val="20"/>
                <w:lang w:val="bs-Latn-BA"/>
              </w:rPr>
            </w:pPr>
            <w:hyperlink r:id="rId42" w:history="1">
              <w:r w:rsidR="00016B90">
                <w:rPr>
                  <w:i/>
                  <w:color w:val="0563C1" w:themeColor="hyperlink"/>
                  <w:sz w:val="20"/>
                  <w:u w:val="single"/>
                  <w:lang w:val="bs-Latn-BA"/>
                </w:rPr>
                <w:t>Tužiteljstvo</w:t>
              </w:r>
              <w:r w:rsidR="00145C54">
                <w:rPr>
                  <w:i/>
                  <w:color w:val="0563C1" w:themeColor="hyperlink"/>
                  <w:sz w:val="20"/>
                  <w:u w:val="single"/>
                  <w:lang w:val="bs-Latn-BA"/>
                </w:rPr>
                <w:t xml:space="preserve"> Brčko </w:t>
              </w:r>
              <w:r w:rsidR="005934A2">
                <w:rPr>
                  <w:i/>
                  <w:color w:val="0563C1" w:themeColor="hyperlink"/>
                  <w:sz w:val="20"/>
                  <w:u w:val="single"/>
                  <w:lang w:val="bs-Latn-BA"/>
                </w:rPr>
                <w:t>d</w:t>
              </w:r>
              <w:r w:rsidR="00145C54">
                <w:rPr>
                  <w:i/>
                  <w:color w:val="0563C1" w:themeColor="hyperlink"/>
                  <w:sz w:val="20"/>
                  <w:u w:val="single"/>
                  <w:lang w:val="bs-Latn-BA"/>
                </w:rPr>
                <w:t>istrikta BiH</w:t>
              </w:r>
            </w:hyperlink>
          </w:p>
        </w:tc>
        <w:tc>
          <w:tcPr>
            <w:tcW w:w="5244" w:type="dxa"/>
            <w:shd w:val="clear" w:color="auto" w:fill="FFFFFF" w:themeFill="background1"/>
          </w:tcPr>
          <w:p w14:paraId="4B156ADA" w14:textId="77777777" w:rsidR="00697468" w:rsidRDefault="00000000">
            <w:pPr>
              <w:pStyle w:val="NoSpacing"/>
              <w:numPr>
                <w:ilvl w:val="0"/>
                <w:numId w:val="9"/>
              </w:numPr>
              <w:rPr>
                <w:color w:val="0563C1" w:themeColor="hyperlink"/>
                <w:sz w:val="20"/>
                <w:u w:val="single"/>
                <w:lang w:val="bs-Latn-BA"/>
              </w:rPr>
            </w:pPr>
            <w:hyperlink r:id="rId43" w:history="1">
              <w:r w:rsidR="00145C54">
                <w:rPr>
                  <w:color w:val="0563C1" w:themeColor="hyperlink"/>
                  <w:sz w:val="20"/>
                  <w:u w:val="single"/>
                  <w:lang w:val="bs-Latn-BA"/>
                </w:rPr>
                <w:t>Centralna banka Bosne i Hercegovine</w:t>
              </w:r>
            </w:hyperlink>
          </w:p>
          <w:p w14:paraId="0FB11041" w14:textId="77777777" w:rsidR="00697468" w:rsidRDefault="00145C54">
            <w:pPr>
              <w:pStyle w:val="NoSpacing"/>
              <w:numPr>
                <w:ilvl w:val="0"/>
                <w:numId w:val="9"/>
              </w:numPr>
              <w:rPr>
                <w:color w:val="0563C1" w:themeColor="hyperlink"/>
                <w:sz w:val="20"/>
                <w:u w:val="single"/>
                <w:lang w:val="bs-Latn-BA"/>
              </w:rPr>
            </w:pPr>
            <w:r>
              <w:rPr>
                <w:sz w:val="20"/>
                <w:lang w:val="bs-Latn-BA"/>
              </w:rPr>
              <w:t>IDDEEA BiH</w:t>
            </w:r>
          </w:p>
          <w:p w14:paraId="16C9460A" w14:textId="77777777" w:rsidR="00697468" w:rsidRDefault="00000000">
            <w:pPr>
              <w:pStyle w:val="NoSpacing"/>
              <w:numPr>
                <w:ilvl w:val="0"/>
                <w:numId w:val="9"/>
              </w:numPr>
              <w:rPr>
                <w:color w:val="0563C1" w:themeColor="hyperlink"/>
                <w:sz w:val="20"/>
                <w:u w:val="single"/>
                <w:lang w:val="bs-Latn-BA"/>
              </w:rPr>
            </w:pPr>
            <w:hyperlink r:id="rId44" w:history="1">
              <w:r w:rsidR="00145C54">
                <w:rPr>
                  <w:color w:val="0563C1" w:themeColor="hyperlink"/>
                  <w:sz w:val="20"/>
                  <w:u w:val="single"/>
                  <w:lang w:val="bs-Latn-BA"/>
                </w:rPr>
                <w:t>PIO/MIO FBiH</w:t>
              </w:r>
            </w:hyperlink>
          </w:p>
          <w:p w14:paraId="4290987E" w14:textId="77777777" w:rsidR="00697468" w:rsidRDefault="00000000">
            <w:pPr>
              <w:pStyle w:val="NoSpacing"/>
              <w:numPr>
                <w:ilvl w:val="0"/>
                <w:numId w:val="9"/>
              </w:numPr>
              <w:rPr>
                <w:color w:val="0563C1" w:themeColor="hyperlink"/>
                <w:sz w:val="20"/>
                <w:u w:val="single"/>
                <w:lang w:val="bs-Latn-BA"/>
              </w:rPr>
            </w:pPr>
            <w:hyperlink r:id="rId45" w:history="1">
              <w:r w:rsidR="00145C54">
                <w:rPr>
                  <w:color w:val="0563C1" w:themeColor="hyperlink"/>
                  <w:sz w:val="20"/>
                  <w:u w:val="single"/>
                  <w:lang w:val="bs-Latn-BA"/>
                </w:rPr>
                <w:t>PIO RS</w:t>
              </w:r>
            </w:hyperlink>
          </w:p>
          <w:p w14:paraId="4036EFB7" w14:textId="20D91AAF" w:rsidR="00697468" w:rsidRDefault="00145C54">
            <w:pPr>
              <w:pStyle w:val="NoSpacing"/>
              <w:numPr>
                <w:ilvl w:val="0"/>
                <w:numId w:val="9"/>
              </w:numPr>
              <w:rPr>
                <w:color w:val="0563C1" w:themeColor="hyperlink"/>
                <w:sz w:val="20"/>
                <w:u w:val="single"/>
                <w:lang w:val="bs-Latn-BA"/>
              </w:rPr>
            </w:pPr>
            <w:r>
              <w:rPr>
                <w:sz w:val="20"/>
                <w:lang w:val="bs-Latn-BA"/>
              </w:rPr>
              <w:lastRenderedPageBreak/>
              <w:t>Zemljišnoknjižni uredi u FBiH</w:t>
            </w:r>
          </w:p>
          <w:p w14:paraId="1697266F" w14:textId="77777777" w:rsidR="00697468" w:rsidRDefault="00000000">
            <w:pPr>
              <w:pStyle w:val="NoSpacing"/>
              <w:numPr>
                <w:ilvl w:val="0"/>
                <w:numId w:val="9"/>
              </w:numPr>
              <w:rPr>
                <w:color w:val="0563C1" w:themeColor="hyperlink"/>
                <w:sz w:val="20"/>
                <w:u w:val="single"/>
                <w:lang w:val="bs-Latn-BA"/>
              </w:rPr>
            </w:pPr>
            <w:hyperlink r:id="rId46" w:history="1">
              <w:r w:rsidR="00145C54">
                <w:rPr>
                  <w:color w:val="0563C1" w:themeColor="hyperlink"/>
                  <w:sz w:val="20"/>
                  <w:u w:val="single"/>
                  <w:shd w:val="clear" w:color="auto" w:fill="FFFFFF"/>
                  <w:lang w:val="bs-Latn-BA"/>
                </w:rPr>
                <w:t>Uprava za geodetske i imovinsko-pravne poslove FBiH</w:t>
              </w:r>
            </w:hyperlink>
          </w:p>
          <w:p w14:paraId="3FAA39D4" w14:textId="43E16CB0" w:rsidR="00697468" w:rsidRDefault="00145C54">
            <w:pPr>
              <w:pStyle w:val="NoSpacing"/>
              <w:numPr>
                <w:ilvl w:val="0"/>
                <w:numId w:val="9"/>
              </w:numPr>
              <w:rPr>
                <w:color w:val="0563C1" w:themeColor="hyperlink"/>
                <w:sz w:val="20"/>
                <w:u w:val="single"/>
                <w:lang w:val="bs-Latn-BA"/>
              </w:rPr>
            </w:pPr>
            <w:r>
              <w:rPr>
                <w:color w:val="0563C1" w:themeColor="hyperlink"/>
                <w:sz w:val="20"/>
                <w:u w:val="single"/>
                <w:shd w:val="clear" w:color="auto" w:fill="FFFFFF"/>
                <w:lang w:val="bs-Latn-BA"/>
              </w:rPr>
              <w:t>Republi</w:t>
            </w:r>
            <w:r w:rsidR="005934A2">
              <w:rPr>
                <w:color w:val="0563C1" w:themeColor="hyperlink"/>
                <w:sz w:val="20"/>
                <w:u w:val="single"/>
                <w:shd w:val="clear" w:color="auto" w:fill="FFFFFF"/>
                <w:lang w:val="bs-Latn-BA"/>
              </w:rPr>
              <w:t>č</w:t>
            </w:r>
            <w:r>
              <w:rPr>
                <w:color w:val="0563C1" w:themeColor="hyperlink"/>
                <w:sz w:val="20"/>
                <w:u w:val="single"/>
                <w:shd w:val="clear" w:color="auto" w:fill="FFFFFF"/>
                <w:lang w:val="bs-Latn-BA"/>
              </w:rPr>
              <w:t xml:space="preserve">ka </w:t>
            </w:r>
            <w:hyperlink r:id="rId47" w:history="1">
              <w:r>
                <w:rPr>
                  <w:color w:val="0563C1" w:themeColor="hyperlink"/>
                  <w:sz w:val="20"/>
                  <w:u w:val="single"/>
                  <w:shd w:val="clear" w:color="auto" w:fill="FFFFFF"/>
                  <w:lang w:val="bs-Latn-BA"/>
                </w:rPr>
                <w:t>uprava za geodetske i imovinsko-pravne poslove RS</w:t>
              </w:r>
            </w:hyperlink>
          </w:p>
          <w:p w14:paraId="00795B20" w14:textId="77777777" w:rsidR="00697468" w:rsidRDefault="00000000">
            <w:pPr>
              <w:pStyle w:val="NoSpacing"/>
              <w:numPr>
                <w:ilvl w:val="0"/>
                <w:numId w:val="9"/>
              </w:numPr>
              <w:rPr>
                <w:color w:val="0563C1" w:themeColor="hyperlink"/>
                <w:sz w:val="20"/>
                <w:u w:val="single"/>
                <w:lang w:val="bs-Latn-BA"/>
              </w:rPr>
            </w:pPr>
            <w:hyperlink r:id="rId48" w:history="1">
              <w:r w:rsidR="00145C54">
                <w:rPr>
                  <w:color w:val="0563C1" w:themeColor="hyperlink"/>
                  <w:sz w:val="20"/>
                  <w:u w:val="single"/>
                  <w:shd w:val="clear" w:color="auto" w:fill="F8F8F8"/>
                  <w:lang w:val="bs-Latn-BA"/>
                </w:rPr>
                <w:t>Registar vrijednosnih papira FBiH</w:t>
              </w:r>
            </w:hyperlink>
          </w:p>
          <w:p w14:paraId="4AA99DAF" w14:textId="16B70F2F" w:rsidR="00697468" w:rsidRDefault="00000000" w:rsidP="00891BF2">
            <w:pPr>
              <w:pStyle w:val="NoSpacing"/>
              <w:numPr>
                <w:ilvl w:val="0"/>
                <w:numId w:val="9"/>
              </w:numPr>
              <w:rPr>
                <w:color w:val="0563C1" w:themeColor="hyperlink"/>
                <w:sz w:val="20"/>
                <w:u w:val="single"/>
                <w:lang w:val="bs-Latn-BA"/>
              </w:rPr>
            </w:pPr>
            <w:hyperlink r:id="rId49" w:history="1">
              <w:r w:rsidR="00145C54">
                <w:rPr>
                  <w:color w:val="0563C1" w:themeColor="hyperlink"/>
                  <w:sz w:val="20"/>
                  <w:u w:val="single"/>
                  <w:shd w:val="clear" w:color="auto" w:fill="F8F8F8"/>
                  <w:lang w:val="bs-Latn-BA"/>
                </w:rPr>
                <w:t xml:space="preserve">Centralni registar </w:t>
              </w:r>
              <w:r w:rsidR="00891BF2" w:rsidRPr="00891BF2">
                <w:rPr>
                  <w:color w:val="0563C1" w:themeColor="hyperlink"/>
                  <w:sz w:val="20"/>
                  <w:u w:val="single"/>
                  <w:shd w:val="clear" w:color="auto" w:fill="F8F8F8"/>
                  <w:lang w:val="bs-Latn-BA"/>
                </w:rPr>
                <w:t xml:space="preserve">vrijednosnih papira </w:t>
              </w:r>
              <w:r w:rsidR="00891BF2">
                <w:rPr>
                  <w:color w:val="0563C1" w:themeColor="hyperlink"/>
                  <w:sz w:val="20"/>
                  <w:u w:val="single"/>
                  <w:shd w:val="clear" w:color="auto" w:fill="F8F8F8"/>
                  <w:lang w:val="bs-Latn-BA"/>
                </w:rPr>
                <w:t xml:space="preserve"> </w:t>
              </w:r>
              <w:r w:rsidR="00145C54">
                <w:rPr>
                  <w:color w:val="0563C1" w:themeColor="hyperlink"/>
                  <w:sz w:val="20"/>
                  <w:u w:val="single"/>
                  <w:shd w:val="clear" w:color="auto" w:fill="F8F8F8"/>
                  <w:lang w:val="bs-Latn-BA"/>
                </w:rPr>
                <w:t>a.d. Banja Luka</w:t>
              </w:r>
            </w:hyperlink>
          </w:p>
          <w:p w14:paraId="68133237" w14:textId="77777777" w:rsidR="00697468" w:rsidRDefault="00145C54">
            <w:pPr>
              <w:pStyle w:val="NoSpacing"/>
              <w:numPr>
                <w:ilvl w:val="0"/>
                <w:numId w:val="9"/>
              </w:numPr>
              <w:rPr>
                <w:color w:val="0563C1" w:themeColor="hyperlink"/>
                <w:sz w:val="20"/>
                <w:u w:val="single"/>
                <w:lang w:val="bs-Latn-BA"/>
              </w:rPr>
            </w:pPr>
            <w:r>
              <w:rPr>
                <w:sz w:val="20"/>
              </w:rPr>
              <w:t>Notarske komore</w:t>
            </w:r>
          </w:p>
          <w:p w14:paraId="437A6603" w14:textId="07CE43C3" w:rsidR="00697468" w:rsidRDefault="00891BF2">
            <w:pPr>
              <w:pStyle w:val="NoSpacing"/>
              <w:numPr>
                <w:ilvl w:val="0"/>
                <w:numId w:val="9"/>
              </w:numPr>
              <w:rPr>
                <w:color w:val="0563C1" w:themeColor="hyperlink"/>
                <w:sz w:val="20"/>
                <w:u w:val="single"/>
                <w:lang w:val="bs-Latn-BA"/>
              </w:rPr>
            </w:pPr>
            <w:r>
              <w:rPr>
                <w:sz w:val="20"/>
              </w:rPr>
              <w:t xml:space="preserve">Odvjetničke </w:t>
            </w:r>
            <w:r w:rsidR="00145C54">
              <w:rPr>
                <w:sz w:val="20"/>
              </w:rPr>
              <w:t>komore</w:t>
            </w:r>
          </w:p>
          <w:p w14:paraId="49A8487F" w14:textId="77777777" w:rsidR="00697468" w:rsidRDefault="00145C54">
            <w:pPr>
              <w:pStyle w:val="NoSpacing"/>
              <w:numPr>
                <w:ilvl w:val="0"/>
                <w:numId w:val="9"/>
              </w:numPr>
              <w:rPr>
                <w:color w:val="0563C1" w:themeColor="hyperlink"/>
                <w:sz w:val="20"/>
                <w:u w:val="single"/>
                <w:lang w:val="bs-Latn-BA"/>
              </w:rPr>
            </w:pPr>
            <w:r>
              <w:rPr>
                <w:sz w:val="20"/>
              </w:rPr>
              <w:t>Agencije za bankarstvo</w:t>
            </w:r>
          </w:p>
          <w:p w14:paraId="57F20DF2" w14:textId="77777777" w:rsidR="00697468" w:rsidRDefault="00145C54">
            <w:pPr>
              <w:pStyle w:val="NoSpacing"/>
              <w:numPr>
                <w:ilvl w:val="0"/>
                <w:numId w:val="9"/>
              </w:numPr>
              <w:rPr>
                <w:color w:val="0563C1" w:themeColor="hyperlink"/>
                <w:sz w:val="20"/>
                <w:u w:val="single"/>
                <w:lang w:val="bs-Latn-BA"/>
              </w:rPr>
            </w:pPr>
            <w:r>
              <w:rPr>
                <w:sz w:val="20"/>
              </w:rPr>
              <w:t>Banke, razvojne banke i mikrokreditne organizacije i fondacije</w:t>
            </w:r>
          </w:p>
          <w:p w14:paraId="7C0DE6A2" w14:textId="77777777" w:rsidR="00697468" w:rsidRDefault="00145C54">
            <w:pPr>
              <w:pStyle w:val="NoSpacing"/>
              <w:numPr>
                <w:ilvl w:val="0"/>
                <w:numId w:val="9"/>
              </w:numPr>
              <w:rPr>
                <w:color w:val="0563C1" w:themeColor="hyperlink"/>
                <w:sz w:val="20"/>
                <w:u w:val="single"/>
                <w:lang w:val="bs-Latn-BA"/>
              </w:rPr>
            </w:pPr>
            <w:r>
              <w:rPr>
                <w:sz w:val="20"/>
              </w:rPr>
              <w:t>Osiguravajuća društva</w:t>
            </w:r>
          </w:p>
          <w:p w14:paraId="3C55E05E" w14:textId="77777777" w:rsidR="00697468" w:rsidRDefault="00000000">
            <w:pPr>
              <w:pStyle w:val="NoSpacing"/>
              <w:numPr>
                <w:ilvl w:val="0"/>
                <w:numId w:val="9"/>
              </w:numPr>
              <w:rPr>
                <w:color w:val="0563C1" w:themeColor="hyperlink"/>
                <w:sz w:val="20"/>
                <w:u w:val="single"/>
                <w:lang w:val="bs-Latn-BA"/>
              </w:rPr>
            </w:pPr>
            <w:hyperlink r:id="rId50" w:history="1">
              <w:r w:rsidR="00145C54">
                <w:rPr>
                  <w:color w:val="0563C1" w:themeColor="hyperlink"/>
                  <w:sz w:val="20"/>
                  <w:u w:val="single"/>
                  <w:lang w:val="bs-Latn-BA"/>
                </w:rPr>
                <w:t>FIA FBiH</w:t>
              </w:r>
            </w:hyperlink>
          </w:p>
          <w:p w14:paraId="458D5861" w14:textId="77777777" w:rsidR="00697468" w:rsidRDefault="00000000">
            <w:pPr>
              <w:pStyle w:val="NoSpacing"/>
              <w:numPr>
                <w:ilvl w:val="0"/>
                <w:numId w:val="9"/>
              </w:numPr>
              <w:rPr>
                <w:color w:val="0563C1" w:themeColor="hyperlink"/>
                <w:sz w:val="20"/>
                <w:u w:val="single"/>
                <w:lang w:val="bs-Latn-BA"/>
              </w:rPr>
            </w:pPr>
            <w:hyperlink r:id="rId51" w:history="1">
              <w:r w:rsidR="00145C54">
                <w:rPr>
                  <w:color w:val="0563C1" w:themeColor="hyperlink"/>
                  <w:sz w:val="20"/>
                  <w:u w:val="single"/>
                  <w:lang w:val="bs-Latn-BA"/>
                </w:rPr>
                <w:t>APIF RS</w:t>
              </w:r>
            </w:hyperlink>
          </w:p>
          <w:p w14:paraId="5A846019" w14:textId="2272F6BA" w:rsidR="007150C5" w:rsidRPr="007150C5" w:rsidRDefault="00145C54" w:rsidP="007150C5">
            <w:pPr>
              <w:pStyle w:val="NoSpacing"/>
              <w:numPr>
                <w:ilvl w:val="0"/>
                <w:numId w:val="9"/>
              </w:numPr>
              <w:rPr>
                <w:color w:val="0563C1" w:themeColor="hyperlink"/>
                <w:sz w:val="20"/>
                <w:u w:val="single"/>
                <w:lang w:val="bs-Latn-BA"/>
              </w:rPr>
            </w:pPr>
            <w:r>
              <w:rPr>
                <w:sz w:val="20"/>
                <w:lang w:val="bs-Latn-BA"/>
              </w:rPr>
              <w:t>Entitetski zavodi za statistiku</w:t>
            </w:r>
          </w:p>
        </w:tc>
      </w:tr>
      <w:tr w:rsidR="00697468" w14:paraId="27C1FE7C" w14:textId="77777777">
        <w:tc>
          <w:tcPr>
            <w:tcW w:w="5245" w:type="dxa"/>
            <w:shd w:val="clear" w:color="auto" w:fill="FFFFFF" w:themeFill="background1"/>
          </w:tcPr>
          <w:p w14:paraId="53578A40" w14:textId="0F0A4079" w:rsidR="00697468" w:rsidRDefault="00145C54">
            <w:pPr>
              <w:rPr>
                <w:b/>
                <w:sz w:val="20"/>
                <w:lang w:val="bs-Latn-BA"/>
              </w:rPr>
            </w:pPr>
            <w:r>
              <w:rPr>
                <w:b/>
                <w:sz w:val="20"/>
                <w:lang w:val="bs-Latn-BA"/>
              </w:rPr>
              <w:lastRenderedPageBreak/>
              <w:t>Specijaliz</w:t>
            </w:r>
            <w:r w:rsidR="005934A2">
              <w:rPr>
                <w:b/>
                <w:sz w:val="20"/>
                <w:lang w:val="bs-Latn-BA"/>
              </w:rPr>
              <w:t>ir</w:t>
            </w:r>
            <w:r>
              <w:rPr>
                <w:b/>
                <w:sz w:val="20"/>
                <w:lang w:val="bs-Latn-BA"/>
              </w:rPr>
              <w:t>ane agencije i institucije</w:t>
            </w:r>
          </w:p>
          <w:p w14:paraId="605FA093" w14:textId="77777777" w:rsidR="00697468" w:rsidRDefault="00000000">
            <w:pPr>
              <w:numPr>
                <w:ilvl w:val="0"/>
                <w:numId w:val="9"/>
              </w:numPr>
              <w:spacing w:before="240" w:after="240" w:line="288" w:lineRule="auto"/>
              <w:contextualSpacing/>
              <w:rPr>
                <w:i/>
                <w:sz w:val="20"/>
                <w:lang w:val="bs-Latn-BA"/>
              </w:rPr>
            </w:pPr>
            <w:hyperlink r:id="rId52" w:history="1">
              <w:r w:rsidR="00145C54">
                <w:rPr>
                  <w:i/>
                  <w:color w:val="0563C1" w:themeColor="hyperlink"/>
                  <w:sz w:val="20"/>
                  <w:u w:val="single"/>
                  <w:lang w:val="bs-Latn-BA"/>
                </w:rPr>
                <w:t>Federalna agencija za upravljanje oduzetom imovinom</w:t>
              </w:r>
            </w:hyperlink>
            <w:r w:rsidR="00145C54">
              <w:rPr>
                <w:i/>
                <w:sz w:val="20"/>
                <w:lang w:val="bs-Latn-BA"/>
              </w:rPr>
              <w:t xml:space="preserve"> </w:t>
            </w:r>
          </w:p>
          <w:p w14:paraId="4FA013BF" w14:textId="77777777" w:rsidR="00697468" w:rsidRDefault="00000000">
            <w:pPr>
              <w:numPr>
                <w:ilvl w:val="0"/>
                <w:numId w:val="9"/>
              </w:numPr>
              <w:spacing w:before="240" w:after="240" w:line="288" w:lineRule="auto"/>
              <w:contextualSpacing/>
              <w:rPr>
                <w:i/>
                <w:sz w:val="20"/>
                <w:lang w:val="bs-Latn-BA"/>
              </w:rPr>
            </w:pPr>
            <w:hyperlink r:id="rId53" w:history="1">
              <w:r w:rsidR="00145C54">
                <w:rPr>
                  <w:i/>
                  <w:color w:val="0563C1" w:themeColor="hyperlink"/>
                  <w:sz w:val="20"/>
                  <w:u w:val="single"/>
                  <w:lang w:val="bs-Latn-BA"/>
                </w:rPr>
                <w:t>Agencija za upravljanje oduzetom imovinom RS</w:t>
              </w:r>
            </w:hyperlink>
          </w:p>
          <w:p w14:paraId="4B227940" w14:textId="17581104" w:rsidR="00697468" w:rsidRDefault="00000000">
            <w:pPr>
              <w:numPr>
                <w:ilvl w:val="0"/>
                <w:numId w:val="9"/>
              </w:numPr>
              <w:spacing w:before="240" w:after="240" w:line="288" w:lineRule="auto"/>
              <w:contextualSpacing/>
              <w:rPr>
                <w:i/>
                <w:sz w:val="20"/>
                <w:lang w:val="bs-Latn-BA"/>
              </w:rPr>
            </w:pPr>
            <w:hyperlink r:id="rId54" w:history="1">
              <w:r w:rsidR="00145C54">
                <w:rPr>
                  <w:i/>
                  <w:color w:val="0563C1" w:themeColor="hyperlink"/>
                  <w:sz w:val="20"/>
                  <w:u w:val="single"/>
                  <w:lang w:val="bs-Latn-BA"/>
                </w:rPr>
                <w:t xml:space="preserve">Ured za upravljanje javnom imovinom Brčko </w:t>
              </w:r>
              <w:r w:rsidR="005934A2">
                <w:rPr>
                  <w:i/>
                  <w:color w:val="0563C1" w:themeColor="hyperlink"/>
                  <w:sz w:val="20"/>
                  <w:u w:val="single"/>
                  <w:lang w:val="bs-Latn-BA"/>
                </w:rPr>
                <w:t>d</w:t>
              </w:r>
              <w:r w:rsidR="00145C54">
                <w:rPr>
                  <w:i/>
                  <w:color w:val="0563C1" w:themeColor="hyperlink"/>
                  <w:sz w:val="20"/>
                  <w:u w:val="single"/>
                  <w:lang w:val="bs-Latn-BA"/>
                </w:rPr>
                <w:t>istrikta BiH</w:t>
              </w:r>
            </w:hyperlink>
          </w:p>
          <w:p w14:paraId="0492778D" w14:textId="28917CA1" w:rsidR="00697468" w:rsidRDefault="00000000">
            <w:pPr>
              <w:numPr>
                <w:ilvl w:val="0"/>
                <w:numId w:val="9"/>
              </w:numPr>
              <w:spacing w:before="240" w:after="240" w:line="288" w:lineRule="auto"/>
              <w:contextualSpacing/>
              <w:rPr>
                <w:i/>
                <w:sz w:val="20"/>
                <w:lang w:val="bs-Latn-BA"/>
              </w:rPr>
            </w:pPr>
            <w:hyperlink r:id="rId55" w:history="1">
              <w:r w:rsidR="00145C54">
                <w:rPr>
                  <w:i/>
                  <w:color w:val="0563C1" w:themeColor="hyperlink"/>
                  <w:sz w:val="20"/>
                  <w:u w:val="single"/>
                  <w:lang w:val="bs-Latn-BA"/>
                </w:rPr>
                <w:t xml:space="preserve">Stručna služba pravosudne komisije Brčko </w:t>
              </w:r>
              <w:r w:rsidR="005934A2">
                <w:rPr>
                  <w:i/>
                  <w:color w:val="0563C1" w:themeColor="hyperlink"/>
                  <w:sz w:val="20"/>
                  <w:u w:val="single"/>
                  <w:lang w:val="bs-Latn-BA"/>
                </w:rPr>
                <w:t>d</w:t>
              </w:r>
              <w:r w:rsidR="00145C54">
                <w:rPr>
                  <w:i/>
                  <w:color w:val="0563C1" w:themeColor="hyperlink"/>
                  <w:sz w:val="20"/>
                  <w:u w:val="single"/>
                  <w:lang w:val="bs-Latn-BA"/>
                </w:rPr>
                <w:t>istrikta BiH</w:t>
              </w:r>
            </w:hyperlink>
          </w:p>
          <w:p w14:paraId="020113E6" w14:textId="77777777" w:rsidR="00697468" w:rsidRDefault="00145C54">
            <w:pPr>
              <w:numPr>
                <w:ilvl w:val="0"/>
                <w:numId w:val="9"/>
              </w:numPr>
              <w:spacing w:before="240" w:after="240" w:line="288" w:lineRule="auto"/>
              <w:contextualSpacing/>
              <w:rPr>
                <w:i/>
                <w:sz w:val="20"/>
                <w:lang w:val="bs-Latn-BA"/>
              </w:rPr>
            </w:pPr>
            <w:r>
              <w:rPr>
                <w:sz w:val="20"/>
                <w:lang w:val="de-DE"/>
              </w:rPr>
              <w:t>kantonalni uredi za borbu protiv korupcije</w:t>
            </w:r>
          </w:p>
          <w:p w14:paraId="7E651074" w14:textId="7066EC79" w:rsidR="00697468" w:rsidRDefault="00145C54">
            <w:pPr>
              <w:numPr>
                <w:ilvl w:val="0"/>
                <w:numId w:val="9"/>
              </w:numPr>
              <w:spacing w:before="240" w:after="240" w:line="288" w:lineRule="auto"/>
              <w:contextualSpacing/>
              <w:rPr>
                <w:i/>
                <w:sz w:val="20"/>
                <w:lang w:val="bs-Latn-BA"/>
              </w:rPr>
            </w:pPr>
            <w:r>
              <w:rPr>
                <w:sz w:val="20"/>
                <w:lang w:val="de-DE"/>
              </w:rPr>
              <w:t>entitetski i kantonalni bud</w:t>
            </w:r>
            <w:r w:rsidR="005934A2">
              <w:rPr>
                <w:sz w:val="20"/>
                <w:lang w:val="de-DE"/>
              </w:rPr>
              <w:t>ž</w:t>
            </w:r>
            <w:r>
              <w:rPr>
                <w:sz w:val="20"/>
                <w:lang w:val="de-DE"/>
              </w:rPr>
              <w:t>etski inspektorati</w:t>
            </w:r>
          </w:p>
          <w:p w14:paraId="0635314D" w14:textId="77777777" w:rsidR="00697468" w:rsidRDefault="00145C54">
            <w:pPr>
              <w:numPr>
                <w:ilvl w:val="0"/>
                <w:numId w:val="9"/>
              </w:numPr>
              <w:spacing w:before="240" w:after="240" w:line="288" w:lineRule="auto"/>
              <w:contextualSpacing/>
              <w:rPr>
                <w:i/>
                <w:sz w:val="20"/>
                <w:lang w:val="bs-Latn-BA"/>
              </w:rPr>
            </w:pPr>
            <w:r>
              <w:rPr>
                <w:sz w:val="20"/>
                <w:lang w:val="de-DE"/>
              </w:rPr>
              <w:t>entitetski devizni inspektorati</w:t>
            </w:r>
          </w:p>
          <w:p w14:paraId="41B10474" w14:textId="77777777" w:rsidR="00697468" w:rsidRDefault="00697468">
            <w:pPr>
              <w:spacing w:before="240" w:after="240" w:line="288" w:lineRule="auto"/>
              <w:ind w:left="360"/>
              <w:contextualSpacing/>
              <w:rPr>
                <w:i/>
                <w:sz w:val="20"/>
                <w:lang w:val="bs-Latn-BA"/>
              </w:rPr>
            </w:pPr>
          </w:p>
        </w:tc>
        <w:tc>
          <w:tcPr>
            <w:tcW w:w="4962" w:type="dxa"/>
            <w:shd w:val="clear" w:color="auto" w:fill="FFFFFF" w:themeFill="background1"/>
          </w:tcPr>
          <w:p w14:paraId="3F04B9CC" w14:textId="77777777" w:rsidR="00697468" w:rsidRDefault="00145C54">
            <w:pPr>
              <w:pStyle w:val="NoSpacing"/>
              <w:rPr>
                <w:b/>
                <w:bCs/>
                <w:sz w:val="20"/>
                <w:shd w:val="clear" w:color="auto" w:fill="F8F8F8"/>
                <w:lang w:val="bs-Latn-BA"/>
              </w:rPr>
            </w:pPr>
            <w:r>
              <w:rPr>
                <w:rFonts w:eastAsia="Times New Roman"/>
                <w:b/>
                <w:bCs/>
                <w:sz w:val="20"/>
                <w:shd w:val="clear" w:color="auto" w:fill="F8F8F8"/>
                <w:lang w:val="bs-Latn-BA"/>
              </w:rPr>
              <w:t>Sudovi</w:t>
            </w:r>
          </w:p>
          <w:p w14:paraId="335890EA" w14:textId="77777777" w:rsidR="00697468" w:rsidRDefault="00000000">
            <w:pPr>
              <w:pStyle w:val="NoSpacing"/>
              <w:numPr>
                <w:ilvl w:val="0"/>
                <w:numId w:val="9"/>
              </w:numPr>
              <w:rPr>
                <w:sz w:val="20"/>
                <w:shd w:val="clear" w:color="auto" w:fill="F8F8F8"/>
                <w:lang w:val="bs-Latn-BA"/>
              </w:rPr>
            </w:pPr>
            <w:hyperlink r:id="rId56" w:history="1">
              <w:r w:rsidR="00145C54">
                <w:rPr>
                  <w:sz w:val="20"/>
                  <w:shd w:val="clear" w:color="auto" w:fill="F8F8F8"/>
                  <w:lang w:val="bs-Latn-BA"/>
                </w:rPr>
                <w:t>Sud BiH</w:t>
              </w:r>
            </w:hyperlink>
          </w:p>
          <w:p w14:paraId="67BC379F" w14:textId="77777777" w:rsidR="00697468" w:rsidRDefault="00000000">
            <w:pPr>
              <w:pStyle w:val="NoSpacing"/>
              <w:numPr>
                <w:ilvl w:val="0"/>
                <w:numId w:val="9"/>
              </w:numPr>
              <w:rPr>
                <w:sz w:val="20"/>
                <w:shd w:val="clear" w:color="auto" w:fill="F8F8F8"/>
                <w:lang w:val="bs-Latn-BA"/>
              </w:rPr>
            </w:pPr>
            <w:hyperlink r:id="rId57" w:history="1">
              <w:r w:rsidR="00145C54">
                <w:rPr>
                  <w:sz w:val="20"/>
                  <w:shd w:val="clear" w:color="auto" w:fill="F8F8F8"/>
                  <w:lang w:val="bs-Latn-BA"/>
                </w:rPr>
                <w:t>Vrhovni sud FBiH</w:t>
              </w:r>
            </w:hyperlink>
            <w:r w:rsidR="00145C54">
              <w:rPr>
                <w:sz w:val="20"/>
                <w:shd w:val="clear" w:color="auto" w:fill="F8F8F8"/>
                <w:lang w:val="bs-Latn-BA"/>
              </w:rPr>
              <w:t>, Posebni odjel Vrhovnog suda FBiH</w:t>
            </w:r>
          </w:p>
          <w:p w14:paraId="3AAECE11"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Kantonalni sudovi</w:t>
            </w:r>
          </w:p>
          <w:p w14:paraId="5F242CF4"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Općinski sudovi</w:t>
            </w:r>
          </w:p>
          <w:p w14:paraId="09DD7120" w14:textId="77777777" w:rsidR="00697468" w:rsidRDefault="00000000">
            <w:pPr>
              <w:pStyle w:val="NoSpacing"/>
              <w:numPr>
                <w:ilvl w:val="0"/>
                <w:numId w:val="9"/>
              </w:numPr>
              <w:rPr>
                <w:sz w:val="20"/>
                <w:shd w:val="clear" w:color="auto" w:fill="F8F8F8"/>
                <w:lang w:val="bs-Latn-BA"/>
              </w:rPr>
            </w:pPr>
            <w:hyperlink r:id="rId58" w:history="1">
              <w:r w:rsidR="00145C54">
                <w:rPr>
                  <w:sz w:val="20"/>
                  <w:shd w:val="clear" w:color="auto" w:fill="F8F8F8"/>
                  <w:lang w:val="bs-Latn-BA"/>
                </w:rPr>
                <w:t>Vrhovni sud RS</w:t>
              </w:r>
            </w:hyperlink>
          </w:p>
          <w:p w14:paraId="0F497BFF"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Okružni sudovi</w:t>
            </w:r>
          </w:p>
          <w:p w14:paraId="11268EED" w14:textId="1B9DD6BC" w:rsidR="00697468" w:rsidRDefault="00145C54">
            <w:pPr>
              <w:pStyle w:val="NoSpacing"/>
              <w:numPr>
                <w:ilvl w:val="0"/>
                <w:numId w:val="9"/>
              </w:numPr>
              <w:rPr>
                <w:sz w:val="20"/>
                <w:shd w:val="clear" w:color="auto" w:fill="F8F8F8"/>
                <w:lang w:val="bs-Latn-BA"/>
              </w:rPr>
            </w:pPr>
            <w:r>
              <w:rPr>
                <w:sz w:val="20"/>
                <w:shd w:val="clear" w:color="auto" w:fill="F8F8F8"/>
                <w:lang w:val="bs-Latn-BA"/>
              </w:rPr>
              <w:t>Okru</w:t>
            </w:r>
            <w:r w:rsidR="005934A2">
              <w:rPr>
                <w:sz w:val="20"/>
                <w:shd w:val="clear" w:color="auto" w:fill="F8F8F8"/>
                <w:lang w:val="bs-Latn-BA"/>
              </w:rPr>
              <w:t>ž</w:t>
            </w:r>
            <w:r>
              <w:rPr>
                <w:sz w:val="20"/>
                <w:shd w:val="clear" w:color="auto" w:fill="F8F8F8"/>
                <w:lang w:val="bs-Latn-BA"/>
              </w:rPr>
              <w:t>ni sud Banja Luka, poseb</w:t>
            </w:r>
            <w:r w:rsidR="00016B90">
              <w:rPr>
                <w:sz w:val="20"/>
                <w:shd w:val="clear" w:color="auto" w:fill="F8F8F8"/>
                <w:lang w:val="bs-Latn-BA"/>
              </w:rPr>
              <w:t>an</w:t>
            </w:r>
            <w:r>
              <w:rPr>
                <w:sz w:val="20"/>
                <w:shd w:val="clear" w:color="auto" w:fill="F8F8F8"/>
                <w:lang w:val="bs-Latn-BA"/>
              </w:rPr>
              <w:t xml:space="preserve"> odjel za suzbijanje korupcije, organiz</w:t>
            </w:r>
            <w:r w:rsidR="00016B90">
              <w:rPr>
                <w:sz w:val="20"/>
                <w:shd w:val="clear" w:color="auto" w:fill="F8F8F8"/>
                <w:lang w:val="bs-Latn-BA"/>
              </w:rPr>
              <w:t>ir</w:t>
            </w:r>
            <w:r>
              <w:rPr>
                <w:sz w:val="20"/>
                <w:shd w:val="clear" w:color="auto" w:fill="F8F8F8"/>
                <w:lang w:val="bs-Latn-BA"/>
              </w:rPr>
              <w:t>anog i najte</w:t>
            </w:r>
            <w:r w:rsidR="005934A2">
              <w:rPr>
                <w:sz w:val="20"/>
                <w:shd w:val="clear" w:color="auto" w:fill="F8F8F8"/>
                <w:lang w:val="bs-Latn-BA"/>
              </w:rPr>
              <w:t>ž</w:t>
            </w:r>
            <w:r>
              <w:rPr>
                <w:sz w:val="20"/>
                <w:shd w:val="clear" w:color="auto" w:fill="F8F8F8"/>
                <w:lang w:val="bs-Latn-BA"/>
              </w:rPr>
              <w:t xml:space="preserve">ih oblika </w:t>
            </w:r>
            <w:r w:rsidR="00016B90">
              <w:rPr>
                <w:sz w:val="20"/>
                <w:shd w:val="clear" w:color="auto" w:fill="F8F8F8"/>
                <w:lang w:val="bs-Latn-BA"/>
              </w:rPr>
              <w:t xml:space="preserve">gospodarskog </w:t>
            </w:r>
            <w:r>
              <w:rPr>
                <w:sz w:val="20"/>
                <w:shd w:val="clear" w:color="auto" w:fill="F8F8F8"/>
                <w:lang w:val="bs-Latn-BA"/>
              </w:rPr>
              <w:t>kriminala</w:t>
            </w:r>
          </w:p>
          <w:p w14:paraId="0F45D0CC"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Osnovni sudovi</w:t>
            </w:r>
          </w:p>
          <w:p w14:paraId="0467EC84"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Sudovi BD BiH</w:t>
            </w:r>
          </w:p>
        </w:tc>
        <w:tc>
          <w:tcPr>
            <w:tcW w:w="5244" w:type="dxa"/>
            <w:shd w:val="clear" w:color="auto" w:fill="FFFFFF" w:themeFill="background1"/>
          </w:tcPr>
          <w:p w14:paraId="21E94598" w14:textId="77777777" w:rsidR="00697468" w:rsidRDefault="00145C54">
            <w:pPr>
              <w:pStyle w:val="NoSpacing"/>
              <w:rPr>
                <w:b/>
                <w:bCs/>
                <w:sz w:val="20"/>
                <w:shd w:val="clear" w:color="auto" w:fill="F8F8F8"/>
                <w:lang w:val="bs-Latn-BA"/>
              </w:rPr>
            </w:pPr>
            <w:r>
              <w:rPr>
                <w:rFonts w:eastAsia="Times New Roman"/>
                <w:b/>
                <w:bCs/>
                <w:sz w:val="20"/>
                <w:shd w:val="clear" w:color="auto" w:fill="F8F8F8"/>
                <w:lang w:val="bs-Latn-BA"/>
              </w:rPr>
              <w:t xml:space="preserve">Relevantni registri </w:t>
            </w:r>
          </w:p>
          <w:p w14:paraId="0D1F9032"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Nadležni registri nekretnina (ZK uredi i katastri)</w:t>
            </w:r>
          </w:p>
          <w:p w14:paraId="0EEB7594"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Registri brodica na motorni pogon i plovila (pri entitetskim ministarstvima prometa)</w:t>
            </w:r>
          </w:p>
          <w:p w14:paraId="7A0A7711" w14:textId="1143AF29" w:rsidR="00697468" w:rsidRDefault="00145C54">
            <w:pPr>
              <w:pStyle w:val="NoSpacing"/>
              <w:numPr>
                <w:ilvl w:val="0"/>
                <w:numId w:val="9"/>
              </w:numPr>
              <w:rPr>
                <w:sz w:val="20"/>
                <w:shd w:val="clear" w:color="auto" w:fill="F8F8F8"/>
                <w:lang w:val="bs-Latn-BA"/>
              </w:rPr>
            </w:pPr>
            <w:r>
              <w:rPr>
                <w:sz w:val="20"/>
                <w:shd w:val="clear" w:color="auto" w:fill="F8F8F8"/>
                <w:lang w:val="bs-Latn-BA"/>
              </w:rPr>
              <w:t xml:space="preserve">Registri </w:t>
            </w:r>
            <w:r w:rsidR="00ED2E85">
              <w:rPr>
                <w:sz w:val="20"/>
                <w:shd w:val="clear" w:color="auto" w:fill="F8F8F8"/>
                <w:lang w:val="bs-Latn-BA"/>
              </w:rPr>
              <w:t>zrakoplovstva</w:t>
            </w:r>
          </w:p>
          <w:p w14:paraId="7E86D23D"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Registri pokretnih stvari pod lizingom</w:t>
            </w:r>
          </w:p>
          <w:p w14:paraId="153C7329"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Registri zaloga</w:t>
            </w:r>
          </w:p>
          <w:p w14:paraId="4B1AAF41"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Registri poslovnih subjekata</w:t>
            </w:r>
          </w:p>
          <w:p w14:paraId="59C235C4" w14:textId="53F091F8" w:rsidR="00697468" w:rsidRDefault="00145C54">
            <w:pPr>
              <w:pStyle w:val="NoSpacing"/>
              <w:numPr>
                <w:ilvl w:val="0"/>
                <w:numId w:val="9"/>
              </w:numPr>
              <w:rPr>
                <w:sz w:val="20"/>
                <w:shd w:val="clear" w:color="auto" w:fill="F8F8F8"/>
                <w:lang w:val="bs-Latn-BA"/>
              </w:rPr>
            </w:pPr>
            <w:r>
              <w:rPr>
                <w:sz w:val="20"/>
                <w:shd w:val="clear" w:color="auto" w:fill="F8F8F8"/>
                <w:lang w:val="bs-Latn-BA"/>
              </w:rPr>
              <w:t>Registri računa fizi</w:t>
            </w:r>
            <w:r w:rsidR="005934A2">
              <w:rPr>
                <w:sz w:val="20"/>
                <w:shd w:val="clear" w:color="auto" w:fill="F8F8F8"/>
                <w:lang w:val="bs-Latn-BA"/>
              </w:rPr>
              <w:t>č</w:t>
            </w:r>
            <w:r>
              <w:rPr>
                <w:sz w:val="20"/>
                <w:shd w:val="clear" w:color="auto" w:fill="F8F8F8"/>
                <w:lang w:val="bs-Latn-BA"/>
              </w:rPr>
              <w:t xml:space="preserve">kih i pravnih </w:t>
            </w:r>
            <w:r w:rsidR="00ED2E85">
              <w:rPr>
                <w:sz w:val="20"/>
                <w:shd w:val="clear" w:color="auto" w:fill="F8F8F8"/>
                <w:lang w:val="bs-Latn-BA"/>
              </w:rPr>
              <w:t>osoba</w:t>
            </w:r>
            <w:r>
              <w:rPr>
                <w:sz w:val="20"/>
                <w:shd w:val="clear" w:color="auto" w:fill="F8F8F8"/>
                <w:lang w:val="bs-Latn-BA"/>
              </w:rPr>
              <w:t xml:space="preserve"> (Centralna banka BiH, FIA i APIF)</w:t>
            </w:r>
          </w:p>
          <w:p w14:paraId="0A95824A" w14:textId="4F1CAF95" w:rsidR="00697468" w:rsidRDefault="00145C54">
            <w:pPr>
              <w:pStyle w:val="NoSpacing"/>
              <w:numPr>
                <w:ilvl w:val="0"/>
                <w:numId w:val="9"/>
              </w:numPr>
              <w:rPr>
                <w:sz w:val="20"/>
                <w:shd w:val="clear" w:color="auto" w:fill="F8F8F8"/>
                <w:lang w:val="bs-Latn-BA"/>
              </w:rPr>
            </w:pPr>
            <w:r>
              <w:rPr>
                <w:sz w:val="20"/>
                <w:shd w:val="clear" w:color="auto" w:fill="F8F8F8"/>
                <w:lang w:val="bs-Latn-BA"/>
              </w:rPr>
              <w:t xml:space="preserve">Registri </w:t>
            </w:r>
            <w:r w:rsidR="00C86094">
              <w:rPr>
                <w:sz w:val="20"/>
                <w:shd w:val="clear" w:color="auto" w:fill="F8F8F8"/>
                <w:lang w:val="bs-Latn-BA"/>
              </w:rPr>
              <w:t>vrijednosnih papira</w:t>
            </w:r>
          </w:p>
          <w:p w14:paraId="24B3FB72" w14:textId="77777777" w:rsidR="00697468" w:rsidRDefault="00145C54">
            <w:pPr>
              <w:pStyle w:val="NoSpacing"/>
              <w:numPr>
                <w:ilvl w:val="0"/>
                <w:numId w:val="9"/>
              </w:numPr>
              <w:rPr>
                <w:iCs/>
                <w:sz w:val="20"/>
                <w:shd w:val="clear" w:color="auto" w:fill="F8F8F8"/>
                <w:lang w:val="bs-Latn-BA"/>
              </w:rPr>
            </w:pPr>
            <w:r>
              <w:rPr>
                <w:iCs/>
                <w:sz w:val="20"/>
                <w:shd w:val="clear" w:color="auto" w:fill="F8F8F8"/>
                <w:lang w:val="bs-Latn-BA"/>
              </w:rPr>
              <w:t>Registar motornih vozila</w:t>
            </w:r>
          </w:p>
        </w:tc>
      </w:tr>
    </w:tbl>
    <w:p w14:paraId="584CAC1E" w14:textId="77777777" w:rsidR="00697468" w:rsidRDefault="00697468">
      <w:pPr>
        <w:rPr>
          <w:b/>
          <w:bCs/>
          <w:sz w:val="20"/>
          <w:szCs w:val="20"/>
          <w:lang w:val="bs-Latn-BA"/>
        </w:rPr>
      </w:pPr>
    </w:p>
    <w:p w14:paraId="1073E945" w14:textId="77777777" w:rsidR="00697468" w:rsidRDefault="00697468">
      <w:pPr>
        <w:rPr>
          <w:b/>
          <w:bCs/>
          <w:sz w:val="20"/>
          <w:szCs w:val="20"/>
          <w:lang w:val="bs-Latn-BA"/>
        </w:rPr>
      </w:pPr>
    </w:p>
    <w:p w14:paraId="49C8C4E5" w14:textId="77777777" w:rsidR="00697468" w:rsidRDefault="00697468">
      <w:pPr>
        <w:rPr>
          <w:b/>
          <w:bCs/>
          <w:sz w:val="20"/>
          <w:szCs w:val="20"/>
          <w:lang w:val="bs-Latn-BA"/>
        </w:rPr>
        <w:sectPr w:rsidR="00697468">
          <w:pgSz w:w="16838" w:h="11906" w:orient="landscape"/>
          <w:pgMar w:top="1418" w:right="1418" w:bottom="1418" w:left="1418" w:header="709" w:footer="709" w:gutter="0"/>
          <w:cols w:space="708"/>
          <w:docGrid w:linePitch="360"/>
        </w:sectPr>
      </w:pPr>
    </w:p>
    <w:p w14:paraId="36367450" w14:textId="77777777" w:rsidR="00697468" w:rsidRDefault="00145C54">
      <w:pPr>
        <w:pStyle w:val="Heading2"/>
        <w:rPr>
          <w:lang w:val="bs-Latn-BA"/>
        </w:rPr>
      </w:pPr>
      <w:bookmarkStart w:id="6" w:name="_Toc172278570"/>
      <w:r>
        <w:rPr>
          <w:lang w:val="bs-Latn-BA"/>
        </w:rPr>
        <w:lastRenderedPageBreak/>
        <w:t>PRAKSA SUDOVA U BOSNI I HERCEGOVINI</w:t>
      </w:r>
      <w:bookmarkEnd w:id="6"/>
    </w:p>
    <w:p w14:paraId="6218E2D9" w14:textId="6E17FCCD" w:rsidR="00697468" w:rsidRDefault="00145C54">
      <w:pPr>
        <w:rPr>
          <w:rFonts w:eastAsia="Times New Roman" w:cs="Times New Roman"/>
          <w:bCs/>
          <w:iCs/>
          <w:color w:val="0563C1" w:themeColor="hyperlink"/>
          <w:szCs w:val="32"/>
          <w:u w:val="single"/>
          <w:lang w:val="bs-Latn-BA"/>
        </w:rPr>
      </w:pPr>
      <w:r>
        <w:rPr>
          <w:rFonts w:eastAsia="Times New Roman" w:cs="Times New Roman"/>
          <w:bCs/>
          <w:iCs/>
          <w:szCs w:val="32"/>
          <w:lang w:val="bs-Latn-BA"/>
        </w:rPr>
        <w:t xml:space="preserve">U pregledu navedene prakse dati su egzemplarni primjeri najvažnijih instituta </w:t>
      </w:r>
      <w:r w:rsidR="00FF69DE">
        <w:rPr>
          <w:rFonts w:eastAsia="Times New Roman" w:cs="Times New Roman"/>
          <w:bCs/>
          <w:iCs/>
          <w:szCs w:val="32"/>
          <w:lang w:val="bs-Latn-BA"/>
        </w:rPr>
        <w:t>kaznenog</w:t>
      </w:r>
      <w:r>
        <w:rPr>
          <w:rFonts w:eastAsia="Times New Roman" w:cs="Times New Roman"/>
          <w:bCs/>
          <w:iCs/>
          <w:szCs w:val="32"/>
          <w:lang w:val="bs-Latn-BA"/>
        </w:rPr>
        <w:t xml:space="preserve"> postupka koji se odnose na imovinsku korist stečenu </w:t>
      </w:r>
      <w:r w:rsidR="00C40003">
        <w:rPr>
          <w:rFonts w:eastAsia="Times New Roman" w:cs="Times New Roman"/>
          <w:bCs/>
          <w:iCs/>
          <w:szCs w:val="32"/>
          <w:lang w:val="bs-Latn-BA"/>
        </w:rPr>
        <w:t>kaznenim</w:t>
      </w:r>
      <w:r>
        <w:rPr>
          <w:rFonts w:eastAsia="Times New Roman" w:cs="Times New Roman"/>
          <w:bCs/>
          <w:iCs/>
          <w:szCs w:val="32"/>
          <w:lang w:val="bs-Latn-BA"/>
        </w:rPr>
        <w:t xml:space="preserve"> djelom. Za potrebe </w:t>
      </w:r>
      <w:r w:rsidR="00A56B4C">
        <w:rPr>
          <w:rFonts w:eastAsia="Times New Roman" w:cs="Times New Roman"/>
          <w:bCs/>
          <w:iCs/>
          <w:szCs w:val="32"/>
          <w:lang w:val="bs-Latn-BA"/>
        </w:rPr>
        <w:t xml:space="preserve">redovitog </w:t>
      </w:r>
      <w:r>
        <w:rPr>
          <w:rFonts w:eastAsia="Times New Roman" w:cs="Times New Roman"/>
          <w:bCs/>
          <w:iCs/>
          <w:szCs w:val="32"/>
          <w:lang w:val="bs-Latn-BA"/>
        </w:rPr>
        <w:t>informi</w:t>
      </w:r>
      <w:r w:rsidR="00220947">
        <w:rPr>
          <w:rFonts w:eastAsia="Times New Roman" w:cs="Times New Roman"/>
          <w:bCs/>
          <w:iCs/>
          <w:szCs w:val="32"/>
          <w:lang w:val="bs-Latn-BA"/>
        </w:rPr>
        <w:t>r</w:t>
      </w:r>
      <w:r>
        <w:rPr>
          <w:rFonts w:eastAsia="Times New Roman" w:cs="Times New Roman"/>
          <w:bCs/>
          <w:iCs/>
          <w:szCs w:val="32"/>
          <w:lang w:val="bs-Latn-BA"/>
        </w:rPr>
        <w:t xml:space="preserve">anja o stanju sudske prakse, korisnici Vodiča se upućuju na </w:t>
      </w:r>
      <w:r w:rsidR="00A56B4C">
        <w:rPr>
          <w:rFonts w:eastAsia="Times New Roman" w:cs="Times New Roman"/>
          <w:bCs/>
          <w:iCs/>
          <w:szCs w:val="32"/>
          <w:lang w:val="bs-Latn-BA"/>
        </w:rPr>
        <w:t xml:space="preserve">redovito </w:t>
      </w:r>
      <w:r>
        <w:rPr>
          <w:rFonts w:eastAsia="Times New Roman" w:cs="Times New Roman"/>
          <w:bCs/>
          <w:iCs/>
          <w:szCs w:val="32"/>
          <w:lang w:val="bs-Latn-BA"/>
        </w:rPr>
        <w:t>pretra</w:t>
      </w:r>
      <w:r w:rsidR="00220947">
        <w:rPr>
          <w:rFonts w:eastAsia="Times New Roman" w:cs="Times New Roman"/>
          <w:bCs/>
          <w:iCs/>
          <w:szCs w:val="32"/>
          <w:lang w:val="bs-Latn-BA"/>
        </w:rPr>
        <w:t>ž</w:t>
      </w:r>
      <w:r>
        <w:rPr>
          <w:rFonts w:eastAsia="Times New Roman" w:cs="Times New Roman"/>
          <w:bCs/>
          <w:iCs/>
          <w:szCs w:val="32"/>
          <w:lang w:val="bs-Latn-BA"/>
        </w:rPr>
        <w:t xml:space="preserve">ivanje </w:t>
      </w:r>
      <w:hyperlink r:id="rId59" w:history="1">
        <w:r>
          <w:rPr>
            <w:rFonts w:eastAsia="Times New Roman" w:cs="Times New Roman"/>
            <w:bCs/>
            <w:iCs/>
            <w:color w:val="0563C1" w:themeColor="hyperlink"/>
            <w:szCs w:val="32"/>
            <w:u w:val="single"/>
            <w:lang w:val="bs-Latn-BA"/>
          </w:rPr>
          <w:t>baze sudskih odluka VSTV</w:t>
        </w:r>
      </w:hyperlink>
      <w:r>
        <w:rPr>
          <w:rFonts w:eastAsia="Times New Roman" w:cs="Times New Roman"/>
          <w:bCs/>
          <w:iCs/>
          <w:szCs w:val="32"/>
          <w:lang w:val="bs-Latn-BA"/>
        </w:rPr>
        <w:t xml:space="preserve"> i pretrage najnovijih </w:t>
      </w:r>
      <w:hyperlink r:id="rId60" w:history="1">
        <w:r>
          <w:rPr>
            <w:rFonts w:eastAsia="Times New Roman" w:cs="Times New Roman"/>
            <w:bCs/>
            <w:iCs/>
            <w:color w:val="0563C1" w:themeColor="hyperlink"/>
            <w:szCs w:val="32"/>
            <w:u w:val="single"/>
            <w:lang w:val="bs-Latn-BA"/>
          </w:rPr>
          <w:t>odluka Ustavnog suda BiH.</w:t>
        </w:r>
      </w:hyperlink>
    </w:p>
    <w:p w14:paraId="6FC38B1A" w14:textId="77777777" w:rsidR="00697468" w:rsidRDefault="00697468">
      <w:pPr>
        <w:rPr>
          <w:rFonts w:eastAsia="Times New Roman" w:cs="Times New Roman"/>
          <w:bCs/>
          <w:iCs/>
          <w:color w:val="0563C1" w:themeColor="hyperlink"/>
          <w:szCs w:val="32"/>
          <w:u w:val="single"/>
          <w:lang w:val="bs-Latn-BA"/>
        </w:rPr>
      </w:pPr>
    </w:p>
    <w:p w14:paraId="3BBC5058" w14:textId="77777777" w:rsidR="00697468" w:rsidRDefault="00145C54">
      <w:pPr>
        <w:rPr>
          <w:rFonts w:eastAsia="Times New Roman" w:cs="Times New Roman"/>
          <w:b/>
          <w:iCs/>
          <w:color w:val="000000" w:themeColor="text1"/>
          <w:sz w:val="28"/>
          <w:szCs w:val="28"/>
          <w:lang w:val="bs-Latn-BA"/>
        </w:rPr>
      </w:pPr>
      <w:bookmarkStart w:id="7" w:name="_Toc172278571"/>
      <w:r>
        <w:rPr>
          <w:rStyle w:val="Heading3Char"/>
        </w:rPr>
        <w:t>Ustavni sud Bosne i Hercegovine</w:t>
      </w:r>
      <w:bookmarkEnd w:id="7"/>
    </w:p>
    <w:p w14:paraId="42630906" w14:textId="77777777" w:rsidR="00697468" w:rsidRPr="00956368" w:rsidRDefault="00145C54">
      <w:pPr>
        <w:pStyle w:val="ListParagraph"/>
        <w:numPr>
          <w:ilvl w:val="0"/>
          <w:numId w:val="15"/>
        </w:num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eastAsia="en-GB"/>
        </w:rPr>
        <w:t xml:space="preserve">za mjere osiguranja, </w:t>
      </w:r>
    </w:p>
    <w:p w14:paraId="6C5E08D6" w14:textId="21EE8A86"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u w:val="single"/>
          <w:lang w:val="bs-Latn-BA"/>
        </w:rPr>
        <w:t>Osporeni akt: rješenje Vrhovnog suda Federacije Bosne i Hercegovine</w:t>
      </w:r>
      <w:r w:rsidR="00445246">
        <w:rPr>
          <w:rFonts w:asciiTheme="majorHAnsi" w:eastAsia="Times New Roman" w:hAnsiTheme="majorHAnsi" w:cstheme="majorHAnsi"/>
          <w:szCs w:val="24"/>
          <w:u w:val="single"/>
          <w:lang w:val="bs-Latn-BA"/>
        </w:rPr>
        <w:t>,</w:t>
      </w:r>
      <w:r w:rsidRPr="00956368">
        <w:rPr>
          <w:rFonts w:asciiTheme="majorHAnsi" w:eastAsia="Times New Roman" w:hAnsiTheme="majorHAnsi" w:cstheme="majorHAnsi"/>
          <w:szCs w:val="24"/>
          <w:u w:val="single"/>
          <w:lang w:val="bs-Latn-BA"/>
        </w:rPr>
        <w:t xml:space="preserve"> broj 09 0 K 026508 22 Kž 67 od 27. </w:t>
      </w:r>
      <w:r w:rsidR="00A56B4C">
        <w:rPr>
          <w:rFonts w:asciiTheme="majorHAnsi" w:eastAsia="Times New Roman" w:hAnsiTheme="majorHAnsi" w:cstheme="majorHAnsi"/>
          <w:szCs w:val="24"/>
          <w:u w:val="single"/>
          <w:lang w:val="bs-Latn-BA"/>
        </w:rPr>
        <w:t>rujna</w:t>
      </w:r>
      <w:r w:rsidR="00A56B4C" w:rsidRPr="00956368">
        <w:rPr>
          <w:rFonts w:asciiTheme="majorHAnsi" w:eastAsia="Times New Roman" w:hAnsiTheme="majorHAnsi" w:cstheme="majorHAnsi"/>
          <w:szCs w:val="24"/>
          <w:u w:val="single"/>
          <w:lang w:val="bs-Latn-BA"/>
        </w:rPr>
        <w:t xml:space="preserve"> </w:t>
      </w:r>
      <w:r w:rsidRPr="00956368">
        <w:rPr>
          <w:rFonts w:asciiTheme="majorHAnsi" w:eastAsia="Times New Roman" w:hAnsiTheme="majorHAnsi" w:cstheme="majorHAnsi"/>
          <w:szCs w:val="24"/>
          <w:u w:val="single"/>
          <w:lang w:val="bs-Latn-BA"/>
        </w:rPr>
        <w:t>2022. godine</w:t>
      </w:r>
    </w:p>
    <w:p w14:paraId="6E85FBE4" w14:textId="5745008F"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 xml:space="preserve">Broj predmeta: </w:t>
      </w:r>
      <w:hyperlink r:id="rId61" w:history="1">
        <w:r w:rsidRPr="00956368">
          <w:rPr>
            <w:rFonts w:asciiTheme="majorHAnsi" w:eastAsia="Times New Roman" w:hAnsiTheme="majorHAnsi" w:cstheme="majorHAnsi"/>
            <w:color w:val="0563C1" w:themeColor="hyperlink"/>
            <w:szCs w:val="24"/>
            <w:u w:val="single"/>
            <w:lang w:val="bs-Latn-BA"/>
          </w:rPr>
          <w:t>AP-4558/22</w:t>
        </w:r>
      </w:hyperlink>
      <w:r w:rsidRPr="00956368">
        <w:rPr>
          <w:rFonts w:asciiTheme="majorHAnsi" w:eastAsia="Times New Roman" w:hAnsiTheme="majorHAnsi" w:cstheme="majorHAnsi"/>
          <w:szCs w:val="24"/>
          <w:lang w:val="bs-Latn-BA"/>
        </w:rPr>
        <w:t xml:space="preserve"> (Slu</w:t>
      </w:r>
      <w:r w:rsidR="00DB1699">
        <w:rPr>
          <w:rFonts w:asciiTheme="majorHAnsi" w:eastAsia="Times New Roman" w:hAnsiTheme="majorHAnsi" w:cstheme="majorHAnsi"/>
          <w:szCs w:val="24"/>
          <w:lang w:val="bs-Latn-BA"/>
        </w:rPr>
        <w:t>ž</w:t>
      </w:r>
      <w:r w:rsidRPr="00956368">
        <w:rPr>
          <w:rFonts w:asciiTheme="majorHAnsi" w:eastAsia="Times New Roman" w:hAnsiTheme="majorHAnsi" w:cstheme="majorHAnsi"/>
          <w:szCs w:val="24"/>
          <w:lang w:val="bs-Latn-BA"/>
        </w:rPr>
        <w:t>beni glasnik BiH</w:t>
      </w:r>
      <w:r w:rsidR="00A56B4C">
        <w:rPr>
          <w:rFonts w:asciiTheme="majorHAnsi" w:eastAsia="Times New Roman" w:hAnsiTheme="majorHAnsi" w:cstheme="majorHAnsi"/>
          <w:szCs w:val="24"/>
          <w:lang w:val="bs-Latn-BA"/>
        </w:rPr>
        <w:t>,</w:t>
      </w:r>
      <w:r w:rsidRPr="00956368">
        <w:rPr>
          <w:rFonts w:asciiTheme="majorHAnsi" w:eastAsia="Times New Roman" w:hAnsiTheme="majorHAnsi" w:cstheme="majorHAnsi"/>
          <w:szCs w:val="24"/>
          <w:lang w:val="bs-Latn-BA"/>
        </w:rPr>
        <w:t xml:space="preserve"> br 31/23) </w:t>
      </w:r>
    </w:p>
    <w:p w14:paraId="251D474D"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Datum odluke: 23. 03. 2023.</w:t>
      </w:r>
    </w:p>
    <w:p w14:paraId="6F4516FB" w14:textId="77777777" w:rsidR="00697468" w:rsidRDefault="00145C54">
      <w:pPr>
        <w:rPr>
          <w:rFonts w:eastAsia="Times New Roman" w:cs="Times New Roman"/>
          <w:bCs/>
          <w:iCs/>
          <w:color w:val="0563C1" w:themeColor="hyperlink"/>
          <w:szCs w:val="32"/>
          <w:u w:val="single"/>
          <w:lang w:val="bs-Latn-BA"/>
        </w:rPr>
      </w:pPr>
      <w:r w:rsidRPr="00956368">
        <w:rPr>
          <w:rFonts w:asciiTheme="majorHAnsi" w:eastAsia="Times New Roman" w:hAnsiTheme="majorHAnsi" w:cstheme="majorHAnsi"/>
          <w:szCs w:val="24"/>
          <w:lang w:val="bs-Latn-BA"/>
        </w:rPr>
        <w:t>Navodi iz apelacije</w:t>
      </w:r>
      <w:r>
        <w:rPr>
          <w:rFonts w:eastAsia="Times New Roman"/>
          <w:szCs w:val="24"/>
          <w:lang w:val="bs-Latn-BA"/>
        </w:rPr>
        <w:t xml:space="preserve">: </w:t>
      </w:r>
    </w:p>
    <w:p w14:paraId="488F9C5C" w14:textId="03E59B98"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 xml:space="preserve">“Apelantica ukazuje da je prethodnim rješenjem koje je donio Kantonalni sud određeno da mjere osiguranja mogu trajati četiri godine, do 27. </w:t>
      </w:r>
      <w:r w:rsidR="00A56B4C">
        <w:rPr>
          <w:rFonts w:asciiTheme="majorHAnsi" w:eastAsia="Times New Roman" w:hAnsiTheme="majorHAnsi" w:cstheme="majorHAnsi"/>
          <w:szCs w:val="24"/>
          <w:lang w:val="bs-Latn-BA"/>
        </w:rPr>
        <w:t>veljače</w:t>
      </w:r>
      <w:r w:rsidR="00A56B4C" w:rsidRPr="00956368">
        <w:rPr>
          <w:rFonts w:asciiTheme="majorHAnsi" w:eastAsia="Times New Roman" w:hAnsiTheme="majorHAnsi" w:cstheme="majorHAnsi"/>
          <w:szCs w:val="24"/>
          <w:lang w:val="bs-Latn-BA"/>
        </w:rPr>
        <w:t xml:space="preserve"> </w:t>
      </w:r>
      <w:r w:rsidRPr="00956368">
        <w:rPr>
          <w:rFonts w:asciiTheme="majorHAnsi" w:eastAsia="Times New Roman" w:hAnsiTheme="majorHAnsi" w:cstheme="majorHAnsi"/>
          <w:szCs w:val="24"/>
          <w:lang w:val="bs-Latn-BA"/>
        </w:rPr>
        <w:t>2022. godine. Međutim, kako navodi, Kantonalni sud nakon tog datuma nije donio nikakvu odluku. Stoga je apelantica podnijela zahtjev da sud naredi Zemljišnoknjižnom uredu brisanje upisanih privremenih mjera osiguranja. Kantonalni sud je sedam mjeseci kasnije retroaktivno produ</w:t>
      </w:r>
      <w:r w:rsidR="00A56B4C">
        <w:rPr>
          <w:rFonts w:asciiTheme="majorHAnsi" w:eastAsia="Times New Roman" w:hAnsiTheme="majorHAnsi" w:cstheme="majorHAnsi"/>
          <w:szCs w:val="24"/>
          <w:lang w:val="bs-Latn-BA"/>
        </w:rPr>
        <w:t>lj</w:t>
      </w:r>
      <w:r w:rsidRPr="00956368">
        <w:rPr>
          <w:rFonts w:asciiTheme="majorHAnsi" w:eastAsia="Times New Roman" w:hAnsiTheme="majorHAnsi" w:cstheme="majorHAnsi"/>
          <w:szCs w:val="24"/>
          <w:lang w:val="bs-Latn-BA"/>
        </w:rPr>
        <w:t>io trajanje mjere za još dvije godine. Apelantica ukazuje da sud nepravilno tumači odredbu član</w:t>
      </w:r>
      <w:r w:rsidR="00A56B4C">
        <w:rPr>
          <w:rFonts w:asciiTheme="majorHAnsi" w:eastAsia="Times New Roman" w:hAnsiTheme="majorHAnsi" w:cstheme="majorHAnsi"/>
          <w:szCs w:val="24"/>
          <w:lang w:val="bs-Latn-BA"/>
        </w:rPr>
        <w:t>k</w:t>
      </w:r>
      <w:r w:rsidRPr="00956368">
        <w:rPr>
          <w:rFonts w:asciiTheme="majorHAnsi" w:eastAsia="Times New Roman" w:hAnsiTheme="majorHAnsi" w:cstheme="majorHAnsi"/>
          <w:szCs w:val="24"/>
          <w:lang w:val="bs-Latn-BA"/>
        </w:rPr>
        <w:t>a 17. stav</w:t>
      </w:r>
      <w:r w:rsidR="00A56B4C">
        <w:rPr>
          <w:rFonts w:asciiTheme="majorHAnsi" w:eastAsia="Times New Roman" w:hAnsiTheme="majorHAnsi" w:cstheme="majorHAnsi"/>
          <w:szCs w:val="24"/>
          <w:lang w:val="bs-Latn-BA"/>
        </w:rPr>
        <w:t>ak</w:t>
      </w:r>
      <w:r w:rsidRPr="00956368">
        <w:rPr>
          <w:rFonts w:asciiTheme="majorHAnsi" w:eastAsia="Times New Roman" w:hAnsiTheme="majorHAnsi" w:cstheme="majorHAnsi"/>
          <w:szCs w:val="24"/>
          <w:lang w:val="bs-Latn-BA"/>
        </w:rPr>
        <w:t xml:space="preserve"> 3. Zakona o oduzimanju imovine. Apelantica smatra da je nepravilno tumačenje suda da protek roka na koji je mjera osiguranja određena ne znači automatski da se mjera smatra ukinutom.”</w:t>
      </w:r>
    </w:p>
    <w:p w14:paraId="486E54F5"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 xml:space="preserve">Iz Odluke Ustavnog suda: </w:t>
      </w:r>
    </w:p>
    <w:p w14:paraId="4BBE052F" w14:textId="70A91CAE"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“Nedonošenje sudske odluke, nakon što je istekao rok na koji je mjera osiguranja određena, ne znači po automatizmu nje</w:t>
      </w:r>
      <w:r w:rsidR="00A56B4C">
        <w:rPr>
          <w:rFonts w:asciiTheme="majorHAnsi" w:eastAsia="Times New Roman" w:hAnsiTheme="majorHAnsi" w:cstheme="majorHAnsi"/>
          <w:szCs w:val="24"/>
          <w:lang w:val="bs-Latn-BA"/>
        </w:rPr>
        <w:t>zi</w:t>
      </w:r>
      <w:r w:rsidRPr="00956368">
        <w:rPr>
          <w:rFonts w:asciiTheme="majorHAnsi" w:eastAsia="Times New Roman" w:hAnsiTheme="majorHAnsi" w:cstheme="majorHAnsi"/>
          <w:szCs w:val="24"/>
          <w:lang w:val="bs-Latn-BA"/>
        </w:rPr>
        <w:t xml:space="preserve">no brisanje ili prestanak pravnog </w:t>
      </w:r>
      <w:r w:rsidR="00A56B4C">
        <w:rPr>
          <w:rFonts w:asciiTheme="majorHAnsi" w:eastAsia="Times New Roman" w:hAnsiTheme="majorHAnsi" w:cstheme="majorHAnsi"/>
          <w:szCs w:val="24"/>
          <w:lang w:val="bs-Latn-BA"/>
        </w:rPr>
        <w:t>djelovanja</w:t>
      </w:r>
      <w:r w:rsidRPr="00956368">
        <w:rPr>
          <w:rFonts w:asciiTheme="majorHAnsi" w:eastAsia="Times New Roman" w:hAnsiTheme="majorHAnsi" w:cstheme="majorHAnsi"/>
          <w:szCs w:val="24"/>
          <w:lang w:val="bs-Latn-BA"/>
        </w:rPr>
        <w:t>. Naime, član</w:t>
      </w:r>
      <w:r w:rsidR="00A56B4C">
        <w:rPr>
          <w:rFonts w:asciiTheme="majorHAnsi" w:eastAsia="Times New Roman" w:hAnsiTheme="majorHAnsi" w:cstheme="majorHAnsi"/>
          <w:szCs w:val="24"/>
          <w:lang w:val="bs-Latn-BA"/>
        </w:rPr>
        <w:t>ak</w:t>
      </w:r>
      <w:r w:rsidRPr="00956368">
        <w:rPr>
          <w:rFonts w:asciiTheme="majorHAnsi" w:eastAsia="Times New Roman" w:hAnsiTheme="majorHAnsi" w:cstheme="majorHAnsi"/>
          <w:szCs w:val="24"/>
          <w:lang w:val="bs-Latn-BA"/>
        </w:rPr>
        <w:t xml:space="preserve"> 18. stav</w:t>
      </w:r>
      <w:r w:rsidR="00A56B4C">
        <w:rPr>
          <w:rFonts w:asciiTheme="majorHAnsi" w:eastAsia="Times New Roman" w:hAnsiTheme="majorHAnsi" w:cstheme="majorHAnsi"/>
          <w:szCs w:val="24"/>
          <w:lang w:val="bs-Latn-BA"/>
        </w:rPr>
        <w:t>ak</w:t>
      </w:r>
      <w:r w:rsidRPr="00956368">
        <w:rPr>
          <w:rFonts w:asciiTheme="majorHAnsi" w:eastAsia="Times New Roman" w:hAnsiTheme="majorHAnsi" w:cstheme="majorHAnsi"/>
          <w:szCs w:val="24"/>
          <w:lang w:val="bs-Latn-BA"/>
        </w:rPr>
        <w:t xml:space="preserve"> 2. Zakona o oduzimanju imovine eksplicitno propisuje da je za brisanje mjere osiguranja potrebna odluka suda. Dalje, Kantonalni sud je jasno naveo i da mjera osiguranja ist</w:t>
      </w:r>
      <w:r w:rsidR="00A56B4C">
        <w:rPr>
          <w:rFonts w:asciiTheme="majorHAnsi" w:eastAsia="Times New Roman" w:hAnsiTheme="majorHAnsi" w:cstheme="majorHAnsi"/>
          <w:szCs w:val="24"/>
          <w:lang w:val="bs-Latn-BA"/>
        </w:rPr>
        <w:t>j</w:t>
      </w:r>
      <w:r w:rsidRPr="00956368">
        <w:rPr>
          <w:rFonts w:asciiTheme="majorHAnsi" w:eastAsia="Times New Roman" w:hAnsiTheme="majorHAnsi" w:cstheme="majorHAnsi"/>
          <w:szCs w:val="24"/>
          <w:lang w:val="bs-Latn-BA"/>
        </w:rPr>
        <w:t>ekom vremena na koji je određena nije prestala, pa je nije trebalo odrediti već produ</w:t>
      </w:r>
      <w:r w:rsidR="00A56B4C">
        <w:rPr>
          <w:rFonts w:asciiTheme="majorHAnsi" w:eastAsia="Times New Roman" w:hAnsiTheme="majorHAnsi" w:cstheme="majorHAnsi"/>
          <w:szCs w:val="24"/>
          <w:lang w:val="bs-Latn-BA"/>
        </w:rPr>
        <w:t>lj</w:t>
      </w:r>
      <w:r w:rsidRPr="00956368">
        <w:rPr>
          <w:rFonts w:asciiTheme="majorHAnsi" w:eastAsia="Times New Roman" w:hAnsiTheme="majorHAnsi" w:cstheme="majorHAnsi"/>
          <w:szCs w:val="24"/>
          <w:lang w:val="bs-Latn-BA"/>
        </w:rPr>
        <w:t>iti. Imajući u vidu navedeno, Ustavni sud zaključuje da je u tom predmetu privremena mjera osiguranja zakonita.”</w:t>
      </w:r>
    </w:p>
    <w:p w14:paraId="53D9AF2B"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Broj predmeta: AP-1828/22</w:t>
      </w:r>
    </w:p>
    <w:p w14:paraId="6121EF51" w14:textId="1DDC1012"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u w:val="single"/>
          <w:lang w:val="bs-Latn-BA"/>
        </w:rPr>
        <w:t>Osporeni akt: rješenje Vrhovnog suda Federacije Bosne i Hercegovine</w:t>
      </w:r>
      <w:r w:rsidR="00445246">
        <w:rPr>
          <w:rFonts w:asciiTheme="majorHAnsi" w:eastAsia="Times New Roman" w:hAnsiTheme="majorHAnsi" w:cstheme="majorHAnsi"/>
          <w:szCs w:val="24"/>
          <w:u w:val="single"/>
          <w:lang w:val="bs-Latn-BA"/>
        </w:rPr>
        <w:t>,</w:t>
      </w:r>
      <w:r w:rsidRPr="00956368">
        <w:rPr>
          <w:rFonts w:asciiTheme="majorHAnsi" w:eastAsia="Times New Roman" w:hAnsiTheme="majorHAnsi" w:cstheme="majorHAnsi"/>
          <w:szCs w:val="24"/>
          <w:u w:val="single"/>
          <w:lang w:val="bs-Latn-BA"/>
        </w:rPr>
        <w:t xml:space="preserve"> broj 01 0 K 015030 21 Kž 14 od 13. </w:t>
      </w:r>
      <w:r w:rsidR="00A56B4C">
        <w:rPr>
          <w:rFonts w:asciiTheme="majorHAnsi" w:eastAsia="Times New Roman" w:hAnsiTheme="majorHAnsi" w:cstheme="majorHAnsi"/>
          <w:szCs w:val="24"/>
          <w:u w:val="single"/>
          <w:lang w:val="bs-Latn-BA"/>
        </w:rPr>
        <w:t>lipnja</w:t>
      </w:r>
      <w:r w:rsidRPr="00956368">
        <w:rPr>
          <w:rFonts w:asciiTheme="majorHAnsi" w:eastAsia="Times New Roman" w:hAnsiTheme="majorHAnsi" w:cstheme="majorHAnsi"/>
          <w:szCs w:val="24"/>
          <w:u w:val="single"/>
          <w:lang w:val="bs-Latn-BA"/>
        </w:rPr>
        <w:t xml:space="preserve"> 2022. godine</w:t>
      </w:r>
    </w:p>
    <w:p w14:paraId="6DE6E970"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Datum odluke: 23. 03. 2023.</w:t>
      </w:r>
    </w:p>
    <w:p w14:paraId="4E9666EC" w14:textId="77D2D468"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lastRenderedPageBreak/>
        <w:t>Iz apelacije:  Apelant je, osporavajući rješenja Vrhovnog suda i Kantonalnog suda, tvrdio da su mu povrijeđena prava iz član</w:t>
      </w:r>
      <w:r w:rsidR="00A56B4C">
        <w:rPr>
          <w:rFonts w:asciiTheme="majorHAnsi" w:eastAsia="Times New Roman" w:hAnsiTheme="majorHAnsi" w:cstheme="majorHAnsi"/>
          <w:szCs w:val="24"/>
          <w:lang w:val="bs-Latn-BA"/>
        </w:rPr>
        <w:t>k</w:t>
      </w:r>
      <w:r w:rsidRPr="00956368">
        <w:rPr>
          <w:rFonts w:asciiTheme="majorHAnsi" w:eastAsia="Times New Roman" w:hAnsiTheme="majorHAnsi" w:cstheme="majorHAnsi"/>
          <w:szCs w:val="24"/>
          <w:lang w:val="bs-Latn-BA"/>
        </w:rPr>
        <w:t>a II/3.k) Ustava Bosne i Hercegovine i član</w:t>
      </w:r>
      <w:r w:rsidR="00A56B4C">
        <w:rPr>
          <w:rFonts w:asciiTheme="majorHAnsi" w:eastAsia="Times New Roman" w:hAnsiTheme="majorHAnsi" w:cstheme="majorHAnsi"/>
          <w:szCs w:val="24"/>
          <w:lang w:val="bs-Latn-BA"/>
        </w:rPr>
        <w:t>k</w:t>
      </w:r>
      <w:r w:rsidRPr="00956368">
        <w:rPr>
          <w:rFonts w:asciiTheme="majorHAnsi" w:eastAsia="Times New Roman" w:hAnsiTheme="majorHAnsi" w:cstheme="majorHAnsi"/>
          <w:szCs w:val="24"/>
          <w:lang w:val="bs-Latn-BA"/>
        </w:rPr>
        <w:t>a 1. Protokola broj 1 uz E</w:t>
      </w:r>
      <w:r w:rsidR="00A56B4C">
        <w:rPr>
          <w:rFonts w:asciiTheme="majorHAnsi" w:eastAsia="Times New Roman" w:hAnsiTheme="majorHAnsi" w:cstheme="majorHAnsi"/>
          <w:szCs w:val="24"/>
          <w:lang w:val="bs-Latn-BA"/>
        </w:rPr>
        <w:t>u</w:t>
      </w:r>
      <w:r w:rsidRPr="00956368">
        <w:rPr>
          <w:rFonts w:asciiTheme="majorHAnsi" w:eastAsia="Times New Roman" w:hAnsiTheme="majorHAnsi" w:cstheme="majorHAnsi"/>
          <w:szCs w:val="24"/>
          <w:lang w:val="bs-Latn-BA"/>
        </w:rPr>
        <w:t>ropsku konvenciju (pravo na imovinu).</w:t>
      </w:r>
    </w:p>
    <w:p w14:paraId="7AF741AD" w14:textId="6E2B9290"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 xml:space="preserve">“Apelant je naveo i da Vrhovni sud nije ponudio odgovor na njegove navode </w:t>
      </w:r>
      <w:r w:rsidR="00A56B4C">
        <w:rPr>
          <w:rFonts w:asciiTheme="majorHAnsi" w:eastAsia="Times New Roman" w:hAnsiTheme="majorHAnsi" w:cstheme="majorHAnsi"/>
          <w:szCs w:val="24"/>
          <w:lang w:val="bs-Latn-BA"/>
        </w:rPr>
        <w:t xml:space="preserve">glede </w:t>
      </w:r>
      <w:r w:rsidRPr="00956368">
        <w:rPr>
          <w:rFonts w:asciiTheme="majorHAnsi" w:eastAsia="Times New Roman" w:hAnsiTheme="majorHAnsi" w:cstheme="majorHAnsi"/>
          <w:szCs w:val="24"/>
          <w:lang w:val="bs-Latn-BA"/>
        </w:rPr>
        <w:t xml:space="preserve"> opravdanosti izricanja privremenih mjera.”</w:t>
      </w:r>
    </w:p>
    <w:p w14:paraId="7A9F70CC" w14:textId="048428EA"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 xml:space="preserve">Iz Odluke: Ustavni sud, dalje, uočava da je u konkretnom slučaju došlo do miješanja u apelantovu imovinu, i to </w:t>
      </w:r>
      <w:r w:rsidR="00E95720">
        <w:rPr>
          <w:rFonts w:asciiTheme="majorHAnsi" w:eastAsia="Times New Roman" w:hAnsiTheme="majorHAnsi" w:cstheme="majorHAnsi"/>
          <w:szCs w:val="24"/>
          <w:lang w:val="bs-Latn-BA"/>
        </w:rPr>
        <w:t>sukladno</w:t>
      </w:r>
      <w:r w:rsidR="00AD64CE">
        <w:rPr>
          <w:rFonts w:asciiTheme="majorHAnsi" w:eastAsia="Times New Roman" w:hAnsiTheme="majorHAnsi" w:cstheme="majorHAnsi"/>
          <w:szCs w:val="24"/>
          <w:lang w:val="bs-Latn-BA"/>
        </w:rPr>
        <w:t xml:space="preserve"> </w:t>
      </w:r>
      <w:r w:rsidRPr="00956368">
        <w:rPr>
          <w:rFonts w:asciiTheme="majorHAnsi" w:eastAsia="Times New Roman" w:hAnsiTheme="majorHAnsi" w:cstheme="majorHAnsi"/>
          <w:szCs w:val="24"/>
          <w:lang w:val="bs-Latn-BA"/>
        </w:rPr>
        <w:t>zakonsk</w:t>
      </w:r>
      <w:r w:rsidR="00AD64CE">
        <w:rPr>
          <w:rFonts w:asciiTheme="majorHAnsi" w:eastAsia="Times New Roman" w:hAnsiTheme="majorHAnsi" w:cstheme="majorHAnsi"/>
          <w:szCs w:val="24"/>
          <w:lang w:val="bs-Latn-BA"/>
        </w:rPr>
        <w:t>oj</w:t>
      </w:r>
      <w:r w:rsidRPr="00956368">
        <w:rPr>
          <w:rFonts w:asciiTheme="majorHAnsi" w:eastAsia="Times New Roman" w:hAnsiTheme="majorHAnsi" w:cstheme="majorHAnsi"/>
          <w:szCs w:val="24"/>
          <w:lang w:val="bs-Latn-BA"/>
        </w:rPr>
        <w:t xml:space="preserve"> </w:t>
      </w:r>
      <w:r w:rsidR="00AD64CE">
        <w:rPr>
          <w:rFonts w:asciiTheme="majorHAnsi" w:eastAsia="Times New Roman" w:hAnsiTheme="majorHAnsi" w:cstheme="majorHAnsi"/>
          <w:szCs w:val="24"/>
          <w:lang w:val="bs-Latn-BA"/>
        </w:rPr>
        <w:t>ovlasti</w:t>
      </w:r>
      <w:r w:rsidRPr="00956368">
        <w:rPr>
          <w:rFonts w:asciiTheme="majorHAnsi" w:eastAsia="Times New Roman" w:hAnsiTheme="majorHAnsi" w:cstheme="majorHAnsi"/>
          <w:szCs w:val="24"/>
          <w:lang w:val="bs-Latn-BA"/>
        </w:rPr>
        <w:t xml:space="preserve"> koj</w:t>
      </w:r>
      <w:r w:rsidR="00AD64CE">
        <w:rPr>
          <w:rFonts w:asciiTheme="majorHAnsi" w:eastAsia="Times New Roman" w:hAnsiTheme="majorHAnsi" w:cstheme="majorHAnsi"/>
          <w:szCs w:val="24"/>
          <w:lang w:val="bs-Latn-BA"/>
        </w:rPr>
        <w:t>a</w:t>
      </w:r>
      <w:r w:rsidRPr="00956368">
        <w:rPr>
          <w:rFonts w:asciiTheme="majorHAnsi" w:eastAsia="Times New Roman" w:hAnsiTheme="majorHAnsi" w:cstheme="majorHAnsi"/>
          <w:szCs w:val="24"/>
          <w:lang w:val="bs-Latn-BA"/>
        </w:rPr>
        <w:t xml:space="preserve"> proizlazi iz odredaba čl. 4, 16. i 17. Zakona o oduzimanju nezakonito stečene imovine </w:t>
      </w:r>
      <w:r w:rsidR="00C40003">
        <w:rPr>
          <w:rFonts w:asciiTheme="majorHAnsi" w:eastAsia="Times New Roman" w:hAnsiTheme="majorHAnsi" w:cstheme="majorHAnsi"/>
          <w:szCs w:val="24"/>
          <w:lang w:val="bs-Latn-BA"/>
        </w:rPr>
        <w:t>kaznenim</w:t>
      </w:r>
      <w:r w:rsidRPr="00956368">
        <w:rPr>
          <w:rFonts w:asciiTheme="majorHAnsi" w:eastAsia="Times New Roman" w:hAnsiTheme="majorHAnsi" w:cstheme="majorHAnsi"/>
          <w:szCs w:val="24"/>
          <w:lang w:val="bs-Latn-BA"/>
        </w:rPr>
        <w:t xml:space="preserve"> djelom (u daljnjem tekstu: Zakon o oduzimanju). Odlučujući o apelantovoj žalbi, Vrhovni sud je zaključio da navodi iz žalbe nisu osnovani, pa ih je, uz iscrpno obrazloženje, odbio i potvrdio </w:t>
      </w:r>
      <w:r w:rsidR="00AD64CE">
        <w:rPr>
          <w:rFonts w:asciiTheme="majorHAnsi" w:eastAsia="Times New Roman" w:hAnsiTheme="majorHAnsi" w:cstheme="majorHAnsi"/>
          <w:szCs w:val="24"/>
          <w:lang w:val="bs-Latn-BA"/>
        </w:rPr>
        <w:t>prvostupanjsko</w:t>
      </w:r>
      <w:r w:rsidRPr="00956368">
        <w:rPr>
          <w:rFonts w:asciiTheme="majorHAnsi" w:eastAsia="Times New Roman" w:hAnsiTheme="majorHAnsi" w:cstheme="majorHAnsi"/>
          <w:szCs w:val="24"/>
          <w:lang w:val="bs-Latn-BA"/>
        </w:rPr>
        <w:t xml:space="preserve"> rješenje. Vrhovni sud je, </w:t>
      </w:r>
      <w:r w:rsidR="0029475D">
        <w:rPr>
          <w:rFonts w:asciiTheme="majorHAnsi" w:eastAsia="Times New Roman" w:hAnsiTheme="majorHAnsi" w:cstheme="majorHAnsi"/>
          <w:szCs w:val="24"/>
          <w:lang w:val="bs-Latn-BA"/>
        </w:rPr>
        <w:t>među ostalim</w:t>
      </w:r>
      <w:r w:rsidRPr="00956368">
        <w:rPr>
          <w:rFonts w:asciiTheme="majorHAnsi" w:eastAsia="Times New Roman" w:hAnsiTheme="majorHAnsi" w:cstheme="majorHAnsi"/>
          <w:szCs w:val="24"/>
          <w:lang w:val="bs-Latn-BA"/>
        </w:rPr>
        <w:t xml:space="preserve">, polazeći od svrhe osiguranja privremenom mjerom osiguranja imovinske koristi, ukazao da je u toj </w:t>
      </w:r>
      <w:r w:rsidR="00AD3189">
        <w:rPr>
          <w:rFonts w:asciiTheme="majorHAnsi" w:eastAsia="Times New Roman" w:hAnsiTheme="majorHAnsi" w:cstheme="majorHAnsi"/>
          <w:szCs w:val="24"/>
          <w:lang w:val="bs-Latn-BA"/>
        </w:rPr>
        <w:t>etapi</w:t>
      </w:r>
      <w:r w:rsidRPr="00956368">
        <w:rPr>
          <w:rFonts w:asciiTheme="majorHAnsi" w:eastAsia="Times New Roman" w:hAnsiTheme="majorHAnsi" w:cstheme="majorHAnsi"/>
          <w:szCs w:val="24"/>
          <w:lang w:val="bs-Latn-BA"/>
        </w:rPr>
        <w:t xml:space="preserve"> postupka potrebno da se radi o imovini iz koje se može osigurati izvršenje mjera pozivajući se na odredbe čl. 16. i 17. Zakona o oduzimanju. Dakle, Ustavni sud zaključuje da je miješanje u pravo na apelantovu imovinu bilo </w:t>
      </w:r>
      <w:r w:rsidR="00E95720">
        <w:rPr>
          <w:rFonts w:asciiTheme="majorHAnsi" w:eastAsia="Times New Roman" w:hAnsiTheme="majorHAnsi" w:cstheme="majorHAnsi"/>
          <w:szCs w:val="24"/>
          <w:lang w:val="bs-Latn-BA"/>
        </w:rPr>
        <w:t>sukladno</w:t>
      </w:r>
      <w:r w:rsidR="00AD64CE">
        <w:rPr>
          <w:rFonts w:asciiTheme="majorHAnsi" w:eastAsia="Times New Roman" w:hAnsiTheme="majorHAnsi" w:cstheme="majorHAnsi"/>
          <w:szCs w:val="24"/>
          <w:lang w:val="bs-Latn-BA"/>
        </w:rPr>
        <w:t xml:space="preserve"> </w:t>
      </w:r>
      <w:r w:rsidRPr="00956368">
        <w:rPr>
          <w:rFonts w:asciiTheme="majorHAnsi" w:eastAsia="Times New Roman" w:hAnsiTheme="majorHAnsi" w:cstheme="majorHAnsi"/>
          <w:szCs w:val="24"/>
          <w:lang w:val="bs-Latn-BA"/>
        </w:rPr>
        <w:t>zakon</w:t>
      </w:r>
      <w:r w:rsidR="00AD64CE">
        <w:rPr>
          <w:rFonts w:asciiTheme="majorHAnsi" w:eastAsia="Times New Roman" w:hAnsiTheme="majorHAnsi" w:cstheme="majorHAnsi"/>
          <w:szCs w:val="24"/>
          <w:lang w:val="bs-Latn-BA"/>
        </w:rPr>
        <w:t>u</w:t>
      </w:r>
      <w:r w:rsidRPr="00956368">
        <w:rPr>
          <w:rFonts w:asciiTheme="majorHAnsi" w:eastAsia="Times New Roman" w:hAnsiTheme="majorHAnsi" w:cstheme="majorHAnsi"/>
          <w:szCs w:val="24"/>
          <w:lang w:val="bs-Latn-BA"/>
        </w:rPr>
        <w:t xml:space="preserve">, te da je samim tim i u javnom interesu – onemogućavanju da se otuđi imovina stečena </w:t>
      </w:r>
      <w:r w:rsidR="00C40003">
        <w:rPr>
          <w:rFonts w:asciiTheme="majorHAnsi" w:eastAsia="Times New Roman" w:hAnsiTheme="majorHAnsi" w:cstheme="majorHAnsi"/>
          <w:szCs w:val="24"/>
          <w:lang w:val="bs-Latn-BA"/>
        </w:rPr>
        <w:t>kaznenim</w:t>
      </w:r>
      <w:r w:rsidRPr="00956368">
        <w:rPr>
          <w:rFonts w:asciiTheme="majorHAnsi" w:eastAsia="Times New Roman" w:hAnsiTheme="majorHAnsi" w:cstheme="majorHAnsi"/>
          <w:szCs w:val="24"/>
          <w:lang w:val="bs-Latn-BA"/>
        </w:rPr>
        <w:t xml:space="preserve"> djelom dok traje postupak.</w:t>
      </w:r>
    </w:p>
    <w:p w14:paraId="59C80C22" w14:textId="22D486C3"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 xml:space="preserve">Odgovarajući, dalje, na pitanje </w:t>
      </w:r>
      <w:r w:rsidR="00D6617A">
        <w:rPr>
          <w:rFonts w:asciiTheme="majorHAnsi" w:eastAsia="Times New Roman" w:hAnsiTheme="majorHAnsi" w:cstheme="majorHAnsi"/>
          <w:szCs w:val="24"/>
          <w:lang w:val="bs-Latn-BA"/>
        </w:rPr>
        <w:t>je</w:t>
      </w:r>
      <w:r w:rsidRPr="00956368">
        <w:rPr>
          <w:rFonts w:asciiTheme="majorHAnsi" w:eastAsia="Times New Roman" w:hAnsiTheme="majorHAnsi" w:cstheme="majorHAnsi"/>
          <w:szCs w:val="24"/>
          <w:lang w:val="bs-Latn-BA"/>
        </w:rPr>
        <w:t xml:space="preserve"> li to miješanje bilo proporcionalno legitimnom cilju, Ustavni sud smatra da su osporene odluke, koje su u konkretnom slučaju osnov</w:t>
      </w:r>
      <w:r w:rsidR="00D6617A">
        <w:rPr>
          <w:rFonts w:asciiTheme="majorHAnsi" w:eastAsia="Times New Roman" w:hAnsiTheme="majorHAnsi" w:cstheme="majorHAnsi"/>
          <w:szCs w:val="24"/>
          <w:lang w:val="bs-Latn-BA"/>
        </w:rPr>
        <w:t>a</w:t>
      </w:r>
      <w:r w:rsidRPr="00956368">
        <w:rPr>
          <w:rFonts w:asciiTheme="majorHAnsi" w:eastAsia="Times New Roman" w:hAnsiTheme="majorHAnsi" w:cstheme="majorHAnsi"/>
          <w:szCs w:val="24"/>
          <w:lang w:val="bs-Latn-BA"/>
        </w:rPr>
        <w:t xml:space="preserve"> miješanja u apelantovu imovinu, proporcionalne cilju, te da stoga na apelanta nije stavljen pretjeran teret. Naime, izrečene mjere suštinski ne zadiru u samu imovinu budući da imovina od apelanta nije oduzeta, nego je bilo </w:t>
      </w:r>
      <w:r w:rsidR="00AE70B2">
        <w:rPr>
          <w:rFonts w:asciiTheme="majorHAnsi" w:eastAsia="Times New Roman" w:hAnsiTheme="majorHAnsi" w:cstheme="majorHAnsi"/>
          <w:szCs w:val="24"/>
          <w:lang w:val="bs-Latn-BA"/>
        </w:rPr>
        <w:t>nužno</w:t>
      </w:r>
      <w:r w:rsidRPr="00956368">
        <w:rPr>
          <w:rFonts w:asciiTheme="majorHAnsi" w:eastAsia="Times New Roman" w:hAnsiTheme="majorHAnsi" w:cstheme="majorHAnsi"/>
          <w:szCs w:val="24"/>
          <w:lang w:val="bs-Latn-BA"/>
        </w:rPr>
        <w:t xml:space="preserve"> privremeno onemogućiti apelanta da imovinu otuđi ili eventualno prenese na treće osobe. Imajući u vidu navedeno, Ustavni sud smatra da se izrečenom privremenom mjerom na apelanta ne stavlja pretjeran pojedinačni teret u usporedbi s javnim interesom koji se želi ostvariti, čime je postignuta pravična ravnoteža između zahtjeva općeg interesa zajednice i zahtjeva za zaštitu osnovnih prava pojedinaca.</w:t>
      </w:r>
    </w:p>
    <w:p w14:paraId="6A864DF7" w14:textId="77777777" w:rsidR="00697468" w:rsidRDefault="00145C54">
      <w:pPr>
        <w:rPr>
          <w:color w:val="4472C4" w:themeColor="accent1"/>
          <w:lang w:val="bs-Latn-BA"/>
        </w:rPr>
      </w:pPr>
      <w:r>
        <w:rPr>
          <w:color w:val="4472C4" w:themeColor="accent1"/>
          <w:lang w:val="bs-Latn-BA"/>
        </w:rPr>
        <w:t>Vrhovni sud Federacije Bosne i Hercegovine</w:t>
      </w:r>
    </w:p>
    <w:p w14:paraId="3D69DFDC" w14:textId="77777777" w:rsidR="00697468" w:rsidRPr="00956368" w:rsidRDefault="00145C54">
      <w:pPr>
        <w:pStyle w:val="Listofparagraf1"/>
        <w:rPr>
          <w:rFonts w:asciiTheme="majorHAnsi" w:hAnsiTheme="majorHAnsi" w:cstheme="majorHAnsi"/>
        </w:rPr>
      </w:pPr>
      <w:r w:rsidRPr="00956368">
        <w:rPr>
          <w:rFonts w:asciiTheme="majorHAnsi" w:hAnsiTheme="majorHAnsi" w:cstheme="majorHAnsi"/>
        </w:rPr>
        <w:t>Određivanje mjera osiguranja na zakonito stečenoj imovini</w:t>
      </w:r>
    </w:p>
    <w:p w14:paraId="21BDE0AD" w14:textId="3DDAA438" w:rsidR="00697468" w:rsidRPr="00956368" w:rsidRDefault="00145C54">
      <w:pPr>
        <w:pStyle w:val="Listofparagraf1"/>
        <w:rPr>
          <w:rFonts w:asciiTheme="majorHAnsi" w:hAnsiTheme="majorHAnsi" w:cstheme="majorHAnsi"/>
          <w:u w:val="single"/>
        </w:rPr>
      </w:pPr>
      <w:r w:rsidRPr="00956368">
        <w:rPr>
          <w:rFonts w:asciiTheme="majorHAnsi" w:hAnsiTheme="majorHAnsi" w:cstheme="majorHAnsi"/>
          <w:u w:val="single"/>
        </w:rPr>
        <w:t>Rješenje Vrhovnog suda Federacije Bosne i Hercegovine, broj 09 0 k 026343 19 Kž od 16.</w:t>
      </w:r>
      <w:r w:rsidR="00DB1699">
        <w:rPr>
          <w:rFonts w:asciiTheme="majorHAnsi" w:hAnsiTheme="majorHAnsi" w:cstheme="majorHAnsi"/>
          <w:u w:val="single"/>
        </w:rPr>
        <w:t xml:space="preserve"> </w:t>
      </w:r>
      <w:r w:rsidRPr="00956368">
        <w:rPr>
          <w:rFonts w:asciiTheme="majorHAnsi" w:hAnsiTheme="majorHAnsi" w:cstheme="majorHAnsi"/>
          <w:u w:val="single"/>
        </w:rPr>
        <w:t>07.</w:t>
      </w:r>
      <w:r w:rsidR="00DB1699">
        <w:rPr>
          <w:rFonts w:asciiTheme="majorHAnsi" w:hAnsiTheme="majorHAnsi" w:cstheme="majorHAnsi"/>
          <w:u w:val="single"/>
        </w:rPr>
        <w:t xml:space="preserve"> </w:t>
      </w:r>
      <w:r w:rsidRPr="00956368">
        <w:rPr>
          <w:rFonts w:asciiTheme="majorHAnsi" w:hAnsiTheme="majorHAnsi" w:cstheme="majorHAnsi"/>
          <w:u w:val="single"/>
        </w:rPr>
        <w:t>2019.</w:t>
      </w:r>
    </w:p>
    <w:p w14:paraId="0C6119F4" w14:textId="77777777" w:rsidR="00697468" w:rsidRPr="00956368" w:rsidRDefault="00145C54">
      <w:pPr>
        <w:pStyle w:val="Listofparagraf1"/>
        <w:rPr>
          <w:rFonts w:asciiTheme="majorHAnsi" w:hAnsiTheme="majorHAnsi" w:cstheme="majorHAnsi"/>
        </w:rPr>
      </w:pPr>
      <w:r w:rsidRPr="00956368">
        <w:rPr>
          <w:rFonts w:asciiTheme="majorHAnsi" w:hAnsiTheme="majorHAnsi" w:cstheme="majorHAnsi"/>
        </w:rPr>
        <w:t>Iz obrazloženja:</w:t>
      </w:r>
    </w:p>
    <w:p w14:paraId="042D5599" w14:textId="45DB44C9" w:rsidR="00697468" w:rsidRPr="00956368" w:rsidRDefault="00145C54">
      <w:pPr>
        <w:pStyle w:val="Listofparagraf1"/>
        <w:rPr>
          <w:rFonts w:asciiTheme="majorHAnsi" w:hAnsiTheme="majorHAnsi" w:cstheme="majorHAnsi"/>
        </w:rPr>
      </w:pPr>
      <w:r w:rsidRPr="00956368">
        <w:rPr>
          <w:rFonts w:asciiTheme="majorHAnsi" w:hAnsiTheme="majorHAnsi" w:cstheme="majorHAnsi"/>
        </w:rPr>
        <w:t xml:space="preserve">„.. u ovom postupku ne radi se o osiguranju oduzimanja imovine neposredno stečene </w:t>
      </w:r>
      <w:r w:rsidR="00C40003">
        <w:rPr>
          <w:rFonts w:asciiTheme="majorHAnsi" w:hAnsiTheme="majorHAnsi" w:cstheme="majorHAnsi"/>
        </w:rPr>
        <w:t>kaznenim</w:t>
      </w:r>
      <w:r w:rsidRPr="00956368">
        <w:rPr>
          <w:rFonts w:asciiTheme="majorHAnsi" w:hAnsiTheme="majorHAnsi" w:cstheme="majorHAnsi"/>
        </w:rPr>
        <w:t xml:space="preserve"> djelom, nego o osiguranju oduzimanja imovinske koristi </w:t>
      </w:r>
      <w:r w:rsidR="00B7019D">
        <w:rPr>
          <w:rFonts w:asciiTheme="majorHAnsi" w:hAnsiTheme="majorHAnsi" w:cstheme="majorHAnsi"/>
        </w:rPr>
        <w:t>stečene</w:t>
      </w:r>
      <w:r w:rsidRPr="00956368">
        <w:rPr>
          <w:rFonts w:asciiTheme="majorHAnsi" w:hAnsiTheme="majorHAnsi" w:cstheme="majorHAnsi"/>
        </w:rPr>
        <w:t xml:space="preserve"> </w:t>
      </w:r>
      <w:r w:rsidR="00C40003">
        <w:rPr>
          <w:rFonts w:asciiTheme="majorHAnsi" w:hAnsiTheme="majorHAnsi" w:cstheme="majorHAnsi"/>
        </w:rPr>
        <w:t>kaznenim</w:t>
      </w:r>
      <w:r w:rsidRPr="00956368">
        <w:rPr>
          <w:rFonts w:asciiTheme="majorHAnsi" w:hAnsiTheme="majorHAnsi" w:cstheme="majorHAnsi"/>
        </w:rPr>
        <w:t xml:space="preserve"> djelom. Smisao navedenih zakonskih odredbi je da se u ovoj </w:t>
      </w:r>
      <w:r w:rsidR="00AD3189">
        <w:rPr>
          <w:rFonts w:asciiTheme="majorHAnsi" w:hAnsiTheme="majorHAnsi" w:cstheme="majorHAnsi"/>
        </w:rPr>
        <w:t>etapi</w:t>
      </w:r>
      <w:r w:rsidRPr="00956368">
        <w:rPr>
          <w:rFonts w:asciiTheme="majorHAnsi" w:hAnsiTheme="majorHAnsi" w:cstheme="majorHAnsi"/>
        </w:rPr>
        <w:t xml:space="preserve"> postupka, kada postoji sumnja da je </w:t>
      </w:r>
      <w:r w:rsidR="00C40003">
        <w:rPr>
          <w:rFonts w:asciiTheme="majorHAnsi" w:hAnsiTheme="majorHAnsi" w:cstheme="majorHAnsi"/>
        </w:rPr>
        <w:t>kaznenim</w:t>
      </w:r>
      <w:r w:rsidRPr="00956368">
        <w:rPr>
          <w:rFonts w:asciiTheme="majorHAnsi" w:hAnsiTheme="majorHAnsi" w:cstheme="majorHAnsi"/>
        </w:rPr>
        <w:t xml:space="preserve"> djelom </w:t>
      </w:r>
      <w:r w:rsidR="0036449D">
        <w:rPr>
          <w:rFonts w:asciiTheme="majorHAnsi" w:hAnsiTheme="majorHAnsi" w:cstheme="majorHAnsi"/>
        </w:rPr>
        <w:t>stečena</w:t>
      </w:r>
      <w:r w:rsidRPr="00956368">
        <w:rPr>
          <w:rFonts w:asciiTheme="majorHAnsi" w:hAnsiTheme="majorHAnsi" w:cstheme="majorHAnsi"/>
        </w:rPr>
        <w:t xml:space="preserve"> imovinska korist, osigura imovina kako ne bi bila predmet raspolaganja </w:t>
      </w:r>
      <w:r w:rsidR="00E95720">
        <w:rPr>
          <w:rFonts w:asciiTheme="majorHAnsi" w:hAnsiTheme="majorHAnsi" w:cstheme="majorHAnsi"/>
        </w:rPr>
        <w:t>tijekom</w:t>
      </w:r>
      <w:r w:rsidRPr="00956368">
        <w:rPr>
          <w:rFonts w:asciiTheme="majorHAnsi" w:hAnsiTheme="majorHAnsi" w:cstheme="majorHAnsi"/>
        </w:rPr>
        <w:t xml:space="preserve"> postupka i time osujućeno ili otežano oduzimanje imovinske koristi </w:t>
      </w:r>
      <w:r w:rsidR="00B7019D">
        <w:rPr>
          <w:rFonts w:asciiTheme="majorHAnsi" w:hAnsiTheme="majorHAnsi" w:cstheme="majorHAnsi"/>
        </w:rPr>
        <w:t>stečene</w:t>
      </w:r>
      <w:r w:rsidRPr="00956368">
        <w:rPr>
          <w:rFonts w:asciiTheme="majorHAnsi" w:hAnsiTheme="majorHAnsi" w:cstheme="majorHAnsi"/>
        </w:rPr>
        <w:t xml:space="preserve"> </w:t>
      </w:r>
      <w:r w:rsidR="00C40003">
        <w:rPr>
          <w:rFonts w:asciiTheme="majorHAnsi" w:hAnsiTheme="majorHAnsi" w:cstheme="majorHAnsi"/>
        </w:rPr>
        <w:t>kaznenim</w:t>
      </w:r>
      <w:r w:rsidRPr="00956368">
        <w:rPr>
          <w:rFonts w:asciiTheme="majorHAnsi" w:hAnsiTheme="majorHAnsi" w:cstheme="majorHAnsi"/>
        </w:rPr>
        <w:t xml:space="preserve"> djelom. Stoga je neprihvatljiv žalbeni prigovor branitelja </w:t>
      </w:r>
      <w:r w:rsidR="00895696">
        <w:rPr>
          <w:rFonts w:asciiTheme="majorHAnsi" w:hAnsiTheme="majorHAnsi" w:cstheme="majorHAnsi"/>
        </w:rPr>
        <w:t>optuženika</w:t>
      </w:r>
      <w:r w:rsidRPr="00956368">
        <w:rPr>
          <w:rFonts w:asciiTheme="majorHAnsi" w:hAnsiTheme="majorHAnsi" w:cstheme="majorHAnsi"/>
        </w:rPr>
        <w:t xml:space="preserve"> da pobijano rješenje „ne dokazuje“ da su novčana sredstva na računima </w:t>
      </w:r>
      <w:r w:rsidR="00895696">
        <w:rPr>
          <w:rFonts w:asciiTheme="majorHAnsi" w:hAnsiTheme="majorHAnsi" w:cstheme="majorHAnsi"/>
        </w:rPr>
        <w:t>optuženika</w:t>
      </w:r>
      <w:r w:rsidRPr="00956368">
        <w:rPr>
          <w:rFonts w:asciiTheme="majorHAnsi" w:hAnsiTheme="majorHAnsi" w:cstheme="majorHAnsi"/>
        </w:rPr>
        <w:t xml:space="preserve"> ostvarena </w:t>
      </w:r>
      <w:r w:rsidR="00C40003">
        <w:rPr>
          <w:rFonts w:asciiTheme="majorHAnsi" w:hAnsiTheme="majorHAnsi" w:cstheme="majorHAnsi"/>
        </w:rPr>
        <w:t>kaznenim</w:t>
      </w:r>
      <w:r w:rsidRPr="00956368">
        <w:rPr>
          <w:rFonts w:asciiTheme="majorHAnsi" w:hAnsiTheme="majorHAnsi" w:cstheme="majorHAnsi"/>
        </w:rPr>
        <w:t xml:space="preserve"> djelima za koja se optuženi</w:t>
      </w:r>
      <w:r w:rsidR="00445246">
        <w:rPr>
          <w:rFonts w:asciiTheme="majorHAnsi" w:hAnsiTheme="majorHAnsi" w:cstheme="majorHAnsi"/>
        </w:rPr>
        <w:t>k</w:t>
      </w:r>
      <w:r w:rsidRPr="00956368">
        <w:rPr>
          <w:rFonts w:asciiTheme="majorHAnsi" w:hAnsiTheme="majorHAnsi" w:cstheme="majorHAnsi"/>
        </w:rPr>
        <w:t xml:space="preserve"> tereti, dok su navodi žalbe da taj novac predstavlja štednju </w:t>
      </w:r>
      <w:r w:rsidR="00895696">
        <w:rPr>
          <w:rFonts w:asciiTheme="majorHAnsi" w:hAnsiTheme="majorHAnsi" w:cstheme="majorHAnsi"/>
        </w:rPr>
        <w:t>optuženika</w:t>
      </w:r>
      <w:r w:rsidRPr="00956368">
        <w:rPr>
          <w:rFonts w:asciiTheme="majorHAnsi" w:hAnsiTheme="majorHAnsi" w:cstheme="majorHAnsi"/>
        </w:rPr>
        <w:t xml:space="preserve"> i njegove supruge, irelevantni.“ </w:t>
      </w:r>
    </w:p>
    <w:p w14:paraId="5A398BA6" w14:textId="3E6469E2" w:rsidR="00697468" w:rsidRPr="00956368" w:rsidRDefault="00145C54">
      <w:pPr>
        <w:pStyle w:val="Listofparagraf1"/>
        <w:rPr>
          <w:rFonts w:asciiTheme="majorHAnsi" w:hAnsiTheme="majorHAnsi" w:cstheme="majorHAnsi"/>
        </w:rPr>
      </w:pPr>
      <w:r w:rsidRPr="00956368">
        <w:rPr>
          <w:rFonts w:asciiTheme="majorHAnsi" w:hAnsiTheme="majorHAnsi" w:cstheme="majorHAnsi"/>
        </w:rPr>
        <w:t>Rješenje Vrhovnog suda Federacije Bosne i Hercegovine</w:t>
      </w:r>
      <w:r w:rsidR="00445246">
        <w:rPr>
          <w:rFonts w:asciiTheme="majorHAnsi" w:hAnsiTheme="majorHAnsi" w:cstheme="majorHAnsi"/>
        </w:rPr>
        <w:t>,</w:t>
      </w:r>
      <w:r w:rsidRPr="00956368">
        <w:rPr>
          <w:rFonts w:asciiTheme="majorHAnsi" w:hAnsiTheme="majorHAnsi" w:cstheme="majorHAnsi"/>
        </w:rPr>
        <w:t xml:space="preserve"> broj 04 0 K 009398 20 Kž 3 od 24.</w:t>
      </w:r>
      <w:r w:rsidR="00DB1699">
        <w:rPr>
          <w:rFonts w:asciiTheme="majorHAnsi" w:hAnsiTheme="majorHAnsi" w:cstheme="majorHAnsi"/>
        </w:rPr>
        <w:t xml:space="preserve"> </w:t>
      </w:r>
      <w:r w:rsidRPr="00956368">
        <w:rPr>
          <w:rFonts w:asciiTheme="majorHAnsi" w:hAnsiTheme="majorHAnsi" w:cstheme="majorHAnsi"/>
        </w:rPr>
        <w:t>11.</w:t>
      </w:r>
      <w:r w:rsidR="00DB1699">
        <w:rPr>
          <w:rFonts w:asciiTheme="majorHAnsi" w:hAnsiTheme="majorHAnsi" w:cstheme="majorHAnsi"/>
        </w:rPr>
        <w:t xml:space="preserve"> </w:t>
      </w:r>
      <w:r w:rsidRPr="00956368">
        <w:rPr>
          <w:rFonts w:asciiTheme="majorHAnsi" w:hAnsiTheme="majorHAnsi" w:cstheme="majorHAnsi"/>
        </w:rPr>
        <w:t>2020. g.</w:t>
      </w:r>
    </w:p>
    <w:p w14:paraId="6CAF3A91" w14:textId="77777777" w:rsidR="00697468" w:rsidRPr="00956368" w:rsidRDefault="00145C54">
      <w:pPr>
        <w:pStyle w:val="Listofparagraf1"/>
        <w:rPr>
          <w:rFonts w:asciiTheme="majorHAnsi" w:hAnsiTheme="majorHAnsi" w:cstheme="majorHAnsi"/>
        </w:rPr>
      </w:pPr>
      <w:r w:rsidRPr="00956368">
        <w:rPr>
          <w:rFonts w:asciiTheme="majorHAnsi" w:hAnsiTheme="majorHAnsi" w:cstheme="majorHAnsi"/>
        </w:rPr>
        <w:lastRenderedPageBreak/>
        <w:t>Iz obrazloženja:</w:t>
      </w:r>
    </w:p>
    <w:p w14:paraId="1966AFA9" w14:textId="5046601D" w:rsidR="00697468" w:rsidRPr="00956368" w:rsidRDefault="00145C54">
      <w:pPr>
        <w:pStyle w:val="Listofparagraf1"/>
        <w:rPr>
          <w:rFonts w:asciiTheme="majorHAnsi" w:hAnsiTheme="majorHAnsi" w:cstheme="majorHAnsi"/>
        </w:rPr>
      </w:pPr>
      <w:r w:rsidRPr="00956368">
        <w:rPr>
          <w:rFonts w:asciiTheme="majorHAnsi" w:hAnsiTheme="majorHAnsi" w:cstheme="majorHAnsi"/>
        </w:rPr>
        <w:t xml:space="preserve">"Ni daljnji žalbeni navodi braniteljice </w:t>
      </w:r>
      <w:r w:rsidR="00895696">
        <w:rPr>
          <w:rFonts w:asciiTheme="majorHAnsi" w:hAnsiTheme="majorHAnsi" w:cstheme="majorHAnsi"/>
        </w:rPr>
        <w:t>osumnjičenika</w:t>
      </w:r>
      <w:r w:rsidRPr="00956368">
        <w:rPr>
          <w:rFonts w:asciiTheme="majorHAnsi" w:hAnsiTheme="majorHAnsi" w:cstheme="majorHAnsi"/>
        </w:rPr>
        <w:t xml:space="preserve"> da je nje</w:t>
      </w:r>
      <w:r w:rsidR="00445246">
        <w:rPr>
          <w:rFonts w:asciiTheme="majorHAnsi" w:hAnsiTheme="majorHAnsi" w:cstheme="majorHAnsi"/>
        </w:rPr>
        <w:t>zi</w:t>
      </w:r>
      <w:r w:rsidRPr="00956368">
        <w:rPr>
          <w:rFonts w:asciiTheme="majorHAnsi" w:hAnsiTheme="majorHAnsi" w:cstheme="majorHAnsi"/>
        </w:rPr>
        <w:t xml:space="preserve">n branjenik vozilo koje je predmet privremene mjere osiguranja stekao novcem od prodaje dva vozila marke "Passat" </w:t>
      </w:r>
      <w:r w:rsidR="00E95720">
        <w:rPr>
          <w:rFonts w:asciiTheme="majorHAnsi" w:hAnsiTheme="majorHAnsi" w:cstheme="majorHAnsi"/>
        </w:rPr>
        <w:t>tijekom</w:t>
      </w:r>
      <w:r w:rsidRPr="00956368">
        <w:rPr>
          <w:rFonts w:asciiTheme="majorHAnsi" w:hAnsiTheme="majorHAnsi" w:cstheme="majorHAnsi"/>
        </w:rPr>
        <w:t xml:space="preserve"> 2016. i 2017. g., te sredstvima od zajma MKR "Sunrise" Ilijaš u iznosu od 5.000,00 KM i drugim kreditima, kao i ranije stečenim novcem i pomoći od djece koja su u radnom odnosu, nisu doveli u pitanje pravilnost pobijanog rješenja. Ovaj sud</w:t>
      </w:r>
      <w:r w:rsidR="00705F04">
        <w:rPr>
          <w:rFonts w:asciiTheme="majorHAnsi" w:hAnsiTheme="majorHAnsi" w:cstheme="majorHAnsi"/>
        </w:rPr>
        <w:t>,</w:t>
      </w:r>
      <w:r w:rsidRPr="00956368">
        <w:rPr>
          <w:rFonts w:asciiTheme="majorHAnsi" w:hAnsiTheme="majorHAnsi" w:cstheme="majorHAnsi"/>
        </w:rPr>
        <w:t xml:space="preserve"> prije svega</w:t>
      </w:r>
      <w:r w:rsidR="00705F04">
        <w:rPr>
          <w:rFonts w:asciiTheme="majorHAnsi" w:hAnsiTheme="majorHAnsi" w:cstheme="majorHAnsi"/>
        </w:rPr>
        <w:t>,</w:t>
      </w:r>
      <w:r w:rsidRPr="00956368">
        <w:rPr>
          <w:rFonts w:asciiTheme="majorHAnsi" w:hAnsiTheme="majorHAnsi" w:cstheme="majorHAnsi"/>
        </w:rPr>
        <w:t xml:space="preserve"> ukazuje da odredbe član</w:t>
      </w:r>
      <w:r w:rsidR="00445246">
        <w:rPr>
          <w:rFonts w:asciiTheme="majorHAnsi" w:hAnsiTheme="majorHAnsi" w:cstheme="majorHAnsi"/>
        </w:rPr>
        <w:t>k</w:t>
      </w:r>
      <w:r w:rsidRPr="00956368">
        <w:rPr>
          <w:rFonts w:asciiTheme="majorHAnsi" w:hAnsiTheme="majorHAnsi" w:cstheme="majorHAnsi"/>
        </w:rPr>
        <w:t>a 17. stav</w:t>
      </w:r>
      <w:r w:rsidR="00445246">
        <w:rPr>
          <w:rFonts w:asciiTheme="majorHAnsi" w:hAnsiTheme="majorHAnsi" w:cstheme="majorHAnsi"/>
        </w:rPr>
        <w:t>ak</w:t>
      </w:r>
      <w:r w:rsidRPr="00956368">
        <w:rPr>
          <w:rFonts w:asciiTheme="majorHAnsi" w:hAnsiTheme="majorHAnsi" w:cstheme="majorHAnsi"/>
        </w:rPr>
        <w:t xml:space="preserve"> 1. ZONSIKD</w:t>
      </w:r>
      <w:r w:rsidR="00705F04">
        <w:rPr>
          <w:rFonts w:asciiTheme="majorHAnsi" w:hAnsiTheme="majorHAnsi" w:cstheme="majorHAnsi"/>
        </w:rPr>
        <w:t>-a</w:t>
      </w:r>
      <w:r w:rsidRPr="00956368">
        <w:rPr>
          <w:rFonts w:asciiTheme="majorHAnsi" w:hAnsiTheme="majorHAnsi" w:cstheme="majorHAnsi"/>
        </w:rPr>
        <w:t xml:space="preserve"> ne ograničava</w:t>
      </w:r>
      <w:r w:rsidR="00190A41">
        <w:rPr>
          <w:rFonts w:asciiTheme="majorHAnsi" w:hAnsiTheme="majorHAnsi" w:cstheme="majorHAnsi"/>
        </w:rPr>
        <w:t>ju</w:t>
      </w:r>
      <w:r w:rsidRPr="00956368">
        <w:rPr>
          <w:rFonts w:asciiTheme="majorHAnsi" w:hAnsiTheme="majorHAnsi" w:cstheme="majorHAnsi"/>
        </w:rPr>
        <w:t xml:space="preserve"> određivanje privremenih mjera osiguranja samo na imovinskoj koristi, odnosno imovini neposredno </w:t>
      </w:r>
      <w:r w:rsidR="001D0BE4">
        <w:rPr>
          <w:rFonts w:asciiTheme="majorHAnsi" w:hAnsiTheme="majorHAnsi" w:cstheme="majorHAnsi"/>
        </w:rPr>
        <w:t>stečenoj</w:t>
      </w:r>
      <w:r w:rsidRPr="00956368">
        <w:rPr>
          <w:rFonts w:asciiTheme="majorHAnsi" w:hAnsiTheme="majorHAnsi" w:cstheme="majorHAnsi"/>
        </w:rPr>
        <w:t xml:space="preserve"> </w:t>
      </w:r>
      <w:r w:rsidR="00C40003">
        <w:rPr>
          <w:rFonts w:asciiTheme="majorHAnsi" w:hAnsiTheme="majorHAnsi" w:cstheme="majorHAnsi"/>
        </w:rPr>
        <w:t>kaznenim</w:t>
      </w:r>
      <w:r w:rsidRPr="00956368">
        <w:rPr>
          <w:rFonts w:asciiTheme="majorHAnsi" w:hAnsiTheme="majorHAnsi" w:cstheme="majorHAnsi"/>
        </w:rPr>
        <w:t xml:space="preserve"> djelom, nego je privremene mjere moguće odrediti na imovini iz koje se može namiriti imovinska korist </w:t>
      </w:r>
      <w:r w:rsidR="0036449D">
        <w:rPr>
          <w:rFonts w:asciiTheme="majorHAnsi" w:hAnsiTheme="majorHAnsi" w:cstheme="majorHAnsi"/>
        </w:rPr>
        <w:t>stečena</w:t>
      </w:r>
      <w:r w:rsidRPr="00956368">
        <w:rPr>
          <w:rFonts w:asciiTheme="majorHAnsi" w:hAnsiTheme="majorHAnsi" w:cstheme="majorHAnsi"/>
        </w:rPr>
        <w:t xml:space="preserve"> </w:t>
      </w:r>
      <w:r w:rsidR="00C40003">
        <w:rPr>
          <w:rFonts w:asciiTheme="majorHAnsi" w:hAnsiTheme="majorHAnsi" w:cstheme="majorHAnsi"/>
        </w:rPr>
        <w:t>kaznenim</w:t>
      </w:r>
      <w:r w:rsidRPr="00956368">
        <w:rPr>
          <w:rFonts w:asciiTheme="majorHAnsi" w:hAnsiTheme="majorHAnsi" w:cstheme="majorHAnsi"/>
        </w:rPr>
        <w:t xml:space="preserve"> djelom, što, dakle, uključuje i zakonito stečenu imovinu."</w:t>
      </w:r>
    </w:p>
    <w:p w14:paraId="136D97ED" w14:textId="59559C7C" w:rsidR="00697468" w:rsidRPr="00956368" w:rsidRDefault="00145C54">
      <w:pPr>
        <w:pStyle w:val="Listofparagraf1"/>
        <w:rPr>
          <w:rFonts w:asciiTheme="majorHAnsi" w:hAnsiTheme="majorHAnsi" w:cstheme="majorHAnsi"/>
        </w:rPr>
      </w:pPr>
      <w:r w:rsidRPr="00956368">
        <w:rPr>
          <w:rFonts w:asciiTheme="majorHAnsi" w:hAnsiTheme="majorHAnsi" w:cstheme="majorHAnsi"/>
        </w:rPr>
        <w:t xml:space="preserve">Određivanje mjere osiguranja na imovini povezanih </w:t>
      </w:r>
      <w:r w:rsidR="006867F3">
        <w:rPr>
          <w:rFonts w:asciiTheme="majorHAnsi" w:hAnsiTheme="majorHAnsi" w:cstheme="majorHAnsi"/>
        </w:rPr>
        <w:t>osoba</w:t>
      </w:r>
    </w:p>
    <w:p w14:paraId="6E6A150B" w14:textId="1489B16B" w:rsidR="00697468" w:rsidRPr="00956368" w:rsidRDefault="00145C54">
      <w:pPr>
        <w:pStyle w:val="Listofparagraf1"/>
        <w:rPr>
          <w:rFonts w:asciiTheme="majorHAnsi" w:hAnsiTheme="majorHAnsi" w:cstheme="majorHAnsi"/>
          <w:u w:val="single"/>
        </w:rPr>
      </w:pPr>
      <w:r w:rsidRPr="00956368">
        <w:rPr>
          <w:rFonts w:asciiTheme="majorHAnsi" w:hAnsiTheme="majorHAnsi" w:cstheme="majorHAnsi"/>
          <w:u w:val="single"/>
        </w:rPr>
        <w:t>Rješenje Vrhovnog suda Federacije Bosne i Hercegovine</w:t>
      </w:r>
      <w:r w:rsidR="005E2473">
        <w:rPr>
          <w:rFonts w:asciiTheme="majorHAnsi" w:hAnsiTheme="majorHAnsi" w:cstheme="majorHAnsi"/>
          <w:u w:val="single"/>
        </w:rPr>
        <w:t>,</w:t>
      </w:r>
      <w:r w:rsidRPr="00956368">
        <w:rPr>
          <w:rFonts w:asciiTheme="majorHAnsi" w:hAnsiTheme="majorHAnsi" w:cstheme="majorHAnsi"/>
          <w:u w:val="single"/>
        </w:rPr>
        <w:t xml:space="preserve"> broj 09 0 K 026508 19 Kž 52 od 27.</w:t>
      </w:r>
      <w:r w:rsidR="00705F04">
        <w:rPr>
          <w:rFonts w:asciiTheme="majorHAnsi" w:hAnsiTheme="majorHAnsi" w:cstheme="majorHAnsi"/>
          <w:u w:val="single"/>
        </w:rPr>
        <w:t xml:space="preserve"> </w:t>
      </w:r>
      <w:r w:rsidRPr="00956368">
        <w:rPr>
          <w:rFonts w:asciiTheme="majorHAnsi" w:hAnsiTheme="majorHAnsi" w:cstheme="majorHAnsi"/>
          <w:u w:val="single"/>
        </w:rPr>
        <w:t>05.</w:t>
      </w:r>
      <w:r w:rsidR="00705F04">
        <w:rPr>
          <w:rFonts w:asciiTheme="majorHAnsi" w:hAnsiTheme="majorHAnsi" w:cstheme="majorHAnsi"/>
          <w:u w:val="single"/>
        </w:rPr>
        <w:t xml:space="preserve"> </w:t>
      </w:r>
      <w:r w:rsidRPr="00956368">
        <w:rPr>
          <w:rFonts w:asciiTheme="majorHAnsi" w:hAnsiTheme="majorHAnsi" w:cstheme="majorHAnsi"/>
          <w:u w:val="single"/>
        </w:rPr>
        <w:t>2019.</w:t>
      </w:r>
      <w:r w:rsidR="00705F04">
        <w:rPr>
          <w:rFonts w:asciiTheme="majorHAnsi" w:hAnsiTheme="majorHAnsi" w:cstheme="majorHAnsi"/>
          <w:u w:val="single"/>
        </w:rPr>
        <w:t xml:space="preserve"> </w:t>
      </w:r>
      <w:r w:rsidRPr="00956368">
        <w:rPr>
          <w:rFonts w:asciiTheme="majorHAnsi" w:hAnsiTheme="majorHAnsi" w:cstheme="majorHAnsi"/>
          <w:u w:val="single"/>
        </w:rPr>
        <w:t>g.</w:t>
      </w:r>
    </w:p>
    <w:p w14:paraId="76B63ECE" w14:textId="77777777" w:rsidR="00697468" w:rsidRPr="00956368" w:rsidRDefault="00145C54">
      <w:pPr>
        <w:pStyle w:val="Listofparagraf1"/>
        <w:rPr>
          <w:rFonts w:asciiTheme="majorHAnsi" w:hAnsiTheme="majorHAnsi" w:cstheme="majorHAnsi"/>
        </w:rPr>
      </w:pPr>
      <w:r w:rsidRPr="00956368">
        <w:rPr>
          <w:rFonts w:asciiTheme="majorHAnsi" w:hAnsiTheme="majorHAnsi" w:cstheme="majorHAnsi"/>
        </w:rPr>
        <w:t>Iz obrazloženja:</w:t>
      </w:r>
    </w:p>
    <w:p w14:paraId="48944FC2" w14:textId="32E8A0A1" w:rsidR="00697468" w:rsidRPr="00956368" w:rsidRDefault="00145C54">
      <w:pPr>
        <w:pStyle w:val="Listofparagraf1"/>
        <w:rPr>
          <w:rFonts w:asciiTheme="majorHAnsi" w:hAnsiTheme="majorHAnsi" w:cstheme="majorHAnsi"/>
        </w:rPr>
      </w:pPr>
      <w:r w:rsidRPr="00956368">
        <w:rPr>
          <w:rFonts w:asciiTheme="majorHAnsi" w:hAnsiTheme="majorHAnsi" w:cstheme="majorHAnsi"/>
        </w:rPr>
        <w:t>„</w:t>
      </w:r>
      <w:r w:rsidR="00CB5758">
        <w:rPr>
          <w:rFonts w:asciiTheme="majorHAnsi" w:hAnsiTheme="majorHAnsi" w:cstheme="majorHAnsi"/>
        </w:rPr>
        <w:t>Branitelj</w:t>
      </w:r>
      <w:r w:rsidR="00CB5758" w:rsidRPr="00956368">
        <w:rPr>
          <w:rFonts w:asciiTheme="majorHAnsi" w:hAnsiTheme="majorHAnsi" w:cstheme="majorHAnsi"/>
        </w:rPr>
        <w:t xml:space="preserve"> </w:t>
      </w:r>
      <w:r w:rsidRPr="00956368">
        <w:rPr>
          <w:rFonts w:asciiTheme="majorHAnsi" w:hAnsiTheme="majorHAnsi" w:cstheme="majorHAnsi"/>
        </w:rPr>
        <w:t>optužene</w:t>
      </w:r>
      <w:r w:rsidR="00705F04">
        <w:rPr>
          <w:rFonts w:asciiTheme="majorHAnsi" w:hAnsiTheme="majorHAnsi" w:cstheme="majorHAnsi"/>
        </w:rPr>
        <w:t>,</w:t>
      </w:r>
      <w:r w:rsidRPr="00956368">
        <w:rPr>
          <w:rFonts w:asciiTheme="majorHAnsi" w:hAnsiTheme="majorHAnsi" w:cstheme="majorHAnsi"/>
        </w:rPr>
        <w:t xml:space="preserve"> također, osnovano prigovara da </w:t>
      </w:r>
      <w:r w:rsidR="00AD64CE">
        <w:rPr>
          <w:rFonts w:asciiTheme="majorHAnsi" w:hAnsiTheme="majorHAnsi" w:cstheme="majorHAnsi"/>
        </w:rPr>
        <w:t>prvostupanjsko</w:t>
      </w:r>
      <w:r w:rsidRPr="00956368">
        <w:rPr>
          <w:rFonts w:asciiTheme="majorHAnsi" w:hAnsiTheme="majorHAnsi" w:cstheme="majorHAnsi"/>
        </w:rPr>
        <w:t xml:space="preserve"> rješenje ne sadrži ni razloge o odlučnim činjenicama da se F.</w:t>
      </w:r>
      <w:r w:rsidR="00705F04">
        <w:rPr>
          <w:rFonts w:asciiTheme="majorHAnsi" w:hAnsiTheme="majorHAnsi" w:cstheme="majorHAnsi"/>
        </w:rPr>
        <w:t xml:space="preserve"> </w:t>
      </w:r>
      <w:r w:rsidRPr="00956368">
        <w:rPr>
          <w:rFonts w:asciiTheme="majorHAnsi" w:hAnsiTheme="majorHAnsi" w:cstheme="majorHAnsi"/>
        </w:rPr>
        <w:t>F., otac optužene, može smatrati povezanom osobom usljed čega nije ni mogla biti određena i produ</w:t>
      </w:r>
      <w:r w:rsidR="00CB5758">
        <w:rPr>
          <w:rFonts w:asciiTheme="majorHAnsi" w:hAnsiTheme="majorHAnsi" w:cstheme="majorHAnsi"/>
        </w:rPr>
        <w:t>lj</w:t>
      </w:r>
      <w:r w:rsidRPr="00956368">
        <w:rPr>
          <w:rFonts w:asciiTheme="majorHAnsi" w:hAnsiTheme="majorHAnsi" w:cstheme="majorHAnsi"/>
        </w:rPr>
        <w:t xml:space="preserve">ena mjera osiguranja na stanu u Ulici ... na broju 14, na kojem je imenovani vlasnik sa dijelom1/1, pa je i na takav način učinjena bitna povreda odredaba </w:t>
      </w:r>
      <w:r w:rsidR="00FF69DE">
        <w:rPr>
          <w:rFonts w:asciiTheme="majorHAnsi" w:hAnsiTheme="majorHAnsi" w:cstheme="majorHAnsi"/>
        </w:rPr>
        <w:t>kaznenog</w:t>
      </w:r>
      <w:r w:rsidRPr="00956368">
        <w:rPr>
          <w:rFonts w:asciiTheme="majorHAnsi" w:hAnsiTheme="majorHAnsi" w:cstheme="majorHAnsi"/>
        </w:rPr>
        <w:t xml:space="preserve"> postupka iz član</w:t>
      </w:r>
      <w:r w:rsidR="00CB5758">
        <w:rPr>
          <w:rFonts w:asciiTheme="majorHAnsi" w:hAnsiTheme="majorHAnsi" w:cstheme="majorHAnsi"/>
        </w:rPr>
        <w:t>k</w:t>
      </w:r>
      <w:r w:rsidRPr="00956368">
        <w:rPr>
          <w:rFonts w:asciiTheme="majorHAnsi" w:hAnsiTheme="majorHAnsi" w:cstheme="majorHAnsi"/>
        </w:rPr>
        <w:t>a 312. stav</w:t>
      </w:r>
      <w:r w:rsidR="00CB5758">
        <w:rPr>
          <w:rFonts w:asciiTheme="majorHAnsi" w:hAnsiTheme="majorHAnsi" w:cstheme="majorHAnsi"/>
        </w:rPr>
        <w:t>ak</w:t>
      </w:r>
      <w:r w:rsidRPr="00956368">
        <w:rPr>
          <w:rFonts w:asciiTheme="majorHAnsi" w:hAnsiTheme="majorHAnsi" w:cstheme="majorHAnsi"/>
        </w:rPr>
        <w:t xml:space="preserve"> 1. t</w:t>
      </w:r>
      <w:r w:rsidR="00CB5758">
        <w:rPr>
          <w:rFonts w:asciiTheme="majorHAnsi" w:hAnsiTheme="majorHAnsi" w:cstheme="majorHAnsi"/>
        </w:rPr>
        <w:t>o</w:t>
      </w:r>
      <w:r w:rsidRPr="00956368">
        <w:rPr>
          <w:rFonts w:asciiTheme="majorHAnsi" w:hAnsiTheme="majorHAnsi" w:cstheme="majorHAnsi"/>
        </w:rPr>
        <w:t>čka k) ZKP FBiH.</w:t>
      </w:r>
    </w:p>
    <w:p w14:paraId="7CC4A71B" w14:textId="674C8CB2" w:rsidR="00697468" w:rsidRPr="00956368" w:rsidRDefault="00145C54">
      <w:pPr>
        <w:pStyle w:val="Listofparagraf1"/>
        <w:rPr>
          <w:rFonts w:asciiTheme="majorHAnsi" w:hAnsiTheme="majorHAnsi" w:cstheme="majorHAnsi"/>
        </w:rPr>
      </w:pPr>
      <w:r w:rsidRPr="00956368">
        <w:rPr>
          <w:rFonts w:asciiTheme="majorHAnsi" w:hAnsiTheme="majorHAnsi" w:cstheme="majorHAnsi"/>
        </w:rPr>
        <w:t>Naime, prema odredbi član</w:t>
      </w:r>
      <w:r w:rsidR="00CB5758">
        <w:rPr>
          <w:rFonts w:asciiTheme="majorHAnsi" w:hAnsiTheme="majorHAnsi" w:cstheme="majorHAnsi"/>
        </w:rPr>
        <w:t>k</w:t>
      </w:r>
      <w:r w:rsidRPr="00956368">
        <w:rPr>
          <w:rFonts w:asciiTheme="majorHAnsi" w:hAnsiTheme="majorHAnsi" w:cstheme="majorHAnsi"/>
        </w:rPr>
        <w:t>a 4. stav</w:t>
      </w:r>
      <w:r w:rsidR="00CB5758">
        <w:rPr>
          <w:rFonts w:asciiTheme="majorHAnsi" w:hAnsiTheme="majorHAnsi" w:cstheme="majorHAnsi"/>
        </w:rPr>
        <w:t>ak</w:t>
      </w:r>
      <w:r w:rsidRPr="00956368">
        <w:rPr>
          <w:rFonts w:asciiTheme="majorHAnsi" w:hAnsiTheme="majorHAnsi" w:cstheme="majorHAnsi"/>
        </w:rPr>
        <w:t xml:space="preserve"> 1. t</w:t>
      </w:r>
      <w:r w:rsidR="00CB5758">
        <w:rPr>
          <w:rFonts w:asciiTheme="majorHAnsi" w:hAnsiTheme="majorHAnsi" w:cstheme="majorHAnsi"/>
        </w:rPr>
        <w:t>o</w:t>
      </w:r>
      <w:r w:rsidRPr="00956368">
        <w:rPr>
          <w:rFonts w:asciiTheme="majorHAnsi" w:hAnsiTheme="majorHAnsi" w:cstheme="majorHAnsi"/>
        </w:rPr>
        <w:t xml:space="preserve">čka d) Zakona o oduzimanju nezakonito stečene imovine </w:t>
      </w:r>
      <w:r w:rsidR="00C40003">
        <w:rPr>
          <w:rFonts w:asciiTheme="majorHAnsi" w:hAnsiTheme="majorHAnsi" w:cstheme="majorHAnsi"/>
        </w:rPr>
        <w:t>kaznenim</w:t>
      </w:r>
      <w:r w:rsidRPr="00956368">
        <w:rPr>
          <w:rFonts w:asciiTheme="majorHAnsi" w:hAnsiTheme="majorHAnsi" w:cstheme="majorHAnsi"/>
        </w:rPr>
        <w:t xml:space="preserve"> djelom, povezanom osobom se može smatrati podstrekač ili pomagač, ili pak pravni </w:t>
      </w:r>
      <w:r w:rsidR="0012276E">
        <w:rPr>
          <w:rFonts w:asciiTheme="majorHAnsi" w:hAnsiTheme="majorHAnsi" w:cstheme="majorHAnsi"/>
        </w:rPr>
        <w:t>sljednik</w:t>
      </w:r>
      <w:r w:rsidRPr="00956368">
        <w:rPr>
          <w:rFonts w:asciiTheme="majorHAnsi" w:hAnsiTheme="majorHAnsi" w:cstheme="majorHAnsi"/>
        </w:rPr>
        <w:t xml:space="preserve"> </w:t>
      </w:r>
      <w:r w:rsidR="00CB5758">
        <w:rPr>
          <w:rFonts w:asciiTheme="majorHAnsi" w:hAnsiTheme="majorHAnsi" w:cstheme="majorHAnsi"/>
        </w:rPr>
        <w:t>počinitelja</w:t>
      </w:r>
      <w:r w:rsidR="00CB5758" w:rsidRPr="00956368">
        <w:rPr>
          <w:rFonts w:asciiTheme="majorHAnsi" w:hAnsiTheme="majorHAnsi" w:cstheme="majorHAnsi"/>
        </w:rPr>
        <w:t xml:space="preserve"> </w:t>
      </w:r>
      <w:r w:rsidRPr="00956368">
        <w:rPr>
          <w:rFonts w:asciiTheme="majorHAnsi" w:hAnsiTheme="majorHAnsi" w:cstheme="majorHAnsi"/>
        </w:rPr>
        <w:t>i s</w:t>
      </w:r>
      <w:r w:rsidR="00CB5758">
        <w:rPr>
          <w:rFonts w:asciiTheme="majorHAnsi" w:hAnsiTheme="majorHAnsi" w:cstheme="majorHAnsi"/>
        </w:rPr>
        <w:t>u</w:t>
      </w:r>
      <w:r w:rsidRPr="00956368">
        <w:rPr>
          <w:rFonts w:asciiTheme="majorHAnsi" w:hAnsiTheme="majorHAnsi" w:cstheme="majorHAnsi"/>
        </w:rPr>
        <w:t xml:space="preserve">učesnika u </w:t>
      </w:r>
      <w:r w:rsidR="00BA66D2">
        <w:rPr>
          <w:rFonts w:asciiTheme="majorHAnsi" w:hAnsiTheme="majorHAnsi" w:cstheme="majorHAnsi"/>
        </w:rPr>
        <w:t>kaznenom</w:t>
      </w:r>
      <w:r w:rsidRPr="00956368">
        <w:rPr>
          <w:rFonts w:asciiTheme="majorHAnsi" w:hAnsiTheme="majorHAnsi" w:cstheme="majorHAnsi"/>
        </w:rPr>
        <w:t xml:space="preserve"> djelu ili druge </w:t>
      </w:r>
      <w:r w:rsidRPr="00CB5758">
        <w:rPr>
          <w:rFonts w:asciiTheme="majorHAnsi" w:hAnsiTheme="majorHAnsi" w:cstheme="majorHAnsi"/>
        </w:rPr>
        <w:t>fizičke ili pravne osobe</w:t>
      </w:r>
      <w:r w:rsidRPr="00956368">
        <w:rPr>
          <w:rFonts w:asciiTheme="majorHAnsi" w:hAnsiTheme="majorHAnsi" w:cstheme="majorHAnsi"/>
        </w:rPr>
        <w:t xml:space="preserve"> za koje sud utvrdi da su na njih prenesene stvari ili prava koja predstavljaju imovinsku korist </w:t>
      </w:r>
      <w:r w:rsidR="00CB5758">
        <w:rPr>
          <w:rFonts w:asciiTheme="majorHAnsi" w:hAnsiTheme="majorHAnsi" w:cstheme="majorHAnsi"/>
        </w:rPr>
        <w:t xml:space="preserve">stečenu </w:t>
      </w:r>
      <w:r w:rsidR="00CB5758" w:rsidRPr="00956368">
        <w:rPr>
          <w:rFonts w:asciiTheme="majorHAnsi" w:hAnsiTheme="majorHAnsi" w:cstheme="majorHAnsi"/>
        </w:rPr>
        <w:t xml:space="preserve"> </w:t>
      </w:r>
      <w:r w:rsidR="00C40003">
        <w:rPr>
          <w:rFonts w:asciiTheme="majorHAnsi" w:hAnsiTheme="majorHAnsi" w:cstheme="majorHAnsi"/>
        </w:rPr>
        <w:t>kaznenim</w:t>
      </w:r>
      <w:r w:rsidRPr="00956368">
        <w:rPr>
          <w:rFonts w:asciiTheme="majorHAnsi" w:hAnsiTheme="majorHAnsi" w:cstheme="majorHAnsi"/>
        </w:rPr>
        <w:t xml:space="preserve"> djelom</w:t>
      </w:r>
      <w:r w:rsidR="00705F04">
        <w:rPr>
          <w:rFonts w:asciiTheme="majorHAnsi" w:hAnsiTheme="majorHAnsi" w:cstheme="majorHAnsi"/>
        </w:rPr>
        <w:t>,</w:t>
      </w:r>
      <w:r w:rsidRPr="00956368">
        <w:rPr>
          <w:rFonts w:asciiTheme="majorHAnsi" w:hAnsiTheme="majorHAnsi" w:cstheme="majorHAnsi"/>
        </w:rPr>
        <w:t xml:space="preserve"> a to prenošenje nije bilo u dobroj vjeri. Međutim, iako je </w:t>
      </w:r>
      <w:r w:rsidR="00CB5758">
        <w:rPr>
          <w:rFonts w:asciiTheme="majorHAnsi" w:hAnsiTheme="majorHAnsi" w:cstheme="majorHAnsi"/>
        </w:rPr>
        <w:t>prvostupanjski</w:t>
      </w:r>
      <w:r w:rsidRPr="00956368">
        <w:rPr>
          <w:rFonts w:asciiTheme="majorHAnsi" w:hAnsiTheme="majorHAnsi" w:cstheme="majorHAnsi"/>
        </w:rPr>
        <w:t xml:space="preserve"> sud u pobijanom rješenju (na strani</w:t>
      </w:r>
      <w:r w:rsidR="00CB5758">
        <w:rPr>
          <w:rFonts w:asciiTheme="majorHAnsi" w:hAnsiTheme="majorHAnsi" w:cstheme="majorHAnsi"/>
        </w:rPr>
        <w:t>ci</w:t>
      </w:r>
      <w:r w:rsidRPr="00956368">
        <w:rPr>
          <w:rFonts w:asciiTheme="majorHAnsi" w:hAnsiTheme="majorHAnsi" w:cstheme="majorHAnsi"/>
        </w:rPr>
        <w:t xml:space="preserve"> 12. pasus 4.) naveo da je otac optužene, F.</w:t>
      </w:r>
      <w:r w:rsidR="00705F04">
        <w:rPr>
          <w:rFonts w:asciiTheme="majorHAnsi" w:hAnsiTheme="majorHAnsi" w:cstheme="majorHAnsi"/>
        </w:rPr>
        <w:t xml:space="preserve"> </w:t>
      </w:r>
      <w:r w:rsidRPr="00956368">
        <w:rPr>
          <w:rFonts w:asciiTheme="majorHAnsi" w:hAnsiTheme="majorHAnsi" w:cstheme="majorHAnsi"/>
        </w:rPr>
        <w:t>F. povezan</w:t>
      </w:r>
      <w:r w:rsidR="0071345D">
        <w:rPr>
          <w:rFonts w:asciiTheme="majorHAnsi" w:hAnsiTheme="majorHAnsi" w:cstheme="majorHAnsi"/>
        </w:rPr>
        <w:t>a</w:t>
      </w:r>
      <w:r w:rsidRPr="00956368">
        <w:rPr>
          <w:rFonts w:asciiTheme="majorHAnsi" w:hAnsiTheme="majorHAnsi" w:cstheme="majorHAnsi"/>
        </w:rPr>
        <w:t xml:space="preserve"> </w:t>
      </w:r>
      <w:r w:rsidR="0071345D">
        <w:rPr>
          <w:rFonts w:asciiTheme="majorHAnsi" w:hAnsiTheme="majorHAnsi" w:cstheme="majorHAnsi"/>
        </w:rPr>
        <w:t>osoba</w:t>
      </w:r>
      <w:r w:rsidRPr="00956368">
        <w:rPr>
          <w:rFonts w:asciiTheme="majorHAnsi" w:hAnsiTheme="majorHAnsi" w:cstheme="majorHAnsi"/>
        </w:rPr>
        <w:t>, pobijano rješenje uop</w:t>
      </w:r>
      <w:r w:rsidR="0071345D">
        <w:rPr>
          <w:rFonts w:asciiTheme="majorHAnsi" w:hAnsiTheme="majorHAnsi" w:cstheme="majorHAnsi"/>
        </w:rPr>
        <w:t>ć</w:t>
      </w:r>
      <w:r w:rsidRPr="00956368">
        <w:rPr>
          <w:rFonts w:asciiTheme="majorHAnsi" w:hAnsiTheme="majorHAnsi" w:cstheme="majorHAnsi"/>
        </w:rPr>
        <w:t xml:space="preserve">e ne sadrži razloge iz kojih bi se mogao izvesti takav zaključak u smislu navedene zakonske odredbe, usljed čega je i po ocjeni ovog suda učinjena bitna povreda odredaba </w:t>
      </w:r>
      <w:r w:rsidR="00FF69DE">
        <w:rPr>
          <w:rFonts w:asciiTheme="majorHAnsi" w:hAnsiTheme="majorHAnsi" w:cstheme="majorHAnsi"/>
        </w:rPr>
        <w:t>kaznenog</w:t>
      </w:r>
      <w:r w:rsidRPr="00956368">
        <w:rPr>
          <w:rFonts w:asciiTheme="majorHAnsi" w:hAnsiTheme="majorHAnsi" w:cstheme="majorHAnsi"/>
        </w:rPr>
        <w:t xml:space="preserve"> postupka iz član</w:t>
      </w:r>
      <w:r w:rsidR="00CB5758">
        <w:rPr>
          <w:rFonts w:asciiTheme="majorHAnsi" w:hAnsiTheme="majorHAnsi" w:cstheme="majorHAnsi"/>
        </w:rPr>
        <w:t>k</w:t>
      </w:r>
      <w:r w:rsidRPr="00956368">
        <w:rPr>
          <w:rFonts w:asciiTheme="majorHAnsi" w:hAnsiTheme="majorHAnsi" w:cstheme="majorHAnsi"/>
        </w:rPr>
        <w:t>a 312. stav</w:t>
      </w:r>
      <w:r w:rsidR="00CB5758">
        <w:rPr>
          <w:rFonts w:asciiTheme="majorHAnsi" w:hAnsiTheme="majorHAnsi" w:cstheme="majorHAnsi"/>
        </w:rPr>
        <w:t>ak</w:t>
      </w:r>
      <w:r w:rsidRPr="00956368">
        <w:rPr>
          <w:rFonts w:asciiTheme="majorHAnsi" w:hAnsiTheme="majorHAnsi" w:cstheme="majorHAnsi"/>
        </w:rPr>
        <w:t xml:space="preserve"> 1. t</w:t>
      </w:r>
      <w:r w:rsidR="00CB5758">
        <w:rPr>
          <w:rFonts w:asciiTheme="majorHAnsi" w:hAnsiTheme="majorHAnsi" w:cstheme="majorHAnsi"/>
        </w:rPr>
        <w:t>o</w:t>
      </w:r>
      <w:r w:rsidRPr="00956368">
        <w:rPr>
          <w:rFonts w:asciiTheme="majorHAnsi" w:hAnsiTheme="majorHAnsi" w:cstheme="majorHAnsi"/>
        </w:rPr>
        <w:t>čka k) ZKP FBiH</w:t>
      </w:r>
      <w:r w:rsidR="0071345D">
        <w:rPr>
          <w:rFonts w:asciiTheme="majorHAnsi" w:hAnsiTheme="majorHAnsi" w:cstheme="majorHAnsi"/>
        </w:rPr>
        <w:t>,</w:t>
      </w:r>
      <w:r w:rsidRPr="00956368">
        <w:rPr>
          <w:rFonts w:asciiTheme="majorHAnsi" w:hAnsiTheme="majorHAnsi" w:cstheme="majorHAnsi"/>
        </w:rPr>
        <w:t xml:space="preserve"> na koju se žalbom osnovano ukazuje.”</w:t>
      </w:r>
    </w:p>
    <w:p w14:paraId="1F4BAAA6" w14:textId="29B91DAB" w:rsidR="00697468" w:rsidRPr="00956368" w:rsidRDefault="00145C54">
      <w:pPr>
        <w:pStyle w:val="Listofparagraf1"/>
        <w:rPr>
          <w:rFonts w:asciiTheme="majorHAnsi" w:hAnsiTheme="majorHAnsi" w:cstheme="majorHAnsi"/>
        </w:rPr>
      </w:pPr>
      <w:r w:rsidRPr="00956368">
        <w:rPr>
          <w:rFonts w:asciiTheme="majorHAnsi" w:hAnsiTheme="majorHAnsi" w:cstheme="majorHAnsi"/>
        </w:rPr>
        <w:t xml:space="preserve">Proporcionalnost između vrijednosti imovinske koristi </w:t>
      </w:r>
      <w:r w:rsidR="00B7019D">
        <w:rPr>
          <w:rFonts w:asciiTheme="majorHAnsi" w:hAnsiTheme="majorHAnsi" w:cstheme="majorHAnsi"/>
        </w:rPr>
        <w:t>stečene</w:t>
      </w:r>
      <w:r w:rsidRPr="00956368">
        <w:rPr>
          <w:rFonts w:asciiTheme="majorHAnsi" w:hAnsiTheme="majorHAnsi" w:cstheme="majorHAnsi"/>
        </w:rPr>
        <w:t xml:space="preserve"> </w:t>
      </w:r>
      <w:r w:rsidR="00C40003">
        <w:rPr>
          <w:rFonts w:asciiTheme="majorHAnsi" w:hAnsiTheme="majorHAnsi" w:cstheme="majorHAnsi"/>
        </w:rPr>
        <w:t>kaznenim</w:t>
      </w:r>
      <w:r w:rsidRPr="00956368">
        <w:rPr>
          <w:rFonts w:asciiTheme="majorHAnsi" w:hAnsiTheme="majorHAnsi" w:cstheme="majorHAnsi"/>
        </w:rPr>
        <w:t xml:space="preserve"> djelom i vrijednosti imovine koja je predmet privremenih mjera osiguranja </w:t>
      </w:r>
    </w:p>
    <w:p w14:paraId="34DE7540" w14:textId="340713D6" w:rsidR="00697468" w:rsidRPr="00956368" w:rsidRDefault="00145C54">
      <w:pPr>
        <w:pStyle w:val="Listofparagraf1"/>
        <w:rPr>
          <w:rFonts w:asciiTheme="majorHAnsi" w:hAnsiTheme="majorHAnsi" w:cstheme="majorHAnsi"/>
          <w:u w:val="single"/>
        </w:rPr>
      </w:pPr>
      <w:r w:rsidRPr="00956368">
        <w:rPr>
          <w:rFonts w:asciiTheme="majorHAnsi" w:hAnsiTheme="majorHAnsi" w:cstheme="majorHAnsi"/>
          <w:u w:val="single"/>
        </w:rPr>
        <w:t>Rješenje Vrhovnog suda Federacije Bosne i Hercegovine</w:t>
      </w:r>
      <w:r w:rsidR="00724DF3">
        <w:rPr>
          <w:rFonts w:asciiTheme="majorHAnsi" w:hAnsiTheme="majorHAnsi" w:cstheme="majorHAnsi"/>
          <w:u w:val="single"/>
        </w:rPr>
        <w:t>,</w:t>
      </w:r>
      <w:r w:rsidRPr="00956368">
        <w:rPr>
          <w:rFonts w:asciiTheme="majorHAnsi" w:hAnsiTheme="majorHAnsi" w:cstheme="majorHAnsi"/>
          <w:u w:val="single"/>
        </w:rPr>
        <w:t xml:space="preserve"> broj 03 0 K 019918 20 Kž od 24.</w:t>
      </w:r>
      <w:r w:rsidR="0071345D">
        <w:rPr>
          <w:rFonts w:asciiTheme="majorHAnsi" w:hAnsiTheme="majorHAnsi" w:cstheme="majorHAnsi"/>
          <w:u w:val="single"/>
        </w:rPr>
        <w:t xml:space="preserve"> </w:t>
      </w:r>
      <w:r w:rsidRPr="00956368">
        <w:rPr>
          <w:rFonts w:asciiTheme="majorHAnsi" w:hAnsiTheme="majorHAnsi" w:cstheme="majorHAnsi"/>
          <w:u w:val="single"/>
        </w:rPr>
        <w:t>02.</w:t>
      </w:r>
      <w:r w:rsidR="0071345D">
        <w:rPr>
          <w:rFonts w:asciiTheme="majorHAnsi" w:hAnsiTheme="majorHAnsi" w:cstheme="majorHAnsi"/>
          <w:u w:val="single"/>
        </w:rPr>
        <w:t xml:space="preserve"> </w:t>
      </w:r>
      <w:r w:rsidRPr="00956368">
        <w:rPr>
          <w:rFonts w:asciiTheme="majorHAnsi" w:hAnsiTheme="majorHAnsi" w:cstheme="majorHAnsi"/>
          <w:u w:val="single"/>
        </w:rPr>
        <w:t>2020. g.)</w:t>
      </w:r>
    </w:p>
    <w:p w14:paraId="5544F503" w14:textId="77777777" w:rsidR="00697468" w:rsidRPr="00956368" w:rsidRDefault="00145C54">
      <w:pPr>
        <w:pStyle w:val="Listofparagraf1"/>
        <w:rPr>
          <w:rFonts w:asciiTheme="majorHAnsi" w:hAnsiTheme="majorHAnsi" w:cstheme="majorHAnsi"/>
        </w:rPr>
      </w:pPr>
      <w:r w:rsidRPr="00956368">
        <w:rPr>
          <w:rFonts w:asciiTheme="majorHAnsi" w:hAnsiTheme="majorHAnsi" w:cstheme="majorHAnsi"/>
        </w:rPr>
        <w:t>Iz obrazloženja:</w:t>
      </w:r>
    </w:p>
    <w:p w14:paraId="0E94BDAC" w14:textId="4FEF33AD" w:rsidR="00697468" w:rsidRPr="00956368" w:rsidRDefault="00145C54" w:rsidP="00956368">
      <w:pPr>
        <w:pStyle w:val="Listofparagraf1"/>
        <w:rPr>
          <w:rFonts w:asciiTheme="majorHAnsi" w:hAnsiTheme="majorHAnsi" w:cstheme="majorHAnsi"/>
        </w:rPr>
      </w:pPr>
      <w:r w:rsidRPr="00956368">
        <w:rPr>
          <w:rFonts w:asciiTheme="majorHAnsi" w:hAnsiTheme="majorHAnsi" w:cstheme="majorHAnsi"/>
        </w:rPr>
        <w:t xml:space="preserve">“… U konkretnom slučaju zbog navedenih propusta </w:t>
      </w:r>
      <w:r w:rsidR="006B67D9">
        <w:rPr>
          <w:rFonts w:asciiTheme="majorHAnsi" w:hAnsiTheme="majorHAnsi" w:cstheme="majorHAnsi"/>
        </w:rPr>
        <w:t>glede</w:t>
      </w:r>
      <w:r w:rsidRPr="00956368">
        <w:rPr>
          <w:rFonts w:asciiTheme="majorHAnsi" w:hAnsiTheme="majorHAnsi" w:cstheme="majorHAnsi"/>
        </w:rPr>
        <w:t xml:space="preserve"> izostanka navođenja vrijednosti imovine koja je predmet mjera osiguranja, kao i navođenja ukupne vrijednosti imovine koja je određena mjerama osiguranja prema optuženi</w:t>
      </w:r>
      <w:r w:rsidR="006B67D9">
        <w:rPr>
          <w:rFonts w:asciiTheme="majorHAnsi" w:hAnsiTheme="majorHAnsi" w:cstheme="majorHAnsi"/>
        </w:rPr>
        <w:t>cima</w:t>
      </w:r>
      <w:r w:rsidR="0071345D">
        <w:rPr>
          <w:rFonts w:asciiTheme="majorHAnsi" w:hAnsiTheme="majorHAnsi" w:cstheme="majorHAnsi"/>
        </w:rPr>
        <w:t>,</w:t>
      </w:r>
      <w:r w:rsidRPr="00956368">
        <w:rPr>
          <w:rFonts w:asciiTheme="majorHAnsi" w:hAnsiTheme="majorHAnsi" w:cstheme="majorHAnsi"/>
        </w:rPr>
        <w:t xml:space="preserve"> a koje mjere egzistiraju, ne može se ni ocijeniti </w:t>
      </w:r>
      <w:r w:rsidR="006B67D9">
        <w:rPr>
          <w:rFonts w:asciiTheme="majorHAnsi" w:hAnsiTheme="majorHAnsi" w:cstheme="majorHAnsi"/>
        </w:rPr>
        <w:t>je</w:t>
      </w:r>
      <w:r w:rsidRPr="00956368">
        <w:rPr>
          <w:rFonts w:asciiTheme="majorHAnsi" w:hAnsiTheme="majorHAnsi" w:cstheme="majorHAnsi"/>
        </w:rPr>
        <w:t xml:space="preserve"> li određivanjem mjera osiguranja u pobijanom rješenju (kao i u ostalim rješenjima kojima su određene mjere optuženi</w:t>
      </w:r>
      <w:r w:rsidR="006B67D9">
        <w:rPr>
          <w:rFonts w:asciiTheme="majorHAnsi" w:hAnsiTheme="majorHAnsi" w:cstheme="majorHAnsi"/>
        </w:rPr>
        <w:t>cima</w:t>
      </w:r>
      <w:r w:rsidR="0071345D">
        <w:rPr>
          <w:rFonts w:asciiTheme="majorHAnsi" w:hAnsiTheme="majorHAnsi" w:cstheme="majorHAnsi"/>
        </w:rPr>
        <w:t>,</w:t>
      </w:r>
      <w:r w:rsidRPr="00956368">
        <w:rPr>
          <w:rFonts w:asciiTheme="majorHAnsi" w:hAnsiTheme="majorHAnsi" w:cstheme="majorHAnsi"/>
        </w:rPr>
        <w:t xml:space="preserve"> a koje mjere egzistiraju) stavljen preveliki teret na optuženu, odnosno, </w:t>
      </w:r>
      <w:r w:rsidR="006B67D9">
        <w:rPr>
          <w:rFonts w:asciiTheme="majorHAnsi" w:hAnsiTheme="majorHAnsi" w:cstheme="majorHAnsi"/>
        </w:rPr>
        <w:t>je</w:t>
      </w:r>
      <w:r w:rsidRPr="00956368">
        <w:rPr>
          <w:rFonts w:asciiTheme="majorHAnsi" w:hAnsiTheme="majorHAnsi" w:cstheme="majorHAnsi"/>
        </w:rPr>
        <w:t xml:space="preserve"> li na štetu optužene povrijeđen</w:t>
      </w:r>
      <w:r w:rsidR="006B67D9">
        <w:rPr>
          <w:rFonts w:asciiTheme="majorHAnsi" w:hAnsiTheme="majorHAnsi" w:cstheme="majorHAnsi"/>
        </w:rPr>
        <w:t>o</w:t>
      </w:r>
      <w:r w:rsidRPr="00956368">
        <w:rPr>
          <w:rFonts w:asciiTheme="majorHAnsi" w:hAnsiTheme="majorHAnsi" w:cstheme="majorHAnsi"/>
        </w:rPr>
        <w:t xml:space="preserve"> </w:t>
      </w:r>
      <w:r w:rsidR="006B67D9">
        <w:rPr>
          <w:rFonts w:asciiTheme="majorHAnsi" w:hAnsiTheme="majorHAnsi" w:cstheme="majorHAnsi"/>
        </w:rPr>
        <w:t>načelo</w:t>
      </w:r>
      <w:r w:rsidRPr="00956368">
        <w:rPr>
          <w:rFonts w:asciiTheme="majorHAnsi" w:hAnsiTheme="majorHAnsi" w:cstheme="majorHAnsi"/>
        </w:rPr>
        <w:t xml:space="preserve"> proporcionalnosti, a što je </w:t>
      </w:r>
      <w:r w:rsidR="00E95720">
        <w:rPr>
          <w:rFonts w:asciiTheme="majorHAnsi" w:hAnsiTheme="majorHAnsi" w:cstheme="majorHAnsi"/>
        </w:rPr>
        <w:t>sukladno</w:t>
      </w:r>
      <w:r w:rsidR="006B67D9">
        <w:rPr>
          <w:rFonts w:asciiTheme="majorHAnsi" w:hAnsiTheme="majorHAnsi" w:cstheme="majorHAnsi"/>
        </w:rPr>
        <w:t xml:space="preserve"> </w:t>
      </w:r>
      <w:r w:rsidRPr="00956368">
        <w:rPr>
          <w:rFonts w:asciiTheme="majorHAnsi" w:hAnsiTheme="majorHAnsi" w:cstheme="majorHAnsi"/>
        </w:rPr>
        <w:t>stav</w:t>
      </w:r>
      <w:r w:rsidR="006B67D9">
        <w:rPr>
          <w:rFonts w:asciiTheme="majorHAnsi" w:hAnsiTheme="majorHAnsi" w:cstheme="majorHAnsi"/>
        </w:rPr>
        <w:t>u</w:t>
      </w:r>
      <w:r w:rsidRPr="00956368">
        <w:rPr>
          <w:rFonts w:asciiTheme="majorHAnsi" w:hAnsiTheme="majorHAnsi" w:cstheme="majorHAnsi"/>
        </w:rPr>
        <w:t xml:space="preserve"> iz navedene odluke Ustavnog suda BiH da na isto nije bilo moguće odgovoriti </w:t>
      </w:r>
      <w:r w:rsidR="006B67D9">
        <w:rPr>
          <w:rFonts w:asciiTheme="majorHAnsi" w:hAnsiTheme="majorHAnsi" w:cstheme="majorHAnsi"/>
        </w:rPr>
        <w:t>je</w:t>
      </w:r>
      <w:r w:rsidRPr="00956368">
        <w:rPr>
          <w:rFonts w:asciiTheme="majorHAnsi" w:hAnsiTheme="majorHAnsi" w:cstheme="majorHAnsi"/>
        </w:rPr>
        <w:t xml:space="preserve"> li miješanje u pravo na imovinu ide ili ne ide dalje od potrebnog. Radi navedenog</w:t>
      </w:r>
      <w:r w:rsidR="0071345D">
        <w:rPr>
          <w:rFonts w:asciiTheme="majorHAnsi" w:hAnsiTheme="majorHAnsi" w:cstheme="majorHAnsi"/>
        </w:rPr>
        <w:t>,</w:t>
      </w:r>
      <w:r w:rsidRPr="00956368">
        <w:rPr>
          <w:rFonts w:asciiTheme="majorHAnsi" w:hAnsiTheme="majorHAnsi" w:cstheme="majorHAnsi"/>
        </w:rPr>
        <w:t xml:space="preserve"> pobijano </w:t>
      </w:r>
      <w:r w:rsidRPr="00956368">
        <w:rPr>
          <w:rFonts w:asciiTheme="majorHAnsi" w:hAnsiTheme="majorHAnsi" w:cstheme="majorHAnsi"/>
        </w:rPr>
        <w:lastRenderedPageBreak/>
        <w:t>rješenje nema razloga o odlučnim činjenicama pa je time, i po ocjeni ovog</w:t>
      </w:r>
      <w:r w:rsidR="009D75A9">
        <w:rPr>
          <w:rFonts w:asciiTheme="majorHAnsi" w:hAnsiTheme="majorHAnsi" w:cstheme="majorHAnsi"/>
        </w:rPr>
        <w:t>a</w:t>
      </w:r>
      <w:r w:rsidRPr="00956368">
        <w:rPr>
          <w:rFonts w:asciiTheme="majorHAnsi" w:hAnsiTheme="majorHAnsi" w:cstheme="majorHAnsi"/>
        </w:rPr>
        <w:t xml:space="preserve"> suda, učinjena bitna povreda odredaba </w:t>
      </w:r>
      <w:r w:rsidR="00FF69DE">
        <w:rPr>
          <w:rFonts w:asciiTheme="majorHAnsi" w:hAnsiTheme="majorHAnsi" w:cstheme="majorHAnsi"/>
        </w:rPr>
        <w:t>kaznenog</w:t>
      </w:r>
      <w:r w:rsidRPr="00956368">
        <w:rPr>
          <w:rFonts w:asciiTheme="majorHAnsi" w:hAnsiTheme="majorHAnsi" w:cstheme="majorHAnsi"/>
        </w:rPr>
        <w:t xml:space="preserve"> postupka iz član</w:t>
      </w:r>
      <w:r w:rsidR="009D75A9">
        <w:rPr>
          <w:rFonts w:asciiTheme="majorHAnsi" w:hAnsiTheme="majorHAnsi" w:cstheme="majorHAnsi"/>
        </w:rPr>
        <w:t>k</w:t>
      </w:r>
      <w:r w:rsidRPr="00956368">
        <w:rPr>
          <w:rFonts w:asciiTheme="majorHAnsi" w:hAnsiTheme="majorHAnsi" w:cstheme="majorHAnsi"/>
        </w:rPr>
        <w:t>a 312. stav</w:t>
      </w:r>
      <w:r w:rsidR="009D75A9">
        <w:rPr>
          <w:rFonts w:asciiTheme="majorHAnsi" w:hAnsiTheme="majorHAnsi" w:cstheme="majorHAnsi"/>
        </w:rPr>
        <w:t>ak</w:t>
      </w:r>
      <w:r w:rsidRPr="00956368">
        <w:rPr>
          <w:rFonts w:asciiTheme="majorHAnsi" w:hAnsiTheme="majorHAnsi" w:cstheme="majorHAnsi"/>
        </w:rPr>
        <w:t xml:space="preserve"> 1. t</w:t>
      </w:r>
      <w:r w:rsidR="009D75A9">
        <w:rPr>
          <w:rFonts w:asciiTheme="majorHAnsi" w:hAnsiTheme="majorHAnsi" w:cstheme="majorHAnsi"/>
        </w:rPr>
        <w:t>o</w:t>
      </w:r>
      <w:r w:rsidRPr="00956368">
        <w:rPr>
          <w:rFonts w:asciiTheme="majorHAnsi" w:hAnsiTheme="majorHAnsi" w:cstheme="majorHAnsi"/>
        </w:rPr>
        <w:t>čka k) ZKP FBiH."</w:t>
      </w:r>
    </w:p>
    <w:p w14:paraId="7B3D25F4" w14:textId="77777777" w:rsidR="00697468" w:rsidRDefault="00145C54">
      <w:pPr>
        <w:rPr>
          <w:color w:val="4472C4" w:themeColor="accent1"/>
        </w:rPr>
      </w:pPr>
      <w:r>
        <w:rPr>
          <w:color w:val="4472C4" w:themeColor="accent1"/>
        </w:rPr>
        <w:t xml:space="preserve">Mišljenje Vrhovnog suda Republike Srpske </w:t>
      </w:r>
    </w:p>
    <w:p w14:paraId="73E603DD" w14:textId="359D8BB9" w:rsidR="00697468" w:rsidRPr="00956368" w:rsidRDefault="00145C54">
      <w:pPr>
        <w:pStyle w:val="Listofparagraf1"/>
        <w:rPr>
          <w:rFonts w:asciiTheme="majorHAnsi" w:hAnsiTheme="majorHAnsi" w:cstheme="majorHAnsi"/>
        </w:rPr>
      </w:pPr>
      <w:r w:rsidRPr="00956368">
        <w:rPr>
          <w:rFonts w:asciiTheme="majorHAnsi" w:hAnsiTheme="majorHAnsi" w:cstheme="majorHAnsi"/>
        </w:rPr>
        <w:t>(</w:t>
      </w:r>
      <w:r w:rsidRPr="00956368">
        <w:rPr>
          <w:rFonts w:asciiTheme="majorHAnsi" w:hAnsiTheme="majorHAnsi" w:cstheme="majorHAnsi"/>
          <w:color w:val="000000"/>
          <w:shd w:val="clear" w:color="auto" w:fill="FFFFFF"/>
        </w:rPr>
        <w:t xml:space="preserve">apelacija </w:t>
      </w:r>
      <w:r w:rsidRPr="00956368">
        <w:rPr>
          <w:rFonts w:asciiTheme="majorHAnsi" w:hAnsiTheme="majorHAnsi" w:cstheme="majorHAnsi"/>
          <w:color w:val="000000"/>
        </w:rPr>
        <w:t>Ljiljane Stojić</w:t>
      </w:r>
      <w:r w:rsidRPr="00956368">
        <w:rPr>
          <w:rFonts w:asciiTheme="majorHAnsi" w:hAnsiTheme="majorHAnsi" w:cstheme="majorHAnsi"/>
          <w:color w:val="000000"/>
          <w:shd w:val="clear" w:color="auto" w:fill="FFFFFF"/>
        </w:rPr>
        <w:t>;</w:t>
      </w:r>
      <w:r w:rsidRPr="00956368">
        <w:rPr>
          <w:rFonts w:asciiTheme="majorHAnsi" w:hAnsiTheme="majorHAnsi" w:cstheme="majorHAnsi"/>
          <w:color w:val="000000"/>
          <w:sz w:val="20"/>
          <w:szCs w:val="20"/>
          <w:shd w:val="clear" w:color="auto" w:fill="FFFFFF"/>
        </w:rPr>
        <w:t xml:space="preserve"> </w:t>
      </w:r>
      <w:r w:rsidRPr="00956368">
        <w:rPr>
          <w:rFonts w:asciiTheme="majorHAnsi" w:hAnsiTheme="majorHAnsi" w:cstheme="majorHAnsi"/>
        </w:rPr>
        <w:t>Rješenje broj 11 0 K 003561 14 Kž 4 od 10.</w:t>
      </w:r>
      <w:r w:rsidR="0071345D">
        <w:rPr>
          <w:rFonts w:asciiTheme="majorHAnsi" w:hAnsiTheme="majorHAnsi" w:cstheme="majorHAnsi"/>
        </w:rPr>
        <w:t xml:space="preserve"> </w:t>
      </w:r>
      <w:r w:rsidRPr="00956368">
        <w:rPr>
          <w:rFonts w:asciiTheme="majorHAnsi" w:hAnsiTheme="majorHAnsi" w:cstheme="majorHAnsi"/>
        </w:rPr>
        <w:t>08.</w:t>
      </w:r>
      <w:r w:rsidR="0071345D">
        <w:rPr>
          <w:rFonts w:asciiTheme="majorHAnsi" w:hAnsiTheme="majorHAnsi" w:cstheme="majorHAnsi"/>
        </w:rPr>
        <w:t xml:space="preserve"> </w:t>
      </w:r>
      <w:r w:rsidRPr="00956368">
        <w:rPr>
          <w:rFonts w:asciiTheme="majorHAnsi" w:hAnsiTheme="majorHAnsi" w:cstheme="majorHAnsi"/>
        </w:rPr>
        <w:t>2015.</w:t>
      </w:r>
      <w:r w:rsidR="0071345D">
        <w:rPr>
          <w:rFonts w:asciiTheme="majorHAnsi" w:hAnsiTheme="majorHAnsi" w:cstheme="majorHAnsi"/>
        </w:rPr>
        <w:t xml:space="preserve"> </w:t>
      </w:r>
      <w:r w:rsidRPr="00956368">
        <w:rPr>
          <w:rFonts w:asciiTheme="majorHAnsi" w:hAnsiTheme="majorHAnsi" w:cstheme="majorHAnsi"/>
        </w:rPr>
        <w:t xml:space="preserve">godine i Okružnog suda u </w:t>
      </w:r>
      <w:r w:rsidR="009D75A9">
        <w:rPr>
          <w:rFonts w:asciiTheme="majorHAnsi" w:hAnsiTheme="majorHAnsi" w:cstheme="majorHAnsi"/>
        </w:rPr>
        <w:t>Banjoj Luci</w:t>
      </w:r>
      <w:r w:rsidRPr="00956368">
        <w:rPr>
          <w:rFonts w:asciiTheme="majorHAnsi" w:hAnsiTheme="majorHAnsi" w:cstheme="majorHAnsi"/>
        </w:rPr>
        <w:t xml:space="preserve"> Posebnog odjel</w:t>
      </w:r>
      <w:r w:rsidR="009D75A9">
        <w:rPr>
          <w:rFonts w:asciiTheme="majorHAnsi" w:hAnsiTheme="majorHAnsi" w:cstheme="majorHAnsi"/>
        </w:rPr>
        <w:t>a</w:t>
      </w:r>
      <w:r w:rsidRPr="00956368">
        <w:rPr>
          <w:rFonts w:asciiTheme="majorHAnsi" w:hAnsiTheme="majorHAnsi" w:cstheme="majorHAnsi"/>
        </w:rPr>
        <w:t xml:space="preserve"> za organiz</w:t>
      </w:r>
      <w:r w:rsidR="009D75A9">
        <w:rPr>
          <w:rFonts w:asciiTheme="majorHAnsi" w:hAnsiTheme="majorHAnsi" w:cstheme="majorHAnsi"/>
        </w:rPr>
        <w:t>ir</w:t>
      </w:r>
      <w:r w:rsidRPr="00956368">
        <w:rPr>
          <w:rFonts w:asciiTheme="majorHAnsi" w:hAnsiTheme="majorHAnsi" w:cstheme="majorHAnsi"/>
        </w:rPr>
        <w:t xml:space="preserve">ani i najteže oblike </w:t>
      </w:r>
      <w:r w:rsidR="009D75A9">
        <w:rPr>
          <w:rFonts w:asciiTheme="majorHAnsi" w:hAnsiTheme="majorHAnsi" w:cstheme="majorHAnsi"/>
        </w:rPr>
        <w:t>gospodarskog</w:t>
      </w:r>
      <w:r w:rsidRPr="00956368">
        <w:rPr>
          <w:rFonts w:asciiTheme="majorHAnsi" w:hAnsiTheme="majorHAnsi" w:cstheme="majorHAnsi"/>
        </w:rPr>
        <w:t xml:space="preserve"> kriminala</w:t>
      </w:r>
      <w:r w:rsidR="009D75A9">
        <w:rPr>
          <w:rFonts w:asciiTheme="majorHAnsi" w:hAnsiTheme="majorHAnsi" w:cstheme="majorHAnsi"/>
        </w:rPr>
        <w:t>,</w:t>
      </w:r>
      <w:r w:rsidRPr="00956368">
        <w:rPr>
          <w:rFonts w:asciiTheme="majorHAnsi" w:hAnsiTheme="majorHAnsi" w:cstheme="majorHAnsi"/>
        </w:rPr>
        <w:t xml:space="preserve"> broj  11 0 K 003561 14 KZ-p od 30.</w:t>
      </w:r>
      <w:r w:rsidR="00772EC3">
        <w:rPr>
          <w:rFonts w:asciiTheme="majorHAnsi" w:hAnsiTheme="majorHAnsi" w:cstheme="majorHAnsi"/>
        </w:rPr>
        <w:t xml:space="preserve"> </w:t>
      </w:r>
      <w:r w:rsidRPr="00956368">
        <w:rPr>
          <w:rFonts w:asciiTheme="majorHAnsi" w:hAnsiTheme="majorHAnsi" w:cstheme="majorHAnsi"/>
        </w:rPr>
        <w:t>10.</w:t>
      </w:r>
      <w:r w:rsidR="00772EC3">
        <w:rPr>
          <w:rFonts w:asciiTheme="majorHAnsi" w:hAnsiTheme="majorHAnsi" w:cstheme="majorHAnsi"/>
        </w:rPr>
        <w:t xml:space="preserve"> </w:t>
      </w:r>
      <w:r w:rsidRPr="00956368">
        <w:rPr>
          <w:rFonts w:asciiTheme="majorHAnsi" w:hAnsiTheme="majorHAnsi" w:cstheme="majorHAnsi"/>
        </w:rPr>
        <w:t>2014.</w:t>
      </w:r>
      <w:r w:rsidR="00772EC3">
        <w:rPr>
          <w:rFonts w:asciiTheme="majorHAnsi" w:hAnsiTheme="majorHAnsi" w:cstheme="majorHAnsi"/>
        </w:rPr>
        <w:t xml:space="preserve"> </w:t>
      </w:r>
      <w:r w:rsidRPr="00956368">
        <w:rPr>
          <w:rFonts w:asciiTheme="majorHAnsi" w:hAnsiTheme="majorHAnsi" w:cstheme="majorHAnsi"/>
        </w:rPr>
        <w:t>godine)</w:t>
      </w:r>
    </w:p>
    <w:p w14:paraId="5A2F29CC" w14:textId="77777777" w:rsidR="00697468" w:rsidRPr="00956368" w:rsidRDefault="00697468">
      <w:pPr>
        <w:pStyle w:val="Listofparagraf1"/>
        <w:rPr>
          <w:rFonts w:asciiTheme="majorHAnsi" w:hAnsiTheme="majorHAnsi" w:cstheme="majorHAnsi"/>
        </w:rPr>
      </w:pPr>
    </w:p>
    <w:p w14:paraId="5E636255" w14:textId="597886F6" w:rsidR="00697468" w:rsidRPr="00956368" w:rsidRDefault="00145C54">
      <w:pPr>
        <w:pStyle w:val="Listofparagraf1"/>
        <w:rPr>
          <w:rFonts w:asciiTheme="majorHAnsi" w:hAnsiTheme="majorHAnsi" w:cstheme="majorHAnsi"/>
        </w:rPr>
      </w:pPr>
      <w:r w:rsidRPr="00956368">
        <w:rPr>
          <w:rFonts w:asciiTheme="majorHAnsi" w:hAnsiTheme="majorHAnsi" w:cstheme="majorHAnsi"/>
        </w:rPr>
        <w:t>“S formalne strane ispunjene su sve pretpostavke da se može voditi postupak u smislu odredbe Zakona o oduzimanju imovine protiv Lj. S., jer je ista kao supruga osuđenog  M.</w:t>
      </w:r>
      <w:r w:rsidR="009D75A9">
        <w:rPr>
          <w:rFonts w:asciiTheme="majorHAnsi" w:hAnsiTheme="majorHAnsi" w:cstheme="majorHAnsi"/>
        </w:rPr>
        <w:t xml:space="preserve"> </w:t>
      </w:r>
      <w:r w:rsidRPr="00956368">
        <w:rPr>
          <w:rFonts w:asciiTheme="majorHAnsi" w:hAnsiTheme="majorHAnsi" w:cstheme="majorHAnsi"/>
        </w:rPr>
        <w:t>S., povezan</w:t>
      </w:r>
      <w:r w:rsidR="009D75A9">
        <w:rPr>
          <w:rFonts w:asciiTheme="majorHAnsi" w:hAnsiTheme="majorHAnsi" w:cstheme="majorHAnsi"/>
        </w:rPr>
        <w:t>a</w:t>
      </w:r>
      <w:r w:rsidRPr="00956368">
        <w:rPr>
          <w:rFonts w:asciiTheme="majorHAnsi" w:hAnsiTheme="majorHAnsi" w:cstheme="majorHAnsi"/>
        </w:rPr>
        <w:t xml:space="preserve"> </w:t>
      </w:r>
      <w:r w:rsidR="009D75A9">
        <w:rPr>
          <w:rFonts w:asciiTheme="majorHAnsi" w:hAnsiTheme="majorHAnsi" w:cstheme="majorHAnsi"/>
        </w:rPr>
        <w:t>osoba</w:t>
      </w:r>
      <w:r w:rsidRPr="00956368">
        <w:rPr>
          <w:rFonts w:asciiTheme="majorHAnsi" w:hAnsiTheme="majorHAnsi" w:cstheme="majorHAnsi"/>
        </w:rPr>
        <w:t xml:space="preserve"> u smislu odredbe čl.</w:t>
      </w:r>
      <w:r w:rsidR="009D75A9">
        <w:rPr>
          <w:rFonts w:asciiTheme="majorHAnsi" w:hAnsiTheme="majorHAnsi" w:cstheme="majorHAnsi"/>
        </w:rPr>
        <w:t xml:space="preserve"> </w:t>
      </w:r>
      <w:r w:rsidRPr="00956368">
        <w:rPr>
          <w:rFonts w:asciiTheme="majorHAnsi" w:hAnsiTheme="majorHAnsi" w:cstheme="majorHAnsi"/>
        </w:rPr>
        <w:t>3</w:t>
      </w:r>
      <w:r w:rsidR="009D75A9">
        <w:rPr>
          <w:rFonts w:asciiTheme="majorHAnsi" w:hAnsiTheme="majorHAnsi" w:cstheme="majorHAnsi"/>
        </w:rPr>
        <w:t>.</w:t>
      </w:r>
      <w:r w:rsidRPr="00956368">
        <w:rPr>
          <w:rFonts w:asciiTheme="majorHAnsi" w:hAnsiTheme="majorHAnsi" w:cstheme="majorHAnsi"/>
        </w:rPr>
        <w:t xml:space="preserve"> t</w:t>
      </w:r>
      <w:r w:rsidR="009D75A9">
        <w:rPr>
          <w:rFonts w:asciiTheme="majorHAnsi" w:hAnsiTheme="majorHAnsi" w:cstheme="majorHAnsi"/>
        </w:rPr>
        <w:t>o</w:t>
      </w:r>
      <w:r w:rsidRPr="00956368">
        <w:rPr>
          <w:rFonts w:asciiTheme="majorHAnsi" w:hAnsiTheme="majorHAnsi" w:cstheme="majorHAnsi"/>
        </w:rPr>
        <w:t>čka e) navedenog Zakona, te da nje</w:t>
      </w:r>
      <w:r w:rsidR="008F6885">
        <w:rPr>
          <w:rFonts w:asciiTheme="majorHAnsi" w:hAnsiTheme="majorHAnsi" w:cstheme="majorHAnsi"/>
        </w:rPr>
        <w:t>zi</w:t>
      </w:r>
      <w:r w:rsidRPr="00956368">
        <w:rPr>
          <w:rFonts w:asciiTheme="majorHAnsi" w:hAnsiTheme="majorHAnsi" w:cstheme="majorHAnsi"/>
        </w:rPr>
        <w:t xml:space="preserve">na imovina može biti predmet ovog postupka, bez obzira </w:t>
      </w:r>
      <w:r w:rsidR="008F6885">
        <w:rPr>
          <w:rFonts w:asciiTheme="majorHAnsi" w:hAnsiTheme="majorHAnsi" w:cstheme="majorHAnsi"/>
        </w:rPr>
        <w:t xml:space="preserve">na to </w:t>
      </w:r>
      <w:r w:rsidRPr="00956368">
        <w:rPr>
          <w:rFonts w:asciiTheme="majorHAnsi" w:hAnsiTheme="majorHAnsi" w:cstheme="majorHAnsi"/>
        </w:rPr>
        <w:t xml:space="preserve">što su predmetni stanovi sa garažama kupljeni nakon što je pokrenut </w:t>
      </w:r>
      <w:r w:rsidR="00B7019D">
        <w:rPr>
          <w:rFonts w:asciiTheme="majorHAnsi" w:hAnsiTheme="majorHAnsi" w:cstheme="majorHAnsi"/>
        </w:rPr>
        <w:t>kazneni</w:t>
      </w:r>
      <w:r w:rsidRPr="00956368">
        <w:rPr>
          <w:rFonts w:asciiTheme="majorHAnsi" w:hAnsiTheme="majorHAnsi" w:cstheme="majorHAnsi"/>
        </w:rPr>
        <w:t xml:space="preserve"> postupak protiv sada osuđenog M. S. Ovo stoga što se u smislu odredbe član</w:t>
      </w:r>
      <w:r w:rsidR="008F6885">
        <w:rPr>
          <w:rFonts w:asciiTheme="majorHAnsi" w:hAnsiTheme="majorHAnsi" w:cstheme="majorHAnsi"/>
        </w:rPr>
        <w:t>k</w:t>
      </w:r>
      <w:r w:rsidRPr="00956368">
        <w:rPr>
          <w:rFonts w:asciiTheme="majorHAnsi" w:hAnsiTheme="majorHAnsi" w:cstheme="majorHAnsi"/>
        </w:rPr>
        <w:t>a 3. t</w:t>
      </w:r>
      <w:r w:rsidR="008F6885">
        <w:rPr>
          <w:rFonts w:asciiTheme="majorHAnsi" w:hAnsiTheme="majorHAnsi" w:cstheme="majorHAnsi"/>
        </w:rPr>
        <w:t>o</w:t>
      </w:r>
      <w:r w:rsidRPr="00956368">
        <w:rPr>
          <w:rFonts w:asciiTheme="majorHAnsi" w:hAnsiTheme="majorHAnsi" w:cstheme="majorHAnsi"/>
        </w:rPr>
        <w:t>čka a) Zakona o oduzimanju imovine, pod pojmom imovine podrazum</w:t>
      </w:r>
      <w:r w:rsidR="00772EC3">
        <w:rPr>
          <w:rFonts w:asciiTheme="majorHAnsi" w:hAnsiTheme="majorHAnsi" w:cstheme="majorHAnsi"/>
        </w:rPr>
        <w:t>i</w:t>
      </w:r>
      <w:r w:rsidRPr="00956368">
        <w:rPr>
          <w:rFonts w:asciiTheme="majorHAnsi" w:hAnsiTheme="majorHAnsi" w:cstheme="majorHAnsi"/>
        </w:rPr>
        <w:t xml:space="preserve">jeva skup  imovinskih prava i </w:t>
      </w:r>
      <w:r w:rsidR="00C40003">
        <w:rPr>
          <w:rFonts w:asciiTheme="majorHAnsi" w:hAnsiTheme="majorHAnsi" w:cstheme="majorHAnsi"/>
        </w:rPr>
        <w:t>obveza</w:t>
      </w:r>
      <w:r w:rsidRPr="00956368">
        <w:rPr>
          <w:rFonts w:asciiTheme="majorHAnsi" w:hAnsiTheme="majorHAnsi" w:cstheme="majorHAnsi"/>
        </w:rPr>
        <w:t xml:space="preserve"> vlasnika imovine  na pokretnim i nepokretnim stvarima, </w:t>
      </w:r>
      <w:r w:rsidR="008F6885">
        <w:rPr>
          <w:rFonts w:asciiTheme="majorHAnsi" w:hAnsiTheme="majorHAnsi" w:cstheme="majorHAnsi"/>
        </w:rPr>
        <w:t>potom</w:t>
      </w:r>
      <w:r w:rsidRPr="00956368">
        <w:rPr>
          <w:rFonts w:asciiTheme="majorHAnsi" w:hAnsiTheme="majorHAnsi" w:cstheme="majorHAnsi"/>
        </w:rPr>
        <w:t xml:space="preserve"> prihod ili korist ostvarena neposredno ili posredno iz </w:t>
      </w:r>
      <w:r w:rsidR="00FF69DE">
        <w:rPr>
          <w:rFonts w:asciiTheme="majorHAnsi" w:hAnsiTheme="majorHAnsi" w:cstheme="majorHAnsi"/>
        </w:rPr>
        <w:t>kaznenog</w:t>
      </w:r>
      <w:r w:rsidRPr="00956368">
        <w:rPr>
          <w:rFonts w:asciiTheme="majorHAnsi" w:hAnsiTheme="majorHAnsi" w:cstheme="majorHAnsi"/>
        </w:rPr>
        <w:t xml:space="preserve"> djela kao i dobro u koje je ona pretvorena ili sa kojim je pomiješana. U konkretnom slučaju</w:t>
      </w:r>
      <w:r w:rsidR="00FF39DB">
        <w:rPr>
          <w:rFonts w:asciiTheme="majorHAnsi" w:hAnsiTheme="majorHAnsi" w:cstheme="majorHAnsi"/>
        </w:rPr>
        <w:t>,</w:t>
      </w:r>
      <w:r w:rsidRPr="00956368">
        <w:rPr>
          <w:rFonts w:asciiTheme="majorHAnsi" w:hAnsiTheme="majorHAnsi" w:cstheme="majorHAnsi"/>
        </w:rPr>
        <w:t xml:space="preserve"> predmet ovog postupka je novac kojim je Lj. S.</w:t>
      </w:r>
      <w:r w:rsidR="00FF39DB">
        <w:rPr>
          <w:rFonts w:asciiTheme="majorHAnsi" w:hAnsiTheme="majorHAnsi" w:cstheme="majorHAnsi"/>
        </w:rPr>
        <w:t xml:space="preserve"> </w:t>
      </w:r>
      <w:r w:rsidRPr="00956368">
        <w:rPr>
          <w:rFonts w:asciiTheme="majorHAnsi" w:hAnsiTheme="majorHAnsi" w:cstheme="majorHAnsi"/>
        </w:rPr>
        <w:t>kao povezan</w:t>
      </w:r>
      <w:r w:rsidR="008F6885">
        <w:rPr>
          <w:rFonts w:asciiTheme="majorHAnsi" w:hAnsiTheme="majorHAnsi" w:cstheme="majorHAnsi"/>
        </w:rPr>
        <w:t>a</w:t>
      </w:r>
      <w:r w:rsidRPr="00956368">
        <w:rPr>
          <w:rFonts w:asciiTheme="majorHAnsi" w:hAnsiTheme="majorHAnsi" w:cstheme="majorHAnsi"/>
        </w:rPr>
        <w:t xml:space="preserve"> </w:t>
      </w:r>
      <w:r w:rsidR="008F6885">
        <w:rPr>
          <w:rFonts w:asciiTheme="majorHAnsi" w:hAnsiTheme="majorHAnsi" w:cstheme="majorHAnsi"/>
        </w:rPr>
        <w:t>osoba</w:t>
      </w:r>
      <w:r w:rsidRPr="00956368">
        <w:rPr>
          <w:rFonts w:asciiTheme="majorHAnsi" w:hAnsiTheme="majorHAnsi" w:cstheme="majorHAnsi"/>
        </w:rPr>
        <w:t xml:space="preserve"> kupila spornu nepokretnu imovinu i utvrđenje </w:t>
      </w:r>
      <w:r w:rsidR="008F6885">
        <w:rPr>
          <w:rFonts w:asciiTheme="majorHAnsi" w:hAnsiTheme="majorHAnsi" w:cstheme="majorHAnsi"/>
        </w:rPr>
        <w:t>je</w:t>
      </w:r>
      <w:r w:rsidRPr="00956368">
        <w:rPr>
          <w:rFonts w:asciiTheme="majorHAnsi" w:hAnsiTheme="majorHAnsi" w:cstheme="majorHAnsi"/>
        </w:rPr>
        <w:t xml:space="preserve"> li taj novac </w:t>
      </w:r>
      <w:r w:rsidR="00D077EF">
        <w:rPr>
          <w:rFonts w:asciiTheme="majorHAnsi" w:hAnsiTheme="majorHAnsi" w:cstheme="majorHAnsi"/>
        </w:rPr>
        <w:t>potječe</w:t>
      </w:r>
      <w:r w:rsidRPr="00956368">
        <w:rPr>
          <w:rFonts w:asciiTheme="majorHAnsi" w:hAnsiTheme="majorHAnsi" w:cstheme="majorHAnsi"/>
        </w:rPr>
        <w:t xml:space="preserve"> iz kriminalne aktivnosti nje</w:t>
      </w:r>
      <w:r w:rsidR="008F6885">
        <w:rPr>
          <w:rFonts w:asciiTheme="majorHAnsi" w:hAnsiTheme="majorHAnsi" w:cstheme="majorHAnsi"/>
        </w:rPr>
        <w:t>zi</w:t>
      </w:r>
      <w:r w:rsidRPr="00956368">
        <w:rPr>
          <w:rFonts w:asciiTheme="majorHAnsi" w:hAnsiTheme="majorHAnsi" w:cstheme="majorHAnsi"/>
        </w:rPr>
        <w:t>nog supruga</w:t>
      </w:r>
      <w:r w:rsidR="00FF39DB">
        <w:rPr>
          <w:rFonts w:asciiTheme="majorHAnsi" w:hAnsiTheme="majorHAnsi" w:cstheme="majorHAnsi"/>
        </w:rPr>
        <w:t>,</w:t>
      </w:r>
      <w:r w:rsidRPr="00956368">
        <w:rPr>
          <w:rFonts w:asciiTheme="majorHAnsi" w:hAnsiTheme="majorHAnsi" w:cstheme="majorHAnsi"/>
        </w:rPr>
        <w:t xml:space="preserve"> osuđenog M. S. Dakle, radi se o takozvanom ''produ</w:t>
      </w:r>
      <w:r w:rsidR="008F6885">
        <w:rPr>
          <w:rFonts w:asciiTheme="majorHAnsi" w:hAnsiTheme="majorHAnsi" w:cstheme="majorHAnsi"/>
        </w:rPr>
        <w:t>lj</w:t>
      </w:r>
      <w:r w:rsidRPr="00956368">
        <w:rPr>
          <w:rFonts w:asciiTheme="majorHAnsi" w:hAnsiTheme="majorHAnsi" w:cstheme="majorHAnsi"/>
        </w:rPr>
        <w:t>enom oduzimanju imovine''</w:t>
      </w:r>
      <w:r w:rsidR="00FF39DB">
        <w:rPr>
          <w:rFonts w:asciiTheme="majorHAnsi" w:hAnsiTheme="majorHAnsi" w:cstheme="majorHAnsi"/>
        </w:rPr>
        <w:t>,</w:t>
      </w:r>
      <w:r w:rsidRPr="00956368">
        <w:rPr>
          <w:rFonts w:asciiTheme="majorHAnsi" w:hAnsiTheme="majorHAnsi" w:cstheme="majorHAnsi"/>
        </w:rPr>
        <w:t xml:space="preserve"> a ovaj pojam kao i pojam  </w:t>
      </w:r>
      <w:r w:rsidR="00FF39DB">
        <w:rPr>
          <w:rFonts w:asciiTheme="majorHAnsi" w:hAnsiTheme="majorHAnsi" w:cstheme="majorHAnsi"/>
        </w:rPr>
        <w:t>„</w:t>
      </w:r>
      <w:r w:rsidRPr="00956368">
        <w:rPr>
          <w:rFonts w:asciiTheme="majorHAnsi" w:hAnsiTheme="majorHAnsi" w:cstheme="majorHAnsi"/>
        </w:rPr>
        <w:t>kriminalna aktivnost''</w:t>
      </w:r>
      <w:r w:rsidR="00FF39DB">
        <w:rPr>
          <w:rFonts w:asciiTheme="majorHAnsi" w:hAnsiTheme="majorHAnsi" w:cstheme="majorHAnsi"/>
        </w:rPr>
        <w:t>,</w:t>
      </w:r>
      <w:r w:rsidRPr="00956368">
        <w:rPr>
          <w:rFonts w:asciiTheme="majorHAnsi" w:hAnsiTheme="majorHAnsi" w:cstheme="majorHAnsi"/>
        </w:rPr>
        <w:t xml:space="preserve"> koj</w:t>
      </w:r>
      <w:r w:rsidR="00FF39DB">
        <w:rPr>
          <w:rFonts w:asciiTheme="majorHAnsi" w:hAnsiTheme="majorHAnsi" w:cstheme="majorHAnsi"/>
        </w:rPr>
        <w:t>i</w:t>
      </w:r>
      <w:r w:rsidRPr="00956368">
        <w:rPr>
          <w:rFonts w:asciiTheme="majorHAnsi" w:hAnsiTheme="majorHAnsi" w:cstheme="majorHAnsi"/>
        </w:rPr>
        <w:t xml:space="preserve"> </w:t>
      </w:r>
      <w:r w:rsidR="00CB5758">
        <w:rPr>
          <w:rFonts w:asciiTheme="majorHAnsi" w:hAnsiTheme="majorHAnsi" w:cstheme="majorHAnsi"/>
        </w:rPr>
        <w:t>prvostupanjski</w:t>
      </w:r>
      <w:r w:rsidRPr="00956368">
        <w:rPr>
          <w:rFonts w:asciiTheme="majorHAnsi" w:hAnsiTheme="majorHAnsi" w:cstheme="majorHAnsi"/>
        </w:rPr>
        <w:t xml:space="preserve"> sud koristi u pobijanom rješenju, u Republici Srpskoj su uvedeni upravo donošenjem Zakona o oduzimanju imovine, što je evidentno iz samog sadržaja teksta zakona, bez obzira </w:t>
      </w:r>
      <w:r w:rsidR="00FF39DB">
        <w:rPr>
          <w:rFonts w:asciiTheme="majorHAnsi" w:hAnsiTheme="majorHAnsi" w:cstheme="majorHAnsi"/>
        </w:rPr>
        <w:t xml:space="preserve">na to </w:t>
      </w:r>
      <w:r w:rsidRPr="00956368">
        <w:rPr>
          <w:rFonts w:asciiTheme="majorHAnsi" w:hAnsiTheme="majorHAnsi" w:cstheme="majorHAnsi"/>
        </w:rPr>
        <w:t>što se ovi pojmovi u zakonu decidno ne pominju</w:t>
      </w:r>
      <w:r w:rsidR="00FF39DB">
        <w:rPr>
          <w:rFonts w:asciiTheme="majorHAnsi" w:hAnsiTheme="majorHAnsi" w:cstheme="majorHAnsi"/>
        </w:rPr>
        <w:t>,</w:t>
      </w:r>
      <w:r w:rsidRPr="00956368">
        <w:rPr>
          <w:rFonts w:asciiTheme="majorHAnsi" w:hAnsiTheme="majorHAnsi" w:cstheme="majorHAnsi"/>
        </w:rPr>
        <w:t xml:space="preserve"> ali se koriste u Međunarodnim konvencijama koje je ratifi</w:t>
      </w:r>
      <w:r w:rsidR="008F6885">
        <w:rPr>
          <w:rFonts w:asciiTheme="majorHAnsi" w:hAnsiTheme="majorHAnsi" w:cstheme="majorHAnsi"/>
        </w:rPr>
        <w:t>cirala</w:t>
      </w:r>
      <w:r w:rsidRPr="00956368">
        <w:rPr>
          <w:rFonts w:asciiTheme="majorHAnsi" w:hAnsiTheme="majorHAnsi" w:cstheme="majorHAnsi"/>
        </w:rPr>
        <w:t xml:space="preserve"> BiH (Konvencija  Ujedinjenih </w:t>
      </w:r>
      <w:r w:rsidR="008F6885">
        <w:rPr>
          <w:rFonts w:asciiTheme="majorHAnsi" w:hAnsiTheme="majorHAnsi" w:cstheme="majorHAnsi"/>
        </w:rPr>
        <w:t>naroda</w:t>
      </w:r>
      <w:r w:rsidR="00FF39DB" w:rsidRPr="00956368">
        <w:rPr>
          <w:rFonts w:asciiTheme="majorHAnsi" w:hAnsiTheme="majorHAnsi" w:cstheme="majorHAnsi"/>
        </w:rPr>
        <w:t xml:space="preserve"> </w:t>
      </w:r>
      <w:r w:rsidRPr="00956368">
        <w:rPr>
          <w:rFonts w:asciiTheme="majorHAnsi" w:hAnsiTheme="majorHAnsi" w:cstheme="majorHAnsi"/>
        </w:rPr>
        <w:t xml:space="preserve">protiv korupcije; Konvencija </w:t>
      </w:r>
      <w:r w:rsidR="008F6885">
        <w:rPr>
          <w:rFonts w:asciiTheme="majorHAnsi" w:hAnsiTheme="majorHAnsi" w:cstheme="majorHAnsi"/>
        </w:rPr>
        <w:t>Vije</w:t>
      </w:r>
      <w:r w:rsidR="00140092">
        <w:rPr>
          <w:rFonts w:asciiTheme="majorHAnsi" w:hAnsiTheme="majorHAnsi" w:cstheme="majorHAnsi"/>
        </w:rPr>
        <w:t>ć</w:t>
      </w:r>
      <w:r w:rsidR="008F6885">
        <w:rPr>
          <w:rFonts w:asciiTheme="majorHAnsi" w:hAnsiTheme="majorHAnsi" w:cstheme="majorHAnsi"/>
        </w:rPr>
        <w:t>a</w:t>
      </w:r>
      <w:r w:rsidRPr="00956368">
        <w:rPr>
          <w:rFonts w:asciiTheme="majorHAnsi" w:hAnsiTheme="majorHAnsi" w:cstheme="majorHAnsi"/>
        </w:rPr>
        <w:t xml:space="preserve"> E</w:t>
      </w:r>
      <w:r w:rsidR="008F6885">
        <w:rPr>
          <w:rFonts w:asciiTheme="majorHAnsi" w:hAnsiTheme="majorHAnsi" w:cstheme="majorHAnsi"/>
        </w:rPr>
        <w:t>u</w:t>
      </w:r>
      <w:r w:rsidRPr="00956368">
        <w:rPr>
          <w:rFonts w:asciiTheme="majorHAnsi" w:hAnsiTheme="majorHAnsi" w:cstheme="majorHAnsi"/>
        </w:rPr>
        <w:t>rope o pranju novca, otkrivanju, privremenom oduzimanju i konfiskaciji dobiti stečene kriminalnim radnjama i finan</w:t>
      </w:r>
      <w:r w:rsidR="008F6885">
        <w:rPr>
          <w:rFonts w:asciiTheme="majorHAnsi" w:hAnsiTheme="majorHAnsi" w:cstheme="majorHAnsi"/>
        </w:rPr>
        <w:t>c</w:t>
      </w:r>
      <w:r w:rsidRPr="00956368">
        <w:rPr>
          <w:rFonts w:asciiTheme="majorHAnsi" w:hAnsiTheme="majorHAnsi" w:cstheme="majorHAnsi"/>
        </w:rPr>
        <w:t>iranju terorizma).”</w:t>
      </w:r>
    </w:p>
    <w:p w14:paraId="25C02DF3" w14:textId="77777777" w:rsidR="00697468" w:rsidRPr="00956368" w:rsidRDefault="00697468">
      <w:pPr>
        <w:pStyle w:val="Listofparagraf1"/>
        <w:rPr>
          <w:rFonts w:asciiTheme="majorHAnsi" w:hAnsiTheme="majorHAnsi" w:cstheme="majorHAnsi"/>
        </w:rPr>
      </w:pPr>
    </w:p>
    <w:p w14:paraId="58AF794D" w14:textId="0A600BF5" w:rsidR="00697468" w:rsidRPr="00956368" w:rsidRDefault="00145C54">
      <w:pPr>
        <w:pStyle w:val="Listofparagraf1"/>
        <w:rPr>
          <w:rFonts w:asciiTheme="majorHAnsi" w:hAnsiTheme="majorHAnsi" w:cstheme="majorHAnsi"/>
        </w:rPr>
      </w:pPr>
      <w:r w:rsidRPr="00956368">
        <w:rPr>
          <w:rFonts w:asciiTheme="majorHAnsi" w:hAnsiTheme="majorHAnsi" w:cstheme="majorHAnsi"/>
        </w:rPr>
        <w:t>Mišljenje Vrhovnog suda Republike Srpske (</w:t>
      </w:r>
      <w:r w:rsidRPr="00956368">
        <w:rPr>
          <w:rFonts w:asciiTheme="majorHAnsi" w:hAnsiTheme="majorHAnsi" w:cstheme="majorHAnsi"/>
          <w:color w:val="000000"/>
          <w:shd w:val="clear" w:color="auto" w:fill="FFFFFF"/>
        </w:rPr>
        <w:t xml:space="preserve">apelacija </w:t>
      </w:r>
      <w:r w:rsidRPr="00956368">
        <w:rPr>
          <w:rFonts w:asciiTheme="majorHAnsi" w:hAnsiTheme="majorHAnsi" w:cstheme="majorHAnsi"/>
          <w:color w:val="000000"/>
        </w:rPr>
        <w:t>Ljiljane Stojić</w:t>
      </w:r>
      <w:r w:rsidRPr="00956368">
        <w:rPr>
          <w:rFonts w:asciiTheme="majorHAnsi" w:hAnsiTheme="majorHAnsi" w:cstheme="majorHAnsi"/>
          <w:color w:val="000000"/>
          <w:shd w:val="clear" w:color="auto" w:fill="FFFFFF"/>
        </w:rPr>
        <w:t>;</w:t>
      </w:r>
      <w:r w:rsidRPr="00956368">
        <w:rPr>
          <w:rFonts w:asciiTheme="majorHAnsi" w:hAnsiTheme="majorHAnsi" w:cstheme="majorHAnsi"/>
          <w:color w:val="000000"/>
          <w:sz w:val="20"/>
          <w:szCs w:val="20"/>
          <w:shd w:val="clear" w:color="auto" w:fill="FFFFFF"/>
        </w:rPr>
        <w:t xml:space="preserve"> </w:t>
      </w:r>
      <w:r w:rsidRPr="00956368">
        <w:rPr>
          <w:rFonts w:asciiTheme="majorHAnsi" w:hAnsiTheme="majorHAnsi" w:cstheme="majorHAnsi"/>
        </w:rPr>
        <w:t>Rješenje broj 11 0 K 003561 14 Kž 4 od 10.</w:t>
      </w:r>
      <w:r w:rsidR="00FF39DB">
        <w:rPr>
          <w:rFonts w:asciiTheme="majorHAnsi" w:hAnsiTheme="majorHAnsi" w:cstheme="majorHAnsi"/>
        </w:rPr>
        <w:t xml:space="preserve"> </w:t>
      </w:r>
      <w:r w:rsidRPr="00956368">
        <w:rPr>
          <w:rFonts w:asciiTheme="majorHAnsi" w:hAnsiTheme="majorHAnsi" w:cstheme="majorHAnsi"/>
        </w:rPr>
        <w:t>08.</w:t>
      </w:r>
      <w:r w:rsidR="00FF39DB">
        <w:rPr>
          <w:rFonts w:asciiTheme="majorHAnsi" w:hAnsiTheme="majorHAnsi" w:cstheme="majorHAnsi"/>
        </w:rPr>
        <w:t xml:space="preserve"> </w:t>
      </w:r>
      <w:r w:rsidRPr="00956368">
        <w:rPr>
          <w:rFonts w:asciiTheme="majorHAnsi" w:hAnsiTheme="majorHAnsi" w:cstheme="majorHAnsi"/>
        </w:rPr>
        <w:t>2015.godine.</w:t>
      </w:r>
    </w:p>
    <w:p w14:paraId="5ECD5763" w14:textId="77777777" w:rsidR="00697468" w:rsidRPr="00956368" w:rsidRDefault="00697468">
      <w:pPr>
        <w:pStyle w:val="Listofparagraf1"/>
        <w:rPr>
          <w:rFonts w:asciiTheme="majorHAnsi" w:hAnsiTheme="majorHAnsi" w:cstheme="majorHAnsi"/>
        </w:rPr>
      </w:pPr>
    </w:p>
    <w:p w14:paraId="069E57B2" w14:textId="019D8E34" w:rsidR="00697468" w:rsidRPr="00956368" w:rsidRDefault="00145C54">
      <w:pPr>
        <w:pStyle w:val="Listofparagraf1"/>
        <w:rPr>
          <w:rFonts w:asciiTheme="majorHAnsi" w:hAnsiTheme="majorHAnsi" w:cstheme="majorHAnsi"/>
        </w:rPr>
      </w:pPr>
      <w:r w:rsidRPr="00956368">
        <w:rPr>
          <w:rFonts w:asciiTheme="majorHAnsi" w:hAnsiTheme="majorHAnsi" w:cstheme="majorHAnsi"/>
        </w:rPr>
        <w:t xml:space="preserve">“Oduzimanje imovine stečene </w:t>
      </w:r>
      <w:r w:rsidR="00B55ED9">
        <w:rPr>
          <w:rFonts w:asciiTheme="majorHAnsi" w:hAnsiTheme="majorHAnsi" w:cstheme="majorHAnsi"/>
        </w:rPr>
        <w:t>počinjenjem</w:t>
      </w:r>
      <w:r w:rsidRPr="00956368">
        <w:rPr>
          <w:rFonts w:asciiTheme="majorHAnsi" w:hAnsiTheme="majorHAnsi" w:cstheme="majorHAnsi"/>
        </w:rPr>
        <w:t xml:space="preserve"> </w:t>
      </w:r>
      <w:r w:rsidR="00FF69DE">
        <w:rPr>
          <w:rFonts w:asciiTheme="majorHAnsi" w:hAnsiTheme="majorHAnsi" w:cstheme="majorHAnsi"/>
        </w:rPr>
        <w:t>kaznenog</w:t>
      </w:r>
      <w:r w:rsidRPr="00956368">
        <w:rPr>
          <w:rFonts w:asciiTheme="majorHAnsi" w:hAnsiTheme="majorHAnsi" w:cstheme="majorHAnsi"/>
        </w:rPr>
        <w:t xml:space="preserve"> djela u smislu Zakona o oduzimanju imovine nije </w:t>
      </w:r>
      <w:r w:rsidR="008F6885">
        <w:rPr>
          <w:rFonts w:asciiTheme="majorHAnsi" w:hAnsiTheme="majorHAnsi" w:cstheme="majorHAnsi"/>
        </w:rPr>
        <w:t>kaznena</w:t>
      </w:r>
      <w:r w:rsidR="008F6885" w:rsidRPr="00956368">
        <w:rPr>
          <w:rFonts w:asciiTheme="majorHAnsi" w:hAnsiTheme="majorHAnsi" w:cstheme="majorHAnsi"/>
        </w:rPr>
        <w:t xml:space="preserve"> </w:t>
      </w:r>
      <w:r w:rsidRPr="00956368">
        <w:rPr>
          <w:rFonts w:asciiTheme="majorHAnsi" w:hAnsiTheme="majorHAnsi" w:cstheme="majorHAnsi"/>
        </w:rPr>
        <w:t xml:space="preserve">sankcija, već je to mjera ''sui generis'' kao što je i oduzimanje imovinske koristi propisano u </w:t>
      </w:r>
      <w:r w:rsidR="00256F20">
        <w:rPr>
          <w:rFonts w:asciiTheme="majorHAnsi" w:hAnsiTheme="majorHAnsi" w:cstheme="majorHAnsi"/>
        </w:rPr>
        <w:t>člancima</w:t>
      </w:r>
      <w:r w:rsidRPr="00956368">
        <w:rPr>
          <w:rFonts w:asciiTheme="majorHAnsi" w:hAnsiTheme="majorHAnsi" w:cstheme="majorHAnsi"/>
        </w:rPr>
        <w:t xml:space="preserve"> 94</w:t>
      </w:r>
      <w:r w:rsidR="00FF39DB">
        <w:rPr>
          <w:rFonts w:asciiTheme="majorHAnsi" w:hAnsiTheme="majorHAnsi" w:cstheme="majorHAnsi"/>
        </w:rPr>
        <w:t>.</w:t>
      </w:r>
      <w:r w:rsidRPr="00956368">
        <w:rPr>
          <w:rFonts w:asciiTheme="majorHAnsi" w:hAnsiTheme="majorHAnsi" w:cstheme="majorHAnsi"/>
        </w:rPr>
        <w:t xml:space="preserve"> i 95. KZ RS. Međutim, mjera oduzimanja imovine stečene </w:t>
      </w:r>
      <w:r w:rsidR="00B55ED9">
        <w:rPr>
          <w:rFonts w:asciiTheme="majorHAnsi" w:hAnsiTheme="majorHAnsi" w:cstheme="majorHAnsi"/>
        </w:rPr>
        <w:t>počinjenjem</w:t>
      </w:r>
      <w:r w:rsidRPr="00956368">
        <w:rPr>
          <w:rFonts w:asciiTheme="majorHAnsi" w:hAnsiTheme="majorHAnsi" w:cstheme="majorHAnsi"/>
        </w:rPr>
        <w:t xml:space="preserve"> </w:t>
      </w:r>
      <w:r w:rsidR="00FF69DE">
        <w:rPr>
          <w:rFonts w:asciiTheme="majorHAnsi" w:hAnsiTheme="majorHAnsi" w:cstheme="majorHAnsi"/>
        </w:rPr>
        <w:t>kaznenog</w:t>
      </w:r>
      <w:r w:rsidRPr="00956368">
        <w:rPr>
          <w:rFonts w:asciiTheme="majorHAnsi" w:hAnsiTheme="majorHAnsi" w:cstheme="majorHAnsi"/>
        </w:rPr>
        <w:t xml:space="preserve"> djela predviđena Zakonom o oduzimanju imovine se može izreći  i u situaciji kada je osuđujućom presudom za određeno </w:t>
      </w:r>
      <w:r w:rsidR="00256F20">
        <w:rPr>
          <w:rFonts w:asciiTheme="majorHAnsi" w:hAnsiTheme="majorHAnsi" w:cstheme="majorHAnsi"/>
        </w:rPr>
        <w:t>kazneno</w:t>
      </w:r>
      <w:r w:rsidR="00256F20" w:rsidRPr="00956368">
        <w:rPr>
          <w:rFonts w:asciiTheme="majorHAnsi" w:hAnsiTheme="majorHAnsi" w:cstheme="majorHAnsi"/>
        </w:rPr>
        <w:t xml:space="preserve"> </w:t>
      </w:r>
      <w:r w:rsidRPr="00956368">
        <w:rPr>
          <w:rFonts w:asciiTheme="majorHAnsi" w:hAnsiTheme="majorHAnsi" w:cstheme="majorHAnsi"/>
        </w:rPr>
        <w:t xml:space="preserve">djelo izrečena mjera oduzimanja imovinske koristi predviđena KZ RS. Ovo stoga što i pored sličnosti ovih mjera, kao što je njihov preventivni karakter, te njihov restorativni karakter, </w:t>
      </w:r>
      <w:r w:rsidR="00FF39DB">
        <w:rPr>
          <w:rFonts w:asciiTheme="majorHAnsi" w:hAnsiTheme="majorHAnsi" w:cstheme="majorHAnsi"/>
        </w:rPr>
        <w:t xml:space="preserve">s </w:t>
      </w:r>
      <w:r w:rsidRPr="00956368">
        <w:rPr>
          <w:rFonts w:asciiTheme="majorHAnsi" w:hAnsiTheme="majorHAnsi" w:cstheme="majorHAnsi"/>
        </w:rPr>
        <w:t>obzirom</w:t>
      </w:r>
      <w:r w:rsidR="00FF39DB">
        <w:rPr>
          <w:rFonts w:asciiTheme="majorHAnsi" w:hAnsiTheme="majorHAnsi" w:cstheme="majorHAnsi"/>
        </w:rPr>
        <w:t xml:space="preserve"> na to</w:t>
      </w:r>
      <w:r w:rsidRPr="00956368">
        <w:rPr>
          <w:rFonts w:asciiTheme="majorHAnsi" w:hAnsiTheme="majorHAnsi" w:cstheme="majorHAnsi"/>
        </w:rPr>
        <w:t xml:space="preserve"> da njihova primjena dovodi do </w:t>
      </w:r>
      <w:r w:rsidR="00256F20">
        <w:rPr>
          <w:rFonts w:asciiTheme="majorHAnsi" w:hAnsiTheme="majorHAnsi" w:cstheme="majorHAnsi"/>
        </w:rPr>
        <w:t>uspostave</w:t>
      </w:r>
      <w:r w:rsidRPr="00956368">
        <w:rPr>
          <w:rFonts w:asciiTheme="majorHAnsi" w:hAnsiTheme="majorHAnsi" w:cstheme="majorHAnsi"/>
        </w:rPr>
        <w:t xml:space="preserve"> imovinskog stanja koje je narušeno </w:t>
      </w:r>
      <w:r w:rsidR="00B55ED9">
        <w:rPr>
          <w:rFonts w:asciiTheme="majorHAnsi" w:hAnsiTheme="majorHAnsi" w:cstheme="majorHAnsi"/>
        </w:rPr>
        <w:t>počinjenjem</w:t>
      </w:r>
      <w:r w:rsidRPr="00956368">
        <w:rPr>
          <w:rFonts w:asciiTheme="majorHAnsi" w:hAnsiTheme="majorHAnsi" w:cstheme="majorHAnsi"/>
        </w:rPr>
        <w:t xml:space="preserve"> </w:t>
      </w:r>
      <w:r w:rsidR="00FF69DE">
        <w:rPr>
          <w:rFonts w:asciiTheme="majorHAnsi" w:hAnsiTheme="majorHAnsi" w:cstheme="majorHAnsi"/>
        </w:rPr>
        <w:t>kaznenog</w:t>
      </w:r>
      <w:r w:rsidRPr="00956368">
        <w:rPr>
          <w:rFonts w:asciiTheme="majorHAnsi" w:hAnsiTheme="majorHAnsi" w:cstheme="majorHAnsi"/>
        </w:rPr>
        <w:t xml:space="preserve"> djela, odnosno kriminalnom aktivnošću, one se među </w:t>
      </w:r>
      <w:r w:rsidR="00256F20">
        <w:rPr>
          <w:rFonts w:asciiTheme="majorHAnsi" w:hAnsiTheme="majorHAnsi" w:cstheme="majorHAnsi"/>
        </w:rPr>
        <w:t>sobom</w:t>
      </w:r>
      <w:r w:rsidRPr="00956368">
        <w:rPr>
          <w:rFonts w:asciiTheme="majorHAnsi" w:hAnsiTheme="majorHAnsi" w:cstheme="majorHAnsi"/>
        </w:rPr>
        <w:t xml:space="preserve"> razlikuju kako po postupcima u kojima se izriču, tako i po </w:t>
      </w:r>
      <w:r w:rsidR="00256F20">
        <w:rPr>
          <w:rFonts w:asciiTheme="majorHAnsi" w:hAnsiTheme="majorHAnsi" w:cstheme="majorHAnsi"/>
        </w:rPr>
        <w:t>opsegu</w:t>
      </w:r>
      <w:r w:rsidRPr="00956368">
        <w:rPr>
          <w:rFonts w:asciiTheme="majorHAnsi" w:hAnsiTheme="majorHAnsi" w:cstheme="majorHAnsi"/>
        </w:rPr>
        <w:t xml:space="preserve"> imovine koja se oduzima, jer se prilikom oduzimanja imovinske koristi u smislu odredbe KZ RS, oduzima samo čista dobit koju je </w:t>
      </w:r>
      <w:r w:rsidR="00FF69DE">
        <w:rPr>
          <w:rFonts w:asciiTheme="majorHAnsi" w:hAnsiTheme="majorHAnsi" w:cstheme="majorHAnsi"/>
        </w:rPr>
        <w:t>učinitelj</w:t>
      </w:r>
      <w:r w:rsidRPr="00956368">
        <w:rPr>
          <w:rFonts w:asciiTheme="majorHAnsi" w:hAnsiTheme="majorHAnsi" w:cstheme="majorHAnsi"/>
        </w:rPr>
        <w:t xml:space="preserve"> </w:t>
      </w:r>
      <w:r w:rsidR="00FF69DE">
        <w:rPr>
          <w:rFonts w:asciiTheme="majorHAnsi" w:hAnsiTheme="majorHAnsi" w:cstheme="majorHAnsi"/>
        </w:rPr>
        <w:t>kaznenog</w:t>
      </w:r>
      <w:r w:rsidRPr="00956368">
        <w:rPr>
          <w:rFonts w:asciiTheme="majorHAnsi" w:hAnsiTheme="majorHAnsi" w:cstheme="majorHAnsi"/>
        </w:rPr>
        <w:t xml:space="preserve"> djela ostvario </w:t>
      </w:r>
      <w:r w:rsidR="00B55ED9">
        <w:rPr>
          <w:rFonts w:asciiTheme="majorHAnsi" w:hAnsiTheme="majorHAnsi" w:cstheme="majorHAnsi"/>
        </w:rPr>
        <w:t>počinjenjem</w:t>
      </w:r>
      <w:r w:rsidRPr="00956368">
        <w:rPr>
          <w:rFonts w:asciiTheme="majorHAnsi" w:hAnsiTheme="majorHAnsi" w:cstheme="majorHAnsi"/>
        </w:rPr>
        <w:t xml:space="preserve"> tog </w:t>
      </w:r>
      <w:r w:rsidR="00FF69DE">
        <w:rPr>
          <w:rFonts w:asciiTheme="majorHAnsi" w:hAnsiTheme="majorHAnsi" w:cstheme="majorHAnsi"/>
        </w:rPr>
        <w:t>kaznenog</w:t>
      </w:r>
      <w:r w:rsidRPr="00956368">
        <w:rPr>
          <w:rFonts w:asciiTheme="majorHAnsi" w:hAnsiTheme="majorHAnsi" w:cstheme="majorHAnsi"/>
        </w:rPr>
        <w:t xml:space="preserve"> djela, dok se kod oduzimanja  imovine, u smislu odredbe Zakona o oduzimanju imovine, oduzima imovina stečena iz kriminalnih aktivnosti, ukoliko je </w:t>
      </w:r>
      <w:r w:rsidR="00FF39DB">
        <w:rPr>
          <w:rFonts w:asciiTheme="majorHAnsi" w:hAnsiTheme="majorHAnsi" w:cstheme="majorHAnsi"/>
        </w:rPr>
        <w:t>ona</w:t>
      </w:r>
      <w:r w:rsidR="00FF39DB" w:rsidRPr="00956368">
        <w:rPr>
          <w:rFonts w:asciiTheme="majorHAnsi" w:hAnsiTheme="majorHAnsi" w:cstheme="majorHAnsi"/>
        </w:rPr>
        <w:t xml:space="preserve"> </w:t>
      </w:r>
      <w:r w:rsidRPr="00956368">
        <w:rPr>
          <w:rFonts w:asciiTheme="majorHAnsi" w:hAnsiTheme="majorHAnsi" w:cstheme="majorHAnsi"/>
        </w:rPr>
        <w:t xml:space="preserve">u očiglednoj nesrazmjeri sa zakonitim prihodima i ukoliko </w:t>
      </w:r>
      <w:r w:rsidR="00256F20">
        <w:rPr>
          <w:rFonts w:asciiTheme="majorHAnsi" w:hAnsiTheme="majorHAnsi" w:cstheme="majorHAnsi"/>
        </w:rPr>
        <w:t>izvšitelj</w:t>
      </w:r>
      <w:r w:rsidR="00256F20" w:rsidRPr="00956368">
        <w:rPr>
          <w:rFonts w:asciiTheme="majorHAnsi" w:hAnsiTheme="majorHAnsi" w:cstheme="majorHAnsi"/>
        </w:rPr>
        <w:t xml:space="preserve"> </w:t>
      </w:r>
      <w:r w:rsidR="00FF69DE">
        <w:rPr>
          <w:rFonts w:asciiTheme="majorHAnsi" w:hAnsiTheme="majorHAnsi" w:cstheme="majorHAnsi"/>
        </w:rPr>
        <w:t>kaznenog</w:t>
      </w:r>
      <w:r w:rsidRPr="00956368">
        <w:rPr>
          <w:rFonts w:asciiTheme="majorHAnsi" w:hAnsiTheme="majorHAnsi" w:cstheme="majorHAnsi"/>
        </w:rPr>
        <w:t xml:space="preserve"> </w:t>
      </w:r>
      <w:r w:rsidRPr="00956368">
        <w:rPr>
          <w:rFonts w:asciiTheme="majorHAnsi" w:hAnsiTheme="majorHAnsi" w:cstheme="majorHAnsi"/>
        </w:rPr>
        <w:lastRenderedPageBreak/>
        <w:t>djela, povezan</w:t>
      </w:r>
      <w:r w:rsidR="00256F20">
        <w:rPr>
          <w:rFonts w:asciiTheme="majorHAnsi" w:hAnsiTheme="majorHAnsi" w:cstheme="majorHAnsi"/>
        </w:rPr>
        <w:t>e</w:t>
      </w:r>
      <w:r w:rsidRPr="00956368">
        <w:rPr>
          <w:rFonts w:asciiTheme="majorHAnsi" w:hAnsiTheme="majorHAnsi" w:cstheme="majorHAnsi"/>
        </w:rPr>
        <w:t xml:space="preserve"> </w:t>
      </w:r>
      <w:r w:rsidR="002C4DB7">
        <w:rPr>
          <w:rFonts w:asciiTheme="majorHAnsi" w:hAnsiTheme="majorHAnsi" w:cstheme="majorHAnsi"/>
        </w:rPr>
        <w:t>osob</w:t>
      </w:r>
      <w:r w:rsidR="00256F20">
        <w:rPr>
          <w:rFonts w:asciiTheme="majorHAnsi" w:hAnsiTheme="majorHAnsi" w:cstheme="majorHAnsi"/>
        </w:rPr>
        <w:t>e</w:t>
      </w:r>
      <w:r w:rsidRPr="00956368">
        <w:rPr>
          <w:rFonts w:asciiTheme="majorHAnsi" w:hAnsiTheme="majorHAnsi" w:cstheme="majorHAnsi"/>
        </w:rPr>
        <w:t xml:space="preserve">, </w:t>
      </w:r>
      <w:r w:rsidR="00256F20">
        <w:rPr>
          <w:rFonts w:asciiTheme="majorHAnsi" w:hAnsiTheme="majorHAnsi" w:cstheme="majorHAnsi"/>
        </w:rPr>
        <w:t>ostavitelj</w:t>
      </w:r>
      <w:r w:rsidRPr="00956368">
        <w:rPr>
          <w:rFonts w:asciiTheme="majorHAnsi" w:hAnsiTheme="majorHAnsi" w:cstheme="majorHAnsi"/>
        </w:rPr>
        <w:t xml:space="preserve">, pravni </w:t>
      </w:r>
      <w:r w:rsidR="0012276E">
        <w:rPr>
          <w:rFonts w:asciiTheme="majorHAnsi" w:hAnsiTheme="majorHAnsi" w:cstheme="majorHAnsi"/>
        </w:rPr>
        <w:t>sljednik</w:t>
      </w:r>
      <w:r w:rsidRPr="00956368">
        <w:rPr>
          <w:rFonts w:asciiTheme="majorHAnsi" w:hAnsiTheme="majorHAnsi" w:cstheme="majorHAnsi"/>
        </w:rPr>
        <w:t xml:space="preserve"> ili treć</w:t>
      </w:r>
      <w:r w:rsidR="00256F20">
        <w:rPr>
          <w:rFonts w:asciiTheme="majorHAnsi" w:hAnsiTheme="majorHAnsi" w:cstheme="majorHAnsi"/>
        </w:rPr>
        <w:t>a</w:t>
      </w:r>
      <w:r w:rsidRPr="00956368">
        <w:rPr>
          <w:rFonts w:asciiTheme="majorHAnsi" w:hAnsiTheme="majorHAnsi" w:cstheme="majorHAnsi"/>
        </w:rPr>
        <w:t xml:space="preserve"> </w:t>
      </w:r>
      <w:r w:rsidR="00256F20">
        <w:rPr>
          <w:rFonts w:asciiTheme="majorHAnsi" w:hAnsiTheme="majorHAnsi" w:cstheme="majorHAnsi"/>
        </w:rPr>
        <w:t>osoba</w:t>
      </w:r>
      <w:r w:rsidRPr="00956368">
        <w:rPr>
          <w:rFonts w:asciiTheme="majorHAnsi" w:hAnsiTheme="majorHAnsi" w:cstheme="majorHAnsi"/>
        </w:rPr>
        <w:t xml:space="preserve"> kao vlasnik imovine, ne dokažu da su imovinu stekli iz zakonitih prihoda.” </w:t>
      </w:r>
    </w:p>
    <w:p w14:paraId="0396FC45" w14:textId="77777777" w:rsidR="00697468" w:rsidRPr="00956368" w:rsidRDefault="00697468">
      <w:pPr>
        <w:rPr>
          <w:rFonts w:asciiTheme="majorHAnsi" w:hAnsiTheme="majorHAnsi" w:cstheme="majorHAnsi"/>
          <w:b/>
          <w:bCs/>
          <w:sz w:val="20"/>
          <w:szCs w:val="20"/>
          <w:lang w:val="bs-Latn-BA"/>
        </w:rPr>
      </w:pPr>
    </w:p>
    <w:p w14:paraId="525883CF" w14:textId="77777777" w:rsidR="00697468" w:rsidRDefault="00000000">
      <w:pPr>
        <w:spacing w:before="120" w:after="120" w:line="240" w:lineRule="auto"/>
        <w:rPr>
          <w:rFonts w:eastAsia="Times New Roman" w:cs="Arial"/>
          <w:szCs w:val="24"/>
          <w:shd w:val="clear" w:color="auto" w:fill="FFFFFF"/>
          <w:lang w:val="bs-Latn-BA" w:eastAsia="en-GB"/>
        </w:rPr>
      </w:pPr>
      <w:hyperlink r:id="rId62" w:history="1">
        <w:r w:rsidR="00145C54">
          <w:rPr>
            <w:rFonts w:eastAsia="Times New Roman" w:cs="Arial"/>
            <w:color w:val="0563C1" w:themeColor="hyperlink"/>
            <w:szCs w:val="24"/>
            <w:u w:val="single"/>
            <w:shd w:val="clear" w:color="auto" w:fill="FFFFFF"/>
            <w:lang w:val="bs-Latn-BA" w:eastAsia="en-GB"/>
          </w:rPr>
          <w:t>Odluka Ustavnog suda Bosne i Hercegovine u predmetu broj</w:t>
        </w:r>
        <w:r w:rsidR="00145C54">
          <w:rPr>
            <w:rFonts w:ascii="Segoe UI" w:eastAsia="Times New Roman" w:hAnsi="Segoe UI" w:cs="Segoe UI"/>
            <w:color w:val="0563C1" w:themeColor="hyperlink"/>
            <w:sz w:val="20"/>
            <w:szCs w:val="20"/>
            <w:u w:val="single"/>
            <w:shd w:val="clear" w:color="auto" w:fill="FFFFFF"/>
            <w:lang w:val="bs-Latn-BA" w:eastAsia="en-GB"/>
          </w:rPr>
          <w:t> </w:t>
        </w:r>
        <w:r w:rsidR="00145C54">
          <w:rPr>
            <w:rFonts w:eastAsia="Times New Roman" w:cs="Arial"/>
            <w:b/>
            <w:bCs/>
            <w:color w:val="0563C1" w:themeColor="hyperlink"/>
            <w:szCs w:val="24"/>
            <w:u w:val="single"/>
            <w:lang w:val="bs-Latn-BA" w:eastAsia="en-GB"/>
          </w:rPr>
          <w:t>AP 4785/15</w:t>
        </w:r>
        <w:r w:rsidR="00145C54">
          <w:rPr>
            <w:rFonts w:eastAsia="Times New Roman" w:cs="Arial"/>
            <w:color w:val="0563C1" w:themeColor="hyperlink"/>
            <w:szCs w:val="24"/>
            <w:u w:val="single"/>
            <w:shd w:val="clear" w:color="auto" w:fill="FFFFFF"/>
            <w:lang w:val="bs-Latn-BA" w:eastAsia="en-GB"/>
          </w:rPr>
          <w:t>, rješavajući apelaciju</w:t>
        </w:r>
        <w:r w:rsidR="00145C54">
          <w:rPr>
            <w:rFonts w:ascii="Segoe UI" w:eastAsia="Times New Roman" w:hAnsi="Segoe UI" w:cs="Segoe UI"/>
            <w:color w:val="0563C1" w:themeColor="hyperlink"/>
            <w:sz w:val="20"/>
            <w:szCs w:val="20"/>
            <w:u w:val="single"/>
            <w:shd w:val="clear" w:color="auto" w:fill="FFFFFF"/>
            <w:lang w:val="bs-Latn-BA" w:eastAsia="en-GB"/>
          </w:rPr>
          <w:t> </w:t>
        </w:r>
        <w:r w:rsidR="00145C54">
          <w:rPr>
            <w:rFonts w:eastAsia="Times New Roman" w:cs="Arial"/>
            <w:b/>
            <w:bCs/>
            <w:color w:val="0563C1" w:themeColor="hyperlink"/>
            <w:szCs w:val="24"/>
            <w:u w:val="single"/>
            <w:lang w:val="bs-Latn-BA" w:eastAsia="en-GB"/>
          </w:rPr>
          <w:t>Ljiljane Stojić</w:t>
        </w:r>
      </w:hyperlink>
      <w:r w:rsidR="00145C54">
        <w:rPr>
          <w:rFonts w:eastAsia="Times New Roman" w:cs="Arial"/>
          <w:szCs w:val="24"/>
          <w:shd w:val="clear" w:color="auto" w:fill="FFFFFF"/>
          <w:lang w:val="bs-Latn-BA" w:eastAsia="en-GB"/>
        </w:rPr>
        <w:t xml:space="preserve"> (2018). </w:t>
      </w:r>
    </w:p>
    <w:p w14:paraId="28C58480" w14:textId="77777777" w:rsidR="00697468" w:rsidRDefault="00697468">
      <w:pPr>
        <w:rPr>
          <w:b/>
          <w:bCs/>
          <w:sz w:val="20"/>
          <w:szCs w:val="20"/>
          <w:lang w:val="bs-Latn-BA"/>
        </w:rPr>
      </w:pPr>
    </w:p>
    <w:p w14:paraId="3C78F658" w14:textId="14650529" w:rsidR="00697468" w:rsidRDefault="00145C54">
      <w:pPr>
        <w:pStyle w:val="Heading2"/>
        <w:rPr>
          <w:lang w:val="bs-Latn-BA"/>
        </w:rPr>
      </w:pPr>
      <w:bookmarkStart w:id="8" w:name="_Toc172278572"/>
      <w:r>
        <w:rPr>
          <w:lang w:val="bs-Latn-BA"/>
        </w:rPr>
        <w:t>E</w:t>
      </w:r>
      <w:r w:rsidR="00602FAF">
        <w:rPr>
          <w:lang w:val="bs-Latn-BA"/>
        </w:rPr>
        <w:t>u</w:t>
      </w:r>
      <w:r>
        <w:rPr>
          <w:lang w:val="bs-Latn-BA"/>
        </w:rPr>
        <w:t>ropski sud za ljudska prava</w:t>
      </w:r>
      <w:bookmarkEnd w:id="8"/>
    </w:p>
    <w:p w14:paraId="078F71A1" w14:textId="77777777" w:rsidR="00697468" w:rsidRDefault="00697468">
      <w:pPr>
        <w:rPr>
          <w:b/>
          <w:bCs/>
          <w:sz w:val="20"/>
          <w:szCs w:val="20"/>
          <w:lang w:val="bs-Latn-BA"/>
        </w:rPr>
      </w:pPr>
    </w:p>
    <w:p w14:paraId="2506D0EE" w14:textId="5A798EC1" w:rsidR="00697468" w:rsidRDefault="00145C54">
      <w:pPr>
        <w:rPr>
          <w:rStyle w:val="Hyperlink"/>
          <w:lang w:val="bs-Latn-BA"/>
        </w:rPr>
      </w:pPr>
      <w:r>
        <w:rPr>
          <w:lang w:val="bs-Latn-BA"/>
        </w:rPr>
        <w:fldChar w:fldCharType="begin"/>
      </w:r>
      <w:r>
        <w:rPr>
          <w:lang w:val="bs-Latn-BA"/>
        </w:rPr>
        <w:instrText>HYPERLINK "https://rm.coe.int/echr-selected-judgments-decisions-srb/1680782926"</w:instrText>
      </w:r>
      <w:r>
        <w:rPr>
          <w:lang w:val="bs-Latn-BA"/>
        </w:rPr>
      </w:r>
      <w:r>
        <w:rPr>
          <w:lang w:val="bs-Latn-BA"/>
        </w:rPr>
        <w:fldChar w:fldCharType="separate"/>
      </w:r>
      <w:r>
        <w:rPr>
          <w:rStyle w:val="Hyperlink"/>
          <w:lang w:val="bs-Latn-BA"/>
        </w:rPr>
        <w:t>Odabrane presude i odluke E</w:t>
      </w:r>
      <w:r w:rsidR="00602FAF">
        <w:rPr>
          <w:rStyle w:val="Hyperlink"/>
          <w:lang w:val="bs-Latn-BA"/>
        </w:rPr>
        <w:t>u</w:t>
      </w:r>
      <w:r>
        <w:rPr>
          <w:rStyle w:val="Hyperlink"/>
          <w:lang w:val="bs-Latn-BA"/>
        </w:rPr>
        <w:t xml:space="preserve">ropskog suda za ljudska prava u </w:t>
      </w:r>
      <w:r w:rsidR="00602FAF">
        <w:rPr>
          <w:rStyle w:val="Hyperlink"/>
          <w:lang w:val="bs-Latn-BA"/>
        </w:rPr>
        <w:t>s</w:t>
      </w:r>
      <w:r>
        <w:rPr>
          <w:rStyle w:val="Hyperlink"/>
          <w:lang w:val="bs-Latn-BA"/>
        </w:rPr>
        <w:t xml:space="preserve">vezi sa oduzimanjem imovine proistekle iz </w:t>
      </w:r>
      <w:r w:rsidR="00FF69DE">
        <w:rPr>
          <w:rStyle w:val="Hyperlink"/>
          <w:lang w:val="bs-Latn-BA"/>
        </w:rPr>
        <w:t>kaznenog</w:t>
      </w:r>
      <w:r>
        <w:rPr>
          <w:rStyle w:val="Hyperlink"/>
          <w:lang w:val="bs-Latn-BA"/>
        </w:rPr>
        <w:t xml:space="preserve"> djela (</w:t>
      </w:r>
      <w:r w:rsidR="00C2404F">
        <w:rPr>
          <w:rStyle w:val="Hyperlink"/>
          <w:lang w:val="bs-Latn-BA"/>
        </w:rPr>
        <w:t>Vijeće</w:t>
      </w:r>
      <w:r>
        <w:rPr>
          <w:rStyle w:val="Hyperlink"/>
          <w:lang w:val="bs-Latn-BA"/>
        </w:rPr>
        <w:t xml:space="preserve"> E</w:t>
      </w:r>
      <w:r w:rsidR="00602FAF">
        <w:rPr>
          <w:rStyle w:val="Hyperlink"/>
          <w:lang w:val="bs-Latn-BA"/>
        </w:rPr>
        <w:t>u</w:t>
      </w:r>
      <w:r>
        <w:rPr>
          <w:rStyle w:val="Hyperlink"/>
          <w:lang w:val="bs-Latn-BA"/>
        </w:rPr>
        <w:t>rope, 2013. godine)</w:t>
      </w:r>
    </w:p>
    <w:p w14:paraId="118A1115" w14:textId="65839594" w:rsidR="00697468" w:rsidRDefault="00145C54">
      <w:pPr>
        <w:rPr>
          <w:rFonts w:eastAsiaTheme="majorEastAsia" w:cstheme="majorBidi"/>
          <w:bCs/>
          <w:i/>
          <w:color w:val="44546A" w:themeColor="text2"/>
          <w:szCs w:val="24"/>
          <w:lang w:val="bs-Latn-BA"/>
        </w:rPr>
      </w:pPr>
      <w:r>
        <w:rPr>
          <w:lang w:val="bs-Latn-BA"/>
        </w:rPr>
        <w:fldChar w:fldCharType="end"/>
      </w:r>
      <w:hyperlink r:id="rId63" w:history="1">
        <w:r>
          <w:rPr>
            <w:rFonts w:eastAsiaTheme="majorEastAsia" w:cstheme="majorBidi"/>
            <w:color w:val="0563C1" w:themeColor="hyperlink"/>
            <w:szCs w:val="24"/>
            <w:u w:val="single"/>
            <w:lang w:val="bs-Latn-BA"/>
          </w:rPr>
          <w:t xml:space="preserve">Odluka </w:t>
        </w:r>
        <w:r>
          <w:rPr>
            <w:rFonts w:eastAsiaTheme="majorEastAsia" w:cstheme="majorBidi"/>
            <w:color w:val="0563C1" w:themeColor="hyperlink"/>
            <w:szCs w:val="24"/>
            <w:u w:val="single"/>
            <w:shd w:val="clear" w:color="auto" w:fill="FFFFFF"/>
            <w:lang w:val="bs-Latn-BA"/>
          </w:rPr>
          <w:t>E</w:t>
        </w:r>
        <w:r w:rsidR="00602FAF">
          <w:rPr>
            <w:rFonts w:eastAsiaTheme="majorEastAsia" w:cstheme="majorBidi"/>
            <w:color w:val="0563C1" w:themeColor="hyperlink"/>
            <w:szCs w:val="24"/>
            <w:u w:val="single"/>
            <w:shd w:val="clear" w:color="auto" w:fill="FFFFFF"/>
            <w:lang w:val="bs-Latn-BA"/>
          </w:rPr>
          <w:t>u</w:t>
        </w:r>
        <w:r>
          <w:rPr>
            <w:rFonts w:eastAsiaTheme="majorEastAsia" w:cstheme="majorBidi"/>
            <w:color w:val="0563C1" w:themeColor="hyperlink"/>
            <w:szCs w:val="24"/>
            <w:u w:val="single"/>
            <w:shd w:val="clear" w:color="auto" w:fill="FFFFFF"/>
            <w:lang w:val="bs-Latn-BA"/>
          </w:rPr>
          <w:t>ropsk</w:t>
        </w:r>
        <w:r w:rsidR="00C2404F">
          <w:rPr>
            <w:rFonts w:eastAsiaTheme="majorEastAsia" w:cstheme="majorBidi"/>
            <w:color w:val="0563C1" w:themeColor="hyperlink"/>
            <w:szCs w:val="24"/>
            <w:u w:val="single"/>
            <w:shd w:val="clear" w:color="auto" w:fill="FFFFFF"/>
            <w:lang w:val="bs-Latn-BA"/>
          </w:rPr>
          <w:t>og</w:t>
        </w:r>
        <w:r>
          <w:rPr>
            <w:rFonts w:eastAsiaTheme="majorEastAsia" w:cstheme="majorBidi"/>
            <w:color w:val="0563C1" w:themeColor="hyperlink"/>
            <w:szCs w:val="24"/>
            <w:u w:val="single"/>
            <w:shd w:val="clear" w:color="auto" w:fill="FFFFFF"/>
            <w:lang w:val="bs-Latn-BA"/>
          </w:rPr>
          <w:t xml:space="preserve"> sud</w:t>
        </w:r>
        <w:r w:rsidR="00C2404F">
          <w:rPr>
            <w:rFonts w:eastAsiaTheme="majorEastAsia" w:cstheme="majorBidi"/>
            <w:color w:val="0563C1" w:themeColor="hyperlink"/>
            <w:szCs w:val="24"/>
            <w:u w:val="single"/>
            <w:shd w:val="clear" w:color="auto" w:fill="FFFFFF"/>
            <w:lang w:val="bs-Latn-BA"/>
          </w:rPr>
          <w:t>a</w:t>
        </w:r>
        <w:r>
          <w:rPr>
            <w:rFonts w:eastAsiaTheme="majorEastAsia" w:cstheme="majorBidi"/>
            <w:color w:val="0563C1" w:themeColor="hyperlink"/>
            <w:szCs w:val="24"/>
            <w:u w:val="single"/>
            <w:shd w:val="clear" w:color="auto" w:fill="FFFFFF"/>
            <w:lang w:val="bs-Latn-BA"/>
          </w:rPr>
          <w:t xml:space="preserve"> za ljudska prava </w:t>
        </w:r>
        <w:r>
          <w:rPr>
            <w:rFonts w:eastAsiaTheme="majorEastAsia" w:cstheme="majorBidi"/>
            <w:color w:val="0563C1" w:themeColor="hyperlink"/>
            <w:szCs w:val="24"/>
            <w:u w:val="single"/>
            <w:lang w:val="bs-Latn-BA"/>
          </w:rPr>
          <w:t>u predmetu Milorad Ulemek protiv Srbije, broj 41680/13</w:t>
        </w:r>
      </w:hyperlink>
      <w:r>
        <w:rPr>
          <w:rFonts w:eastAsiaTheme="majorEastAsia" w:cstheme="majorBidi"/>
          <w:bCs/>
          <w:color w:val="44546A" w:themeColor="text2"/>
          <w:szCs w:val="24"/>
          <w:lang w:val="bs-Latn-BA"/>
        </w:rPr>
        <w:t xml:space="preserve"> (2021)</w:t>
      </w:r>
    </w:p>
    <w:p w14:paraId="78BE0534" w14:textId="040E3D10" w:rsidR="00697468" w:rsidRDefault="00000000">
      <w:pPr>
        <w:rPr>
          <w:rFonts w:eastAsiaTheme="majorEastAsia" w:cstheme="majorBidi"/>
          <w:bCs/>
          <w:i/>
          <w:color w:val="44546A" w:themeColor="text2"/>
          <w:szCs w:val="24"/>
          <w:lang w:val="bs-Latn-BA"/>
        </w:rPr>
      </w:pPr>
      <w:hyperlink r:id="rId64" w:history="1">
        <w:r w:rsidR="00145C54">
          <w:rPr>
            <w:rFonts w:eastAsiaTheme="majorEastAsia" w:cstheme="majorBidi"/>
            <w:bCs/>
            <w:color w:val="0563C1" w:themeColor="hyperlink"/>
            <w:szCs w:val="24"/>
            <w:u w:val="single"/>
            <w:lang w:val="bs-Latn-BA"/>
          </w:rPr>
          <w:t>Odluka E</w:t>
        </w:r>
        <w:r w:rsidR="00602FAF">
          <w:rPr>
            <w:rFonts w:eastAsiaTheme="majorEastAsia" w:cstheme="majorBidi"/>
            <w:bCs/>
            <w:color w:val="0563C1" w:themeColor="hyperlink"/>
            <w:szCs w:val="24"/>
            <w:u w:val="single"/>
            <w:lang w:val="bs-Latn-BA"/>
          </w:rPr>
          <w:t>u</w:t>
        </w:r>
        <w:r w:rsidR="00145C54">
          <w:rPr>
            <w:rFonts w:eastAsiaTheme="majorEastAsia" w:cstheme="majorBidi"/>
            <w:bCs/>
            <w:color w:val="0563C1" w:themeColor="hyperlink"/>
            <w:szCs w:val="24"/>
            <w:u w:val="single"/>
            <w:lang w:val="bs-Latn-BA"/>
          </w:rPr>
          <w:t>ropskog suda za ljudska prava u predmetu Antun Dz</w:t>
        </w:r>
        <w:r w:rsidR="00145C54">
          <w:rPr>
            <w:rFonts w:ascii="Avenir" w:eastAsiaTheme="majorEastAsia" w:hAnsi="Avenir" w:cs="Avenir"/>
            <w:bCs/>
            <w:color w:val="0563C1" w:themeColor="hyperlink"/>
            <w:szCs w:val="24"/>
            <w:u w:val="single"/>
            <w:lang w:val="bs-Latn-BA"/>
          </w:rPr>
          <w:t>̌</w:t>
        </w:r>
        <w:r w:rsidR="00145C54">
          <w:rPr>
            <w:rFonts w:eastAsiaTheme="majorEastAsia" w:cstheme="majorBidi"/>
            <w:bCs/>
            <w:color w:val="0563C1" w:themeColor="hyperlink"/>
            <w:szCs w:val="24"/>
            <w:u w:val="single"/>
            <w:lang w:val="bs-Latn-BA"/>
          </w:rPr>
          <w:t>inić protiv Hrvatske, broj 38359/13</w:t>
        </w:r>
      </w:hyperlink>
      <w:r w:rsidR="00145C54">
        <w:rPr>
          <w:rFonts w:eastAsiaTheme="majorEastAsia" w:cstheme="majorBidi"/>
          <w:bCs/>
          <w:color w:val="44546A" w:themeColor="text2"/>
          <w:szCs w:val="24"/>
          <w:lang w:val="bs-Latn-BA"/>
        </w:rPr>
        <w:t xml:space="preserve"> (2016)</w:t>
      </w:r>
    </w:p>
    <w:p w14:paraId="2CDA8D09" w14:textId="77777777" w:rsidR="00697468" w:rsidRDefault="00697468">
      <w:pPr>
        <w:rPr>
          <w:b/>
          <w:bCs/>
          <w:sz w:val="20"/>
          <w:szCs w:val="20"/>
          <w:lang w:val="bs-Latn-BA"/>
        </w:rPr>
      </w:pPr>
    </w:p>
    <w:p w14:paraId="57615089" w14:textId="77777777" w:rsidR="00697468" w:rsidRDefault="00697468">
      <w:pPr>
        <w:rPr>
          <w:b/>
          <w:bCs/>
          <w:sz w:val="20"/>
          <w:szCs w:val="20"/>
          <w:lang w:val="bs-Latn-BA"/>
        </w:rPr>
      </w:pPr>
    </w:p>
    <w:p w14:paraId="4B5B6F6F" w14:textId="77777777" w:rsidR="00697468" w:rsidRDefault="00697468">
      <w:pPr>
        <w:rPr>
          <w:b/>
          <w:bCs/>
          <w:sz w:val="20"/>
          <w:szCs w:val="20"/>
          <w:lang w:val="bs-Latn-BA"/>
        </w:rPr>
      </w:pPr>
    </w:p>
    <w:p w14:paraId="0DCEE319" w14:textId="77777777" w:rsidR="00697468" w:rsidRDefault="00697468">
      <w:pPr>
        <w:rPr>
          <w:b/>
          <w:bCs/>
          <w:sz w:val="20"/>
          <w:szCs w:val="20"/>
          <w:lang w:val="bs-Latn-BA"/>
        </w:rPr>
      </w:pPr>
    </w:p>
    <w:p w14:paraId="54EAED87" w14:textId="77777777" w:rsidR="00697468" w:rsidRDefault="00697468">
      <w:pPr>
        <w:rPr>
          <w:b/>
          <w:bCs/>
          <w:sz w:val="20"/>
          <w:szCs w:val="20"/>
          <w:lang w:val="bs-Latn-BA"/>
        </w:rPr>
      </w:pPr>
    </w:p>
    <w:p w14:paraId="53A73DC4" w14:textId="77777777" w:rsidR="00697468" w:rsidRDefault="00697468">
      <w:pPr>
        <w:rPr>
          <w:b/>
          <w:bCs/>
          <w:sz w:val="20"/>
          <w:szCs w:val="20"/>
          <w:lang w:val="bs-Latn-BA"/>
        </w:rPr>
      </w:pPr>
    </w:p>
    <w:p w14:paraId="1F7857D6" w14:textId="77777777" w:rsidR="00697468" w:rsidRDefault="00697468">
      <w:pPr>
        <w:rPr>
          <w:b/>
          <w:bCs/>
          <w:sz w:val="20"/>
          <w:szCs w:val="20"/>
          <w:lang w:val="bs-Latn-BA"/>
        </w:rPr>
      </w:pPr>
    </w:p>
    <w:p w14:paraId="60555B22" w14:textId="77777777" w:rsidR="00956368" w:rsidRDefault="00956368">
      <w:pPr>
        <w:rPr>
          <w:b/>
          <w:bCs/>
          <w:sz w:val="20"/>
          <w:szCs w:val="20"/>
          <w:lang w:val="bs-Latn-BA"/>
        </w:rPr>
      </w:pPr>
    </w:p>
    <w:p w14:paraId="27456023" w14:textId="77777777" w:rsidR="00956368" w:rsidRDefault="00956368">
      <w:pPr>
        <w:rPr>
          <w:b/>
          <w:bCs/>
          <w:sz w:val="20"/>
          <w:szCs w:val="20"/>
          <w:lang w:val="bs-Latn-BA"/>
        </w:rPr>
      </w:pPr>
    </w:p>
    <w:p w14:paraId="4C07E37E" w14:textId="77777777" w:rsidR="00956368" w:rsidRDefault="00956368">
      <w:pPr>
        <w:rPr>
          <w:b/>
          <w:bCs/>
          <w:sz w:val="20"/>
          <w:szCs w:val="20"/>
          <w:lang w:val="bs-Latn-BA"/>
        </w:rPr>
      </w:pPr>
    </w:p>
    <w:p w14:paraId="0DFBD9C9" w14:textId="77777777" w:rsidR="00956368" w:rsidRDefault="00956368">
      <w:pPr>
        <w:rPr>
          <w:b/>
          <w:bCs/>
          <w:sz w:val="20"/>
          <w:szCs w:val="20"/>
          <w:lang w:val="bs-Latn-BA"/>
        </w:rPr>
      </w:pPr>
    </w:p>
    <w:p w14:paraId="66CE7246" w14:textId="77777777" w:rsidR="00697468" w:rsidRDefault="00697468">
      <w:pPr>
        <w:rPr>
          <w:b/>
          <w:bCs/>
          <w:sz w:val="20"/>
          <w:szCs w:val="20"/>
          <w:lang w:val="bs-Latn-BA"/>
        </w:rPr>
      </w:pPr>
    </w:p>
    <w:p w14:paraId="1902D6DA" w14:textId="314950AD" w:rsidR="00697468" w:rsidRDefault="00622BC0">
      <w:pPr>
        <w:jc w:val="right"/>
        <w:rPr>
          <w:b/>
          <w:bCs/>
          <w:szCs w:val="24"/>
          <w:lang w:val="bs-Latn-BA"/>
        </w:rPr>
      </w:pPr>
      <w:r>
        <w:rPr>
          <w:b/>
          <w:bCs/>
          <w:szCs w:val="24"/>
          <w:lang w:val="bs-Latn-BA"/>
        </w:rPr>
        <w:t>ANEKS</w:t>
      </w:r>
      <w:r w:rsidR="00145C54">
        <w:rPr>
          <w:b/>
          <w:bCs/>
          <w:szCs w:val="24"/>
          <w:lang w:val="bs-Latn-BA"/>
        </w:rPr>
        <w:t xml:space="preserve"> 4</w:t>
      </w:r>
    </w:p>
    <w:p w14:paraId="1CF9207F" w14:textId="77777777" w:rsidR="00697468" w:rsidRDefault="00145C54">
      <w:pPr>
        <w:pStyle w:val="Heading1"/>
        <w:rPr>
          <w:lang w:val="bs-Latn-BA"/>
        </w:rPr>
      </w:pPr>
      <w:bookmarkStart w:id="9" w:name="_Toc172278573"/>
      <w:r>
        <w:rPr>
          <w:lang w:val="bs-Latn-BA"/>
        </w:rPr>
        <w:t>RELEVANTNI OBRASCI</w:t>
      </w:r>
      <w:bookmarkEnd w:id="9"/>
    </w:p>
    <w:p w14:paraId="1C605D90" w14:textId="77777777" w:rsidR="00697468" w:rsidRDefault="00697468">
      <w:pPr>
        <w:pStyle w:val="ListParagraph"/>
        <w:ind w:left="360"/>
        <w:rPr>
          <w:b/>
          <w:bCs/>
          <w:sz w:val="28"/>
          <w:szCs w:val="28"/>
          <w:lang w:val="bs-Latn-BA"/>
        </w:rPr>
      </w:pPr>
    </w:p>
    <w:p w14:paraId="37F22458" w14:textId="1C9F7DFB" w:rsidR="00697468" w:rsidRDefault="00145C54">
      <w:pPr>
        <w:pStyle w:val="Heading2"/>
        <w:rPr>
          <w:lang w:val="bs-Latn-BA"/>
        </w:rPr>
      </w:pPr>
      <w:bookmarkStart w:id="10" w:name="_Toc172278574"/>
      <w:r>
        <w:rPr>
          <w:lang w:val="bs-Latn-BA"/>
        </w:rPr>
        <w:t xml:space="preserve">Naredba za </w:t>
      </w:r>
      <w:r w:rsidR="00D077EF">
        <w:rPr>
          <w:lang w:val="bs-Latn-BA"/>
        </w:rPr>
        <w:t>provedbu</w:t>
      </w:r>
      <w:r>
        <w:rPr>
          <w:lang w:val="bs-Latn-BA"/>
        </w:rPr>
        <w:t xml:space="preserve"> </w:t>
      </w:r>
      <w:r w:rsidR="00834693">
        <w:rPr>
          <w:lang w:val="bs-Latn-BA"/>
        </w:rPr>
        <w:t>financijske</w:t>
      </w:r>
      <w:r>
        <w:rPr>
          <w:lang w:val="bs-Latn-BA"/>
        </w:rPr>
        <w:t xml:space="preserve"> istrage</w:t>
      </w:r>
      <w:bookmarkEnd w:id="10"/>
    </w:p>
    <w:p w14:paraId="5F69254D" w14:textId="77777777" w:rsidR="00697468" w:rsidRDefault="00697468">
      <w:pPr>
        <w:spacing w:before="120" w:after="120" w:line="288" w:lineRule="auto"/>
        <w:contextualSpacing/>
        <w:rPr>
          <w:szCs w:val="24"/>
        </w:rPr>
      </w:pPr>
    </w:p>
    <w:p w14:paraId="5FC8D2F0" w14:textId="77777777" w:rsidR="00697468" w:rsidRPr="00956368" w:rsidRDefault="00145C54">
      <w:pPr>
        <w:spacing w:before="120" w:after="120" w:line="288" w:lineRule="auto"/>
        <w:contextualSpacing/>
        <w:rPr>
          <w:rFonts w:asciiTheme="majorHAnsi" w:hAnsiTheme="majorHAnsi" w:cstheme="majorHAnsi"/>
          <w:szCs w:val="24"/>
          <w:lang w:val="de-DE"/>
        </w:rPr>
      </w:pPr>
      <w:r w:rsidRPr="00956368">
        <w:rPr>
          <w:rFonts w:asciiTheme="majorHAnsi" w:hAnsiTheme="majorHAnsi" w:cstheme="majorHAnsi"/>
          <w:szCs w:val="24"/>
          <w:lang w:val="de-DE"/>
        </w:rPr>
        <w:t>NAZIV INSTITUCIJE</w:t>
      </w:r>
    </w:p>
    <w:p w14:paraId="36512478" w14:textId="77777777" w:rsidR="00697468" w:rsidRPr="00956368" w:rsidRDefault="00145C54">
      <w:pPr>
        <w:spacing w:before="120" w:after="120" w:line="288" w:lineRule="auto"/>
        <w:contextualSpacing/>
        <w:rPr>
          <w:rFonts w:asciiTheme="majorHAnsi" w:hAnsiTheme="majorHAnsi" w:cstheme="majorHAnsi"/>
          <w:szCs w:val="24"/>
          <w:lang w:val="en-US"/>
        </w:rPr>
      </w:pPr>
      <w:r w:rsidRPr="00956368">
        <w:rPr>
          <w:rFonts w:asciiTheme="majorHAnsi" w:hAnsiTheme="majorHAnsi" w:cstheme="majorHAnsi"/>
          <w:szCs w:val="24"/>
          <w:lang w:val="en-US"/>
        </w:rPr>
        <w:lastRenderedPageBreak/>
        <w:t>BROJ I DATUM</w:t>
      </w:r>
    </w:p>
    <w:p w14:paraId="61F0DCEB" w14:textId="77777777" w:rsidR="00697468" w:rsidRPr="00956368" w:rsidRDefault="00697468">
      <w:pPr>
        <w:spacing w:before="120" w:after="120" w:line="288" w:lineRule="auto"/>
        <w:rPr>
          <w:rFonts w:asciiTheme="majorHAnsi" w:hAnsiTheme="majorHAnsi" w:cstheme="majorHAnsi"/>
          <w:szCs w:val="24"/>
          <w:lang w:val="en-US"/>
        </w:rPr>
      </w:pPr>
    </w:p>
    <w:p w14:paraId="70580E97" w14:textId="04751E05" w:rsidR="00697468" w:rsidRPr="00956368" w:rsidRDefault="00145C54">
      <w:pPr>
        <w:spacing w:before="120" w:after="120" w:line="288" w:lineRule="auto"/>
        <w:rPr>
          <w:rFonts w:asciiTheme="majorHAnsi" w:hAnsiTheme="majorHAnsi" w:cstheme="majorHAnsi"/>
          <w:szCs w:val="24"/>
        </w:rPr>
      </w:pPr>
      <w:r w:rsidRPr="00956368">
        <w:rPr>
          <w:rFonts w:asciiTheme="majorHAnsi" w:hAnsiTheme="majorHAnsi" w:cstheme="majorHAnsi"/>
          <w:szCs w:val="24"/>
        </w:rPr>
        <w:t xml:space="preserve">Na </w:t>
      </w:r>
      <w:r w:rsidR="007907E2">
        <w:rPr>
          <w:rFonts w:asciiTheme="majorHAnsi" w:hAnsiTheme="majorHAnsi" w:cstheme="majorHAnsi"/>
          <w:szCs w:val="24"/>
        </w:rPr>
        <w:t>temelju</w:t>
      </w:r>
      <w:r w:rsidRPr="00956368">
        <w:rPr>
          <w:rFonts w:asciiTheme="majorHAnsi" w:hAnsiTheme="majorHAnsi" w:cstheme="majorHAnsi"/>
          <w:szCs w:val="24"/>
        </w:rPr>
        <w:t xml:space="preserve"> član</w:t>
      </w:r>
      <w:r w:rsidR="00622BC0">
        <w:rPr>
          <w:rFonts w:asciiTheme="majorHAnsi" w:hAnsiTheme="majorHAnsi" w:cstheme="majorHAnsi"/>
          <w:szCs w:val="24"/>
        </w:rPr>
        <w:t>k</w:t>
      </w:r>
      <w:r w:rsidRPr="00956368">
        <w:rPr>
          <w:rFonts w:asciiTheme="majorHAnsi" w:hAnsiTheme="majorHAnsi" w:cstheme="majorHAnsi"/>
          <w:szCs w:val="24"/>
        </w:rPr>
        <w:t>a 45. stav</w:t>
      </w:r>
      <w:r w:rsidR="00622BC0">
        <w:rPr>
          <w:rFonts w:asciiTheme="majorHAnsi" w:hAnsiTheme="majorHAnsi" w:cstheme="majorHAnsi"/>
          <w:szCs w:val="24"/>
        </w:rPr>
        <w:t>ak</w:t>
      </w:r>
      <w:r w:rsidRPr="00956368">
        <w:rPr>
          <w:rFonts w:asciiTheme="majorHAnsi" w:hAnsiTheme="majorHAnsi" w:cstheme="majorHAnsi"/>
          <w:szCs w:val="24"/>
        </w:rPr>
        <w:t xml:space="preserve"> (1) i stav</w:t>
      </w:r>
      <w:r w:rsidR="00622BC0">
        <w:rPr>
          <w:rFonts w:asciiTheme="majorHAnsi" w:hAnsiTheme="majorHAnsi" w:cstheme="majorHAnsi"/>
          <w:szCs w:val="24"/>
        </w:rPr>
        <w:t>ak</w:t>
      </w:r>
      <w:r w:rsidRPr="00956368">
        <w:rPr>
          <w:rFonts w:asciiTheme="majorHAnsi" w:hAnsiTheme="majorHAnsi" w:cstheme="majorHAnsi"/>
          <w:szCs w:val="24"/>
        </w:rPr>
        <w:t xml:space="preserve"> (2) t</w:t>
      </w:r>
      <w:r w:rsidR="00622BC0">
        <w:rPr>
          <w:rFonts w:asciiTheme="majorHAnsi" w:hAnsiTheme="majorHAnsi" w:cstheme="majorHAnsi"/>
          <w:szCs w:val="24"/>
        </w:rPr>
        <w:t>o</w:t>
      </w:r>
      <w:r w:rsidRPr="00956368">
        <w:rPr>
          <w:rFonts w:asciiTheme="majorHAnsi" w:hAnsiTheme="majorHAnsi" w:cstheme="majorHAnsi"/>
          <w:szCs w:val="24"/>
        </w:rPr>
        <w:t>čk</w:t>
      </w:r>
      <w:r w:rsidR="00622BC0">
        <w:rPr>
          <w:rFonts w:asciiTheme="majorHAnsi" w:hAnsiTheme="majorHAnsi" w:cstheme="majorHAnsi"/>
          <w:szCs w:val="24"/>
        </w:rPr>
        <w:t>e</w:t>
      </w:r>
      <w:r w:rsidRPr="00956368">
        <w:rPr>
          <w:rFonts w:asciiTheme="majorHAnsi" w:hAnsiTheme="majorHAnsi" w:cstheme="majorHAnsi"/>
          <w:szCs w:val="24"/>
        </w:rPr>
        <w:t xml:space="preserve"> a), b), d) i g), član</w:t>
      </w:r>
      <w:r w:rsidR="00121313">
        <w:rPr>
          <w:rFonts w:asciiTheme="majorHAnsi" w:hAnsiTheme="majorHAnsi" w:cstheme="majorHAnsi"/>
          <w:szCs w:val="24"/>
        </w:rPr>
        <w:t>k</w:t>
      </w:r>
      <w:r w:rsidRPr="00956368">
        <w:rPr>
          <w:rFonts w:asciiTheme="majorHAnsi" w:hAnsiTheme="majorHAnsi" w:cstheme="majorHAnsi"/>
          <w:szCs w:val="24"/>
        </w:rPr>
        <w:t xml:space="preserve">a 413. st. (1) i (2) Zakona o </w:t>
      </w:r>
      <w:r w:rsidR="00BA66D2">
        <w:rPr>
          <w:rFonts w:asciiTheme="majorHAnsi" w:hAnsiTheme="majorHAnsi" w:cstheme="majorHAnsi"/>
          <w:szCs w:val="24"/>
        </w:rPr>
        <w:t>kaznenom</w:t>
      </w:r>
      <w:r w:rsidRPr="00956368">
        <w:rPr>
          <w:rFonts w:asciiTheme="majorHAnsi" w:hAnsiTheme="majorHAnsi" w:cstheme="majorHAnsi"/>
          <w:szCs w:val="24"/>
        </w:rPr>
        <w:t xml:space="preserve"> postupku Fedracije BiH i član</w:t>
      </w:r>
      <w:r w:rsidR="00121313">
        <w:rPr>
          <w:rFonts w:asciiTheme="majorHAnsi" w:hAnsiTheme="majorHAnsi" w:cstheme="majorHAnsi"/>
          <w:szCs w:val="24"/>
        </w:rPr>
        <w:t>k</w:t>
      </w:r>
      <w:r w:rsidRPr="00956368">
        <w:rPr>
          <w:rFonts w:asciiTheme="majorHAnsi" w:hAnsiTheme="majorHAnsi" w:cstheme="majorHAnsi"/>
          <w:szCs w:val="24"/>
        </w:rPr>
        <w:t>a 8. stav</w:t>
      </w:r>
      <w:r w:rsidR="00121313">
        <w:rPr>
          <w:rFonts w:asciiTheme="majorHAnsi" w:hAnsiTheme="majorHAnsi" w:cstheme="majorHAnsi"/>
          <w:szCs w:val="24"/>
        </w:rPr>
        <w:t>ak</w:t>
      </w:r>
      <w:r w:rsidRPr="00956368">
        <w:rPr>
          <w:rFonts w:asciiTheme="majorHAnsi" w:hAnsiTheme="majorHAnsi" w:cstheme="majorHAnsi"/>
          <w:szCs w:val="24"/>
        </w:rPr>
        <w:t xml:space="preserve"> (1) Zakona o oduzimanju nezakonito stečene imovine </w:t>
      </w:r>
      <w:r w:rsidR="00C40003">
        <w:rPr>
          <w:rFonts w:asciiTheme="majorHAnsi" w:hAnsiTheme="majorHAnsi" w:cstheme="majorHAnsi"/>
          <w:szCs w:val="24"/>
        </w:rPr>
        <w:t>kaznenim</w:t>
      </w:r>
      <w:r w:rsidRPr="00956368">
        <w:rPr>
          <w:rFonts w:asciiTheme="majorHAnsi" w:hAnsiTheme="majorHAnsi" w:cstheme="majorHAnsi"/>
          <w:szCs w:val="24"/>
        </w:rPr>
        <w:t xml:space="preserve"> djelom („Službene novine Federacije </w:t>
      </w:r>
      <w:proofErr w:type="gramStart"/>
      <w:r w:rsidRPr="00956368">
        <w:rPr>
          <w:rFonts w:asciiTheme="majorHAnsi" w:hAnsiTheme="majorHAnsi" w:cstheme="majorHAnsi"/>
          <w:szCs w:val="24"/>
        </w:rPr>
        <w:t>BiH“</w:t>
      </w:r>
      <w:proofErr w:type="gramEnd"/>
      <w:r w:rsidRPr="00956368">
        <w:rPr>
          <w:rFonts w:asciiTheme="majorHAnsi" w:hAnsiTheme="majorHAnsi" w:cstheme="majorHAnsi"/>
          <w:szCs w:val="24"/>
        </w:rPr>
        <w:t>, broj: 71/14), d o n o s i m:</w:t>
      </w:r>
    </w:p>
    <w:p w14:paraId="7D34B448" w14:textId="77777777" w:rsidR="00697468" w:rsidRPr="00956368" w:rsidRDefault="00697468">
      <w:pPr>
        <w:spacing w:before="120" w:after="120" w:line="288" w:lineRule="auto"/>
        <w:contextualSpacing/>
        <w:jc w:val="center"/>
        <w:rPr>
          <w:rFonts w:asciiTheme="majorHAnsi" w:hAnsiTheme="majorHAnsi" w:cstheme="majorHAnsi"/>
          <w:szCs w:val="24"/>
        </w:rPr>
      </w:pPr>
    </w:p>
    <w:p w14:paraId="69F5310E" w14:textId="77777777" w:rsidR="00697468" w:rsidRPr="00956368" w:rsidRDefault="00145C54">
      <w:pPr>
        <w:spacing w:before="120" w:after="120" w:line="288" w:lineRule="auto"/>
        <w:contextualSpacing/>
        <w:jc w:val="center"/>
        <w:rPr>
          <w:rFonts w:asciiTheme="majorHAnsi" w:hAnsiTheme="majorHAnsi" w:cstheme="majorHAnsi"/>
          <w:b/>
          <w:bCs/>
          <w:szCs w:val="24"/>
          <w:lang w:val="de-DE"/>
        </w:rPr>
      </w:pPr>
      <w:r w:rsidRPr="00956368">
        <w:rPr>
          <w:rFonts w:asciiTheme="majorHAnsi" w:hAnsiTheme="majorHAnsi" w:cstheme="majorHAnsi"/>
          <w:b/>
          <w:bCs/>
          <w:szCs w:val="24"/>
          <w:lang w:val="de-DE"/>
        </w:rPr>
        <w:t>N A R E D B U</w:t>
      </w:r>
    </w:p>
    <w:p w14:paraId="7E67CC82" w14:textId="77777777" w:rsidR="00697468" w:rsidRPr="00956368" w:rsidRDefault="00145C54">
      <w:pPr>
        <w:spacing w:before="120" w:after="120" w:line="288" w:lineRule="auto"/>
        <w:contextualSpacing/>
        <w:jc w:val="center"/>
        <w:rPr>
          <w:rFonts w:asciiTheme="majorHAnsi" w:hAnsiTheme="majorHAnsi" w:cstheme="majorHAnsi"/>
          <w:b/>
          <w:bCs/>
          <w:szCs w:val="24"/>
          <w:lang w:val="de-DE"/>
        </w:rPr>
      </w:pPr>
      <w:r w:rsidRPr="00956368">
        <w:rPr>
          <w:rFonts w:asciiTheme="majorHAnsi" w:hAnsiTheme="majorHAnsi" w:cstheme="majorHAnsi"/>
          <w:b/>
          <w:bCs/>
          <w:szCs w:val="24"/>
          <w:lang w:val="de-DE"/>
        </w:rPr>
        <w:t>O</w:t>
      </w:r>
    </w:p>
    <w:p w14:paraId="6F1DA30A" w14:textId="495ACA92" w:rsidR="00697468" w:rsidRPr="00956368" w:rsidRDefault="00121313">
      <w:pPr>
        <w:spacing w:before="120" w:after="120" w:line="288" w:lineRule="auto"/>
        <w:contextualSpacing/>
        <w:jc w:val="center"/>
        <w:rPr>
          <w:rFonts w:asciiTheme="majorHAnsi" w:hAnsiTheme="majorHAnsi" w:cstheme="majorHAnsi"/>
          <w:szCs w:val="24"/>
          <w:lang w:val="de-DE"/>
        </w:rPr>
      </w:pPr>
      <w:r>
        <w:rPr>
          <w:rFonts w:asciiTheme="majorHAnsi" w:hAnsiTheme="majorHAnsi" w:cstheme="majorHAnsi"/>
          <w:b/>
          <w:bCs/>
          <w:szCs w:val="24"/>
          <w:lang w:val="de-DE"/>
        </w:rPr>
        <w:t>PROVEDBI</w:t>
      </w:r>
      <w:r w:rsidRPr="00956368">
        <w:rPr>
          <w:rFonts w:asciiTheme="majorHAnsi" w:hAnsiTheme="majorHAnsi" w:cstheme="majorHAnsi"/>
          <w:b/>
          <w:bCs/>
          <w:szCs w:val="24"/>
          <w:lang w:val="de-DE"/>
        </w:rPr>
        <w:t xml:space="preserve"> </w:t>
      </w:r>
      <w:r w:rsidR="00834693">
        <w:rPr>
          <w:rFonts w:asciiTheme="majorHAnsi" w:hAnsiTheme="majorHAnsi" w:cstheme="majorHAnsi"/>
          <w:b/>
          <w:bCs/>
          <w:szCs w:val="24"/>
          <w:lang w:val="de-DE"/>
        </w:rPr>
        <w:t>FINANCIJSKE</w:t>
      </w:r>
      <w:r w:rsidR="00145C54" w:rsidRPr="00956368">
        <w:rPr>
          <w:rFonts w:asciiTheme="majorHAnsi" w:hAnsiTheme="majorHAnsi" w:cstheme="majorHAnsi"/>
          <w:b/>
          <w:bCs/>
          <w:szCs w:val="24"/>
          <w:lang w:val="de-DE"/>
        </w:rPr>
        <w:t xml:space="preserve"> ISTRAGE</w:t>
      </w:r>
    </w:p>
    <w:p w14:paraId="5F04B4BC" w14:textId="77777777" w:rsidR="00697468" w:rsidRDefault="00697468">
      <w:pPr>
        <w:spacing w:before="120" w:after="120" w:line="288" w:lineRule="auto"/>
        <w:rPr>
          <w:szCs w:val="24"/>
          <w:lang w:val="de-DE"/>
        </w:rPr>
      </w:pPr>
    </w:p>
    <w:p w14:paraId="5296851C" w14:textId="3B1A1A55" w:rsidR="00697468" w:rsidRPr="00956368" w:rsidRDefault="00145C54">
      <w:pPr>
        <w:spacing w:before="120" w:after="120" w:line="288" w:lineRule="auto"/>
        <w:rPr>
          <w:rFonts w:asciiTheme="majorHAnsi" w:hAnsiTheme="majorHAnsi" w:cstheme="majorHAnsi"/>
          <w:szCs w:val="24"/>
          <w:lang w:val="de-DE"/>
        </w:rPr>
      </w:pPr>
      <w:r w:rsidRPr="00956368">
        <w:rPr>
          <w:rFonts w:asciiTheme="majorHAnsi" w:hAnsiTheme="majorHAnsi" w:cstheme="majorHAnsi"/>
          <w:szCs w:val="24"/>
          <w:lang w:val="de-DE"/>
        </w:rPr>
        <w:t xml:space="preserve">PROTIV </w:t>
      </w:r>
      <w:r w:rsidR="00AE70B2">
        <w:rPr>
          <w:rFonts w:asciiTheme="majorHAnsi" w:hAnsiTheme="majorHAnsi" w:cstheme="majorHAnsi"/>
          <w:szCs w:val="24"/>
          <w:lang w:val="de-DE"/>
        </w:rPr>
        <w:t>OSUMNJIČENIKA</w:t>
      </w:r>
      <w:r w:rsidRPr="00956368">
        <w:rPr>
          <w:rFonts w:asciiTheme="majorHAnsi" w:hAnsiTheme="majorHAnsi" w:cstheme="majorHAnsi"/>
          <w:szCs w:val="24"/>
          <w:lang w:val="de-DE"/>
        </w:rPr>
        <w:t>:</w:t>
      </w:r>
    </w:p>
    <w:p w14:paraId="737D63D4" w14:textId="502C4640" w:rsidR="00697468" w:rsidRPr="00956368" w:rsidRDefault="00145C54">
      <w:pPr>
        <w:spacing w:before="120" w:after="120" w:line="288" w:lineRule="auto"/>
        <w:rPr>
          <w:rFonts w:asciiTheme="majorHAnsi" w:hAnsiTheme="majorHAnsi" w:cstheme="majorHAnsi"/>
          <w:szCs w:val="24"/>
        </w:rPr>
      </w:pPr>
      <w:r w:rsidRPr="00956368">
        <w:rPr>
          <w:rFonts w:asciiTheme="majorHAnsi" w:hAnsiTheme="majorHAnsi" w:cstheme="majorHAnsi"/>
          <w:szCs w:val="24"/>
        </w:rPr>
        <w:t xml:space="preserve">1. MM, </w:t>
      </w:r>
      <w:r w:rsidR="00121313">
        <w:rPr>
          <w:rFonts w:asciiTheme="majorHAnsi" w:hAnsiTheme="majorHAnsi" w:cstheme="majorHAnsi"/>
          <w:szCs w:val="24"/>
        </w:rPr>
        <w:t>osobni</w:t>
      </w:r>
      <w:r w:rsidR="00121313" w:rsidRPr="00956368">
        <w:rPr>
          <w:rFonts w:asciiTheme="majorHAnsi" w:hAnsiTheme="majorHAnsi" w:cstheme="majorHAnsi"/>
          <w:szCs w:val="24"/>
        </w:rPr>
        <w:t xml:space="preserve"> </w:t>
      </w:r>
      <w:r w:rsidRPr="00956368">
        <w:rPr>
          <w:rFonts w:asciiTheme="majorHAnsi" w:hAnsiTheme="majorHAnsi" w:cstheme="majorHAnsi"/>
          <w:szCs w:val="24"/>
        </w:rPr>
        <w:t xml:space="preserve">podaci i </w:t>
      </w:r>
    </w:p>
    <w:p w14:paraId="2C6BA1FF" w14:textId="4D8FED2D" w:rsidR="00697468" w:rsidRPr="00956368" w:rsidRDefault="00145C54">
      <w:pPr>
        <w:spacing w:before="120" w:after="120" w:line="288" w:lineRule="auto"/>
        <w:rPr>
          <w:rFonts w:asciiTheme="majorHAnsi" w:hAnsiTheme="majorHAnsi" w:cstheme="majorHAnsi"/>
          <w:szCs w:val="24"/>
        </w:rPr>
      </w:pPr>
      <w:r w:rsidRPr="00956368">
        <w:rPr>
          <w:rFonts w:asciiTheme="majorHAnsi" w:hAnsiTheme="majorHAnsi" w:cstheme="majorHAnsi"/>
          <w:szCs w:val="24"/>
        </w:rPr>
        <w:t xml:space="preserve">2. TT, </w:t>
      </w:r>
      <w:r w:rsidR="00121313">
        <w:rPr>
          <w:rFonts w:asciiTheme="majorHAnsi" w:hAnsiTheme="majorHAnsi" w:cstheme="majorHAnsi"/>
          <w:szCs w:val="24"/>
        </w:rPr>
        <w:t>osobni</w:t>
      </w:r>
      <w:r w:rsidRPr="00956368">
        <w:rPr>
          <w:rFonts w:asciiTheme="majorHAnsi" w:hAnsiTheme="majorHAnsi" w:cstheme="majorHAnsi"/>
          <w:szCs w:val="24"/>
        </w:rPr>
        <w:t xml:space="preserve"> podaci</w:t>
      </w:r>
    </w:p>
    <w:p w14:paraId="38326F5B" w14:textId="71124DA0" w:rsidR="00697468" w:rsidRPr="00956368" w:rsidRDefault="00145C54">
      <w:pPr>
        <w:spacing w:before="120" w:after="120" w:line="288" w:lineRule="auto"/>
        <w:rPr>
          <w:rFonts w:asciiTheme="majorHAnsi" w:hAnsiTheme="majorHAnsi" w:cstheme="majorHAnsi"/>
          <w:szCs w:val="24"/>
        </w:rPr>
      </w:pPr>
      <w:r w:rsidRPr="00956368">
        <w:rPr>
          <w:rFonts w:asciiTheme="majorHAnsi" w:hAnsiTheme="majorHAnsi" w:cstheme="majorHAnsi"/>
          <w:szCs w:val="24"/>
        </w:rPr>
        <w:t xml:space="preserve">zbog osnova sumnje da su počinili </w:t>
      </w:r>
      <w:r w:rsidR="00121313">
        <w:rPr>
          <w:rFonts w:asciiTheme="majorHAnsi" w:hAnsiTheme="majorHAnsi" w:cstheme="majorHAnsi"/>
          <w:szCs w:val="24"/>
        </w:rPr>
        <w:t>kazneno</w:t>
      </w:r>
      <w:r w:rsidRPr="00956368">
        <w:rPr>
          <w:rFonts w:asciiTheme="majorHAnsi" w:hAnsiTheme="majorHAnsi" w:cstheme="majorHAnsi"/>
          <w:szCs w:val="24"/>
        </w:rPr>
        <w:t xml:space="preserve"> djelo </w:t>
      </w:r>
      <w:r w:rsidR="00121313">
        <w:rPr>
          <w:rFonts w:asciiTheme="majorHAnsi" w:hAnsiTheme="majorHAnsi" w:cstheme="majorHAnsi"/>
          <w:szCs w:val="24"/>
        </w:rPr>
        <w:t>Zlouporaba</w:t>
      </w:r>
      <w:r w:rsidRPr="00956368">
        <w:rPr>
          <w:rFonts w:asciiTheme="majorHAnsi" w:hAnsiTheme="majorHAnsi" w:cstheme="majorHAnsi"/>
          <w:szCs w:val="24"/>
        </w:rPr>
        <w:t xml:space="preserve"> položaja ili </w:t>
      </w:r>
      <w:r w:rsidR="00EF7632">
        <w:rPr>
          <w:rFonts w:asciiTheme="majorHAnsi" w:hAnsiTheme="majorHAnsi" w:cstheme="majorHAnsi"/>
          <w:szCs w:val="24"/>
        </w:rPr>
        <w:t>ovlasti</w:t>
      </w:r>
      <w:r w:rsidRPr="00956368">
        <w:rPr>
          <w:rFonts w:asciiTheme="majorHAnsi" w:hAnsiTheme="majorHAnsi" w:cstheme="majorHAnsi"/>
          <w:szCs w:val="24"/>
        </w:rPr>
        <w:t xml:space="preserve"> iz čl. 383. st. 3. </w:t>
      </w:r>
      <w:r w:rsidR="00FF69DE">
        <w:rPr>
          <w:rFonts w:asciiTheme="majorHAnsi" w:hAnsiTheme="majorHAnsi" w:cstheme="majorHAnsi"/>
          <w:szCs w:val="24"/>
        </w:rPr>
        <w:t>Kaznenog</w:t>
      </w:r>
      <w:r w:rsidRPr="00956368">
        <w:rPr>
          <w:rFonts w:asciiTheme="majorHAnsi" w:hAnsiTheme="majorHAnsi" w:cstheme="majorHAnsi"/>
          <w:szCs w:val="24"/>
        </w:rPr>
        <w:t xml:space="preserve"> zakona FBiH, u st</w:t>
      </w:r>
      <w:r w:rsidR="00121313">
        <w:rPr>
          <w:rFonts w:asciiTheme="majorHAnsi" w:hAnsiTheme="majorHAnsi" w:cstheme="majorHAnsi"/>
          <w:szCs w:val="24"/>
        </w:rPr>
        <w:t>je</w:t>
      </w:r>
      <w:r w:rsidRPr="00956368">
        <w:rPr>
          <w:rFonts w:asciiTheme="majorHAnsi" w:hAnsiTheme="majorHAnsi" w:cstheme="majorHAnsi"/>
          <w:szCs w:val="24"/>
        </w:rPr>
        <w:t xml:space="preserve">caju sa </w:t>
      </w:r>
      <w:r w:rsidR="00C40003">
        <w:rPr>
          <w:rFonts w:asciiTheme="majorHAnsi" w:hAnsiTheme="majorHAnsi" w:cstheme="majorHAnsi"/>
          <w:szCs w:val="24"/>
        </w:rPr>
        <w:t>kaznenim</w:t>
      </w:r>
      <w:r w:rsidRPr="00956368">
        <w:rPr>
          <w:rFonts w:asciiTheme="majorHAnsi" w:hAnsiTheme="majorHAnsi" w:cstheme="majorHAnsi"/>
          <w:szCs w:val="24"/>
        </w:rPr>
        <w:t xml:space="preserve"> djelom Pranje novca iz član</w:t>
      </w:r>
      <w:r w:rsidR="00121313">
        <w:rPr>
          <w:rFonts w:asciiTheme="majorHAnsi" w:hAnsiTheme="majorHAnsi" w:cstheme="majorHAnsi"/>
          <w:szCs w:val="24"/>
        </w:rPr>
        <w:t>k</w:t>
      </w:r>
      <w:r w:rsidRPr="00956368">
        <w:rPr>
          <w:rFonts w:asciiTheme="majorHAnsi" w:hAnsiTheme="majorHAnsi" w:cstheme="majorHAnsi"/>
          <w:szCs w:val="24"/>
        </w:rPr>
        <w:t>a 272</w:t>
      </w:r>
      <w:r w:rsidR="00121313">
        <w:rPr>
          <w:rFonts w:asciiTheme="majorHAnsi" w:hAnsiTheme="majorHAnsi" w:cstheme="majorHAnsi"/>
          <w:szCs w:val="24"/>
        </w:rPr>
        <w:t>.</w:t>
      </w:r>
      <w:r w:rsidRPr="00956368">
        <w:rPr>
          <w:rFonts w:asciiTheme="majorHAnsi" w:hAnsiTheme="majorHAnsi" w:cstheme="majorHAnsi"/>
          <w:szCs w:val="24"/>
        </w:rPr>
        <w:t xml:space="preserve"> stav</w:t>
      </w:r>
      <w:r w:rsidR="00121313">
        <w:rPr>
          <w:rFonts w:asciiTheme="majorHAnsi" w:hAnsiTheme="majorHAnsi" w:cstheme="majorHAnsi"/>
          <w:szCs w:val="24"/>
        </w:rPr>
        <w:t>ak</w:t>
      </w:r>
      <w:r w:rsidRPr="00956368">
        <w:rPr>
          <w:rFonts w:asciiTheme="majorHAnsi" w:hAnsiTheme="majorHAnsi" w:cstheme="majorHAnsi"/>
          <w:szCs w:val="24"/>
        </w:rPr>
        <w:t xml:space="preserve"> 2</w:t>
      </w:r>
      <w:r w:rsidR="00121313">
        <w:rPr>
          <w:rFonts w:asciiTheme="majorHAnsi" w:hAnsiTheme="majorHAnsi" w:cstheme="majorHAnsi"/>
          <w:szCs w:val="24"/>
        </w:rPr>
        <w:t>.</w:t>
      </w:r>
      <w:r w:rsidRPr="00956368">
        <w:rPr>
          <w:rFonts w:asciiTheme="majorHAnsi" w:hAnsiTheme="majorHAnsi" w:cstheme="majorHAnsi"/>
          <w:szCs w:val="24"/>
        </w:rPr>
        <w:t xml:space="preserve"> u </w:t>
      </w:r>
      <w:r w:rsidR="00121313">
        <w:rPr>
          <w:rFonts w:asciiTheme="majorHAnsi" w:hAnsiTheme="majorHAnsi" w:cstheme="majorHAnsi"/>
          <w:szCs w:val="24"/>
        </w:rPr>
        <w:t>s</w:t>
      </w:r>
      <w:r w:rsidRPr="00956368">
        <w:rPr>
          <w:rFonts w:asciiTheme="majorHAnsi" w:hAnsiTheme="majorHAnsi" w:cstheme="majorHAnsi"/>
          <w:szCs w:val="24"/>
        </w:rPr>
        <w:t xml:space="preserve">vezi </w:t>
      </w:r>
      <w:r w:rsidR="00C2404F">
        <w:rPr>
          <w:rFonts w:asciiTheme="majorHAnsi" w:hAnsiTheme="majorHAnsi" w:cstheme="majorHAnsi"/>
          <w:szCs w:val="24"/>
        </w:rPr>
        <w:t xml:space="preserve">sa </w:t>
      </w:r>
      <w:r w:rsidRPr="00956368">
        <w:rPr>
          <w:rFonts w:asciiTheme="majorHAnsi" w:hAnsiTheme="majorHAnsi" w:cstheme="majorHAnsi"/>
          <w:szCs w:val="24"/>
        </w:rPr>
        <w:t>stav</w:t>
      </w:r>
      <w:r w:rsidR="00121313">
        <w:rPr>
          <w:rFonts w:asciiTheme="majorHAnsi" w:hAnsiTheme="majorHAnsi" w:cstheme="majorHAnsi"/>
          <w:szCs w:val="24"/>
        </w:rPr>
        <w:t>k</w:t>
      </w:r>
      <w:r w:rsidR="00C2404F">
        <w:rPr>
          <w:rFonts w:asciiTheme="majorHAnsi" w:hAnsiTheme="majorHAnsi" w:cstheme="majorHAnsi"/>
          <w:szCs w:val="24"/>
        </w:rPr>
        <w:t>om</w:t>
      </w:r>
      <w:r w:rsidRPr="00956368">
        <w:rPr>
          <w:rFonts w:asciiTheme="majorHAnsi" w:hAnsiTheme="majorHAnsi" w:cstheme="majorHAnsi"/>
          <w:szCs w:val="24"/>
        </w:rPr>
        <w:t xml:space="preserve"> 1</w:t>
      </w:r>
      <w:r w:rsidR="00121313">
        <w:rPr>
          <w:rFonts w:asciiTheme="majorHAnsi" w:hAnsiTheme="majorHAnsi" w:cstheme="majorHAnsi"/>
          <w:szCs w:val="24"/>
        </w:rPr>
        <w:t>.</w:t>
      </w:r>
      <w:r w:rsidRPr="00956368">
        <w:rPr>
          <w:rFonts w:asciiTheme="majorHAnsi" w:hAnsiTheme="majorHAnsi" w:cstheme="majorHAnsi"/>
          <w:szCs w:val="24"/>
        </w:rPr>
        <w:t xml:space="preserve"> KZ-a FBiH, prema Naredbi o </w:t>
      </w:r>
      <w:r w:rsidR="00121313">
        <w:rPr>
          <w:rFonts w:asciiTheme="majorHAnsi" w:hAnsiTheme="majorHAnsi" w:cstheme="majorHAnsi"/>
          <w:szCs w:val="24"/>
        </w:rPr>
        <w:t>provedbi</w:t>
      </w:r>
      <w:r w:rsidRPr="00956368">
        <w:rPr>
          <w:rFonts w:asciiTheme="majorHAnsi" w:hAnsiTheme="majorHAnsi" w:cstheme="majorHAnsi"/>
          <w:szCs w:val="24"/>
        </w:rPr>
        <w:t xml:space="preserve"> istrage broj: T03 0 KTPO 000000 15 od 25.</w:t>
      </w:r>
      <w:r w:rsidR="00C2404F">
        <w:rPr>
          <w:rFonts w:asciiTheme="majorHAnsi" w:hAnsiTheme="majorHAnsi" w:cstheme="majorHAnsi"/>
          <w:szCs w:val="24"/>
        </w:rPr>
        <w:t xml:space="preserve"> </w:t>
      </w:r>
      <w:r w:rsidRPr="00956368">
        <w:rPr>
          <w:rFonts w:asciiTheme="majorHAnsi" w:hAnsiTheme="majorHAnsi" w:cstheme="majorHAnsi"/>
          <w:szCs w:val="24"/>
        </w:rPr>
        <w:t>02.</w:t>
      </w:r>
      <w:r w:rsidR="00C2404F">
        <w:rPr>
          <w:rFonts w:asciiTheme="majorHAnsi" w:hAnsiTheme="majorHAnsi" w:cstheme="majorHAnsi"/>
          <w:szCs w:val="24"/>
        </w:rPr>
        <w:t xml:space="preserve"> </w:t>
      </w:r>
      <w:r w:rsidRPr="00956368">
        <w:rPr>
          <w:rFonts w:asciiTheme="majorHAnsi" w:hAnsiTheme="majorHAnsi" w:cstheme="majorHAnsi"/>
          <w:szCs w:val="24"/>
        </w:rPr>
        <w:t>2015. godine.</w:t>
      </w:r>
    </w:p>
    <w:p w14:paraId="01E6C6FC" w14:textId="23EF79B7" w:rsidR="00697468" w:rsidRPr="00956368" w:rsidRDefault="00145C54">
      <w:pPr>
        <w:spacing w:before="120" w:after="120" w:line="288" w:lineRule="auto"/>
        <w:rPr>
          <w:rFonts w:asciiTheme="majorHAnsi" w:hAnsiTheme="majorHAnsi" w:cstheme="majorHAnsi"/>
          <w:szCs w:val="24"/>
        </w:rPr>
      </w:pPr>
      <w:r w:rsidRPr="00956368">
        <w:rPr>
          <w:rFonts w:asciiTheme="majorHAnsi" w:hAnsiTheme="majorHAnsi" w:cstheme="majorHAnsi"/>
          <w:szCs w:val="24"/>
        </w:rPr>
        <w:t xml:space="preserve">S ciljem prikupljanja svih dokaza koji ukazuju na </w:t>
      </w:r>
      <w:r w:rsidR="002700B1">
        <w:rPr>
          <w:rFonts w:asciiTheme="majorHAnsi" w:hAnsiTheme="majorHAnsi" w:cstheme="majorHAnsi"/>
          <w:szCs w:val="24"/>
        </w:rPr>
        <w:t>opseg</w:t>
      </w:r>
      <w:r w:rsidRPr="00956368">
        <w:rPr>
          <w:rFonts w:asciiTheme="majorHAnsi" w:hAnsiTheme="majorHAnsi" w:cstheme="majorHAnsi"/>
          <w:szCs w:val="24"/>
        </w:rPr>
        <w:t xml:space="preserve">, iznos, vrstu, stvarnu vrijednost imovine </w:t>
      </w:r>
      <w:r w:rsidR="00895696">
        <w:rPr>
          <w:rFonts w:asciiTheme="majorHAnsi" w:hAnsiTheme="majorHAnsi" w:cstheme="majorHAnsi"/>
          <w:szCs w:val="24"/>
        </w:rPr>
        <w:t>osumnjičenika</w:t>
      </w:r>
      <w:r w:rsidRPr="00956368">
        <w:rPr>
          <w:rFonts w:asciiTheme="majorHAnsi" w:hAnsiTheme="majorHAnsi" w:cstheme="majorHAnsi"/>
          <w:szCs w:val="24"/>
        </w:rPr>
        <w:t>/</w:t>
      </w:r>
      <w:r w:rsidR="00895696">
        <w:rPr>
          <w:rFonts w:asciiTheme="majorHAnsi" w:hAnsiTheme="majorHAnsi" w:cstheme="majorHAnsi"/>
          <w:szCs w:val="24"/>
        </w:rPr>
        <w:t>optuženika</w:t>
      </w:r>
      <w:r w:rsidRPr="00956368">
        <w:rPr>
          <w:rFonts w:asciiTheme="majorHAnsi" w:hAnsiTheme="majorHAnsi" w:cstheme="majorHAnsi"/>
          <w:szCs w:val="24"/>
        </w:rPr>
        <w:t xml:space="preserve">, odnosno povezane osobe i sveobuhvatnog utvrđivanja stvarnog </w:t>
      </w:r>
      <w:r w:rsidR="00246F42">
        <w:rPr>
          <w:rFonts w:asciiTheme="majorHAnsi" w:hAnsiTheme="majorHAnsi" w:cstheme="majorHAnsi"/>
          <w:szCs w:val="24"/>
        </w:rPr>
        <w:t>podrijetla</w:t>
      </w:r>
      <w:r w:rsidRPr="00956368">
        <w:rPr>
          <w:rFonts w:asciiTheme="majorHAnsi" w:hAnsiTheme="majorHAnsi" w:cstheme="majorHAnsi"/>
          <w:szCs w:val="24"/>
        </w:rPr>
        <w:t>, vrijednosti i strukture imovinske koristi za koju postoje osnov</w:t>
      </w:r>
      <w:r w:rsidR="002700B1">
        <w:rPr>
          <w:rFonts w:asciiTheme="majorHAnsi" w:hAnsiTheme="majorHAnsi" w:cstheme="majorHAnsi"/>
          <w:szCs w:val="24"/>
        </w:rPr>
        <w:t>e</w:t>
      </w:r>
      <w:r w:rsidRPr="00956368">
        <w:rPr>
          <w:rFonts w:asciiTheme="majorHAnsi" w:hAnsiTheme="majorHAnsi" w:cstheme="majorHAnsi"/>
          <w:szCs w:val="24"/>
        </w:rPr>
        <w:t xml:space="preserve"> sumnje da je </w:t>
      </w:r>
      <w:r w:rsidR="0036449D">
        <w:rPr>
          <w:rFonts w:asciiTheme="majorHAnsi" w:hAnsiTheme="majorHAnsi" w:cstheme="majorHAnsi"/>
          <w:szCs w:val="24"/>
        </w:rPr>
        <w:t>stečena</w:t>
      </w:r>
      <w:r w:rsidRPr="00956368">
        <w:rPr>
          <w:rFonts w:asciiTheme="majorHAnsi" w:hAnsiTheme="majorHAnsi" w:cstheme="majorHAnsi"/>
          <w:szCs w:val="24"/>
        </w:rPr>
        <w:t xml:space="preserve"> </w:t>
      </w:r>
      <w:r w:rsidR="00C40003">
        <w:rPr>
          <w:rFonts w:asciiTheme="majorHAnsi" w:hAnsiTheme="majorHAnsi" w:cstheme="majorHAnsi"/>
          <w:szCs w:val="24"/>
        </w:rPr>
        <w:t>kaznenim</w:t>
      </w:r>
      <w:r w:rsidRPr="00956368">
        <w:rPr>
          <w:rFonts w:asciiTheme="majorHAnsi" w:hAnsiTheme="majorHAnsi" w:cstheme="majorHAnsi"/>
          <w:szCs w:val="24"/>
        </w:rPr>
        <w:t xml:space="preserve"> djelom, potrebno je da dol</w:t>
      </w:r>
      <w:r w:rsidR="00C2404F">
        <w:rPr>
          <w:rFonts w:asciiTheme="majorHAnsi" w:hAnsiTheme="majorHAnsi" w:cstheme="majorHAnsi"/>
          <w:szCs w:val="24"/>
        </w:rPr>
        <w:t>j</w:t>
      </w:r>
      <w:r w:rsidRPr="00956368">
        <w:rPr>
          <w:rFonts w:asciiTheme="majorHAnsi" w:hAnsiTheme="majorHAnsi" w:cstheme="majorHAnsi"/>
          <w:szCs w:val="24"/>
        </w:rPr>
        <w:t xml:space="preserve">e navedeni </w:t>
      </w:r>
      <w:r w:rsidR="002700B1">
        <w:rPr>
          <w:rFonts w:asciiTheme="majorHAnsi" w:hAnsiTheme="majorHAnsi" w:cstheme="majorHAnsi"/>
          <w:szCs w:val="24"/>
        </w:rPr>
        <w:t>nositelji</w:t>
      </w:r>
      <w:r w:rsidR="002700B1" w:rsidRPr="00956368">
        <w:rPr>
          <w:rFonts w:asciiTheme="majorHAnsi" w:hAnsiTheme="majorHAnsi" w:cstheme="majorHAnsi"/>
          <w:szCs w:val="24"/>
        </w:rPr>
        <w:t xml:space="preserve"> </w:t>
      </w:r>
      <w:r w:rsidRPr="00956368">
        <w:rPr>
          <w:rFonts w:asciiTheme="majorHAnsi" w:hAnsiTheme="majorHAnsi" w:cstheme="majorHAnsi"/>
          <w:szCs w:val="24"/>
        </w:rPr>
        <w:t xml:space="preserve">aktivnosti na </w:t>
      </w:r>
      <w:r w:rsidR="00121313">
        <w:rPr>
          <w:rFonts w:asciiTheme="majorHAnsi" w:hAnsiTheme="majorHAnsi" w:cstheme="majorHAnsi"/>
          <w:szCs w:val="24"/>
        </w:rPr>
        <w:t>provedbi</w:t>
      </w:r>
      <w:r w:rsidRPr="00956368">
        <w:rPr>
          <w:rFonts w:asciiTheme="majorHAnsi" w:hAnsiTheme="majorHAnsi" w:cstheme="majorHAnsi"/>
          <w:szCs w:val="24"/>
        </w:rPr>
        <w:t xml:space="preserve"> </w:t>
      </w:r>
      <w:r w:rsidR="00834693">
        <w:rPr>
          <w:rFonts w:asciiTheme="majorHAnsi" w:hAnsiTheme="majorHAnsi" w:cstheme="majorHAnsi"/>
          <w:szCs w:val="24"/>
        </w:rPr>
        <w:t>financijske</w:t>
      </w:r>
      <w:r w:rsidRPr="00956368">
        <w:rPr>
          <w:rFonts w:asciiTheme="majorHAnsi" w:hAnsiTheme="majorHAnsi" w:cstheme="majorHAnsi"/>
          <w:szCs w:val="24"/>
        </w:rPr>
        <w:t xml:space="preserve"> istrage, pod nadzorom </w:t>
      </w:r>
      <w:r w:rsidR="00AE70B2">
        <w:rPr>
          <w:rFonts w:asciiTheme="majorHAnsi" w:hAnsiTheme="majorHAnsi" w:cstheme="majorHAnsi"/>
          <w:szCs w:val="24"/>
        </w:rPr>
        <w:t>tužitelja</w:t>
      </w:r>
      <w:r w:rsidRPr="00956368">
        <w:rPr>
          <w:rFonts w:asciiTheme="majorHAnsi" w:hAnsiTheme="majorHAnsi" w:cstheme="majorHAnsi"/>
          <w:szCs w:val="24"/>
        </w:rPr>
        <w:t>, p</w:t>
      </w:r>
      <w:r w:rsidR="00C2404F">
        <w:rPr>
          <w:rFonts w:asciiTheme="majorHAnsi" w:hAnsiTheme="majorHAnsi" w:cstheme="majorHAnsi"/>
          <w:szCs w:val="24"/>
        </w:rPr>
        <w:t>o</w:t>
      </w:r>
      <w:r w:rsidRPr="00956368">
        <w:rPr>
          <w:rFonts w:asciiTheme="majorHAnsi" w:hAnsiTheme="majorHAnsi" w:cstheme="majorHAnsi"/>
          <w:szCs w:val="24"/>
        </w:rPr>
        <w:t>duzmu sljedeće mjere i radnje iz svoje nadležnosti, i to:</w:t>
      </w:r>
    </w:p>
    <w:p w14:paraId="0D6C6B9F" w14:textId="77777777" w:rsidR="00697468" w:rsidRPr="00956368" w:rsidRDefault="00145C54">
      <w:pPr>
        <w:spacing w:before="120" w:after="120" w:line="288" w:lineRule="auto"/>
        <w:jc w:val="center"/>
        <w:rPr>
          <w:rFonts w:asciiTheme="majorHAnsi" w:hAnsiTheme="majorHAnsi" w:cstheme="majorHAnsi"/>
          <w:b/>
          <w:bCs/>
          <w:szCs w:val="24"/>
        </w:rPr>
      </w:pPr>
      <w:r w:rsidRPr="00956368">
        <w:rPr>
          <w:rFonts w:asciiTheme="majorHAnsi" w:hAnsiTheme="majorHAnsi" w:cstheme="majorHAnsi"/>
          <w:b/>
          <w:bCs/>
          <w:szCs w:val="24"/>
        </w:rPr>
        <w:t>I.</w:t>
      </w:r>
    </w:p>
    <w:p w14:paraId="13695D7A" w14:textId="351D1781" w:rsidR="00697468" w:rsidRPr="00956368" w:rsidRDefault="00145C54">
      <w:pPr>
        <w:spacing w:before="120" w:after="120" w:line="288" w:lineRule="auto"/>
        <w:jc w:val="center"/>
        <w:rPr>
          <w:rFonts w:asciiTheme="majorHAnsi" w:hAnsiTheme="majorHAnsi" w:cstheme="majorHAnsi"/>
          <w:b/>
          <w:bCs/>
          <w:szCs w:val="24"/>
        </w:rPr>
      </w:pPr>
      <w:r w:rsidRPr="00956368">
        <w:rPr>
          <w:rFonts w:asciiTheme="majorHAnsi" w:hAnsiTheme="majorHAnsi" w:cstheme="majorHAnsi"/>
          <w:b/>
          <w:bCs/>
          <w:szCs w:val="24"/>
        </w:rPr>
        <w:t>-</w:t>
      </w:r>
      <w:r w:rsidRPr="00956368">
        <w:rPr>
          <w:rFonts w:asciiTheme="majorHAnsi" w:hAnsiTheme="majorHAnsi" w:cstheme="majorHAnsi"/>
          <w:b/>
          <w:bCs/>
          <w:szCs w:val="24"/>
        </w:rPr>
        <w:tab/>
        <w:t xml:space="preserve">Ministarstvo </w:t>
      </w:r>
      <w:r w:rsidR="002700B1">
        <w:rPr>
          <w:rFonts w:asciiTheme="majorHAnsi" w:hAnsiTheme="majorHAnsi" w:cstheme="majorHAnsi"/>
          <w:b/>
          <w:bCs/>
          <w:szCs w:val="24"/>
        </w:rPr>
        <w:t>unutarnjih</w:t>
      </w:r>
      <w:r w:rsidRPr="00956368">
        <w:rPr>
          <w:rFonts w:asciiTheme="majorHAnsi" w:hAnsiTheme="majorHAnsi" w:cstheme="majorHAnsi"/>
          <w:b/>
          <w:bCs/>
          <w:szCs w:val="24"/>
        </w:rPr>
        <w:t xml:space="preserve"> poslova ____________ kantona;</w:t>
      </w:r>
    </w:p>
    <w:p w14:paraId="4C33C9F7" w14:textId="1347F286" w:rsidR="00697468" w:rsidRPr="00956368" w:rsidRDefault="00145C54">
      <w:pPr>
        <w:spacing w:before="120" w:after="120" w:line="288" w:lineRule="auto"/>
        <w:jc w:val="center"/>
        <w:rPr>
          <w:rFonts w:asciiTheme="majorHAnsi" w:hAnsiTheme="majorHAnsi" w:cstheme="majorHAnsi"/>
          <w:b/>
          <w:bCs/>
          <w:szCs w:val="24"/>
        </w:rPr>
      </w:pPr>
      <w:r w:rsidRPr="00956368">
        <w:rPr>
          <w:rFonts w:asciiTheme="majorHAnsi" w:hAnsiTheme="majorHAnsi" w:cstheme="majorHAnsi"/>
          <w:b/>
          <w:bCs/>
          <w:szCs w:val="24"/>
        </w:rPr>
        <w:t>-</w:t>
      </w:r>
      <w:r w:rsidRPr="00956368">
        <w:rPr>
          <w:rFonts w:asciiTheme="majorHAnsi" w:hAnsiTheme="majorHAnsi" w:cstheme="majorHAnsi"/>
          <w:b/>
          <w:bCs/>
          <w:szCs w:val="24"/>
        </w:rPr>
        <w:tab/>
        <w:t xml:space="preserve">Ministarstvo </w:t>
      </w:r>
      <w:r w:rsidR="002700B1">
        <w:rPr>
          <w:rFonts w:asciiTheme="majorHAnsi" w:hAnsiTheme="majorHAnsi" w:cstheme="majorHAnsi"/>
          <w:b/>
          <w:bCs/>
          <w:szCs w:val="24"/>
        </w:rPr>
        <w:t>unutarnjih</w:t>
      </w:r>
      <w:r w:rsidRPr="00956368">
        <w:rPr>
          <w:rFonts w:asciiTheme="majorHAnsi" w:hAnsiTheme="majorHAnsi" w:cstheme="majorHAnsi"/>
          <w:b/>
          <w:bCs/>
          <w:szCs w:val="24"/>
        </w:rPr>
        <w:t xml:space="preserve"> poslova FBiH, RS-a</w:t>
      </w:r>
    </w:p>
    <w:p w14:paraId="79D7EEDB" w14:textId="3E847A3B" w:rsidR="00697468" w:rsidRPr="00956368" w:rsidRDefault="00145C54">
      <w:pPr>
        <w:numPr>
          <w:ilvl w:val="0"/>
          <w:numId w:val="16"/>
        </w:numPr>
        <w:spacing w:before="120" w:after="120" w:line="288" w:lineRule="auto"/>
        <w:contextualSpacing/>
        <w:jc w:val="left"/>
        <w:rPr>
          <w:rFonts w:asciiTheme="majorHAnsi" w:eastAsia="Times New Roman" w:hAnsiTheme="majorHAnsi" w:cstheme="majorHAnsi"/>
          <w:i/>
          <w:szCs w:val="24"/>
          <w:u w:val="single"/>
          <w:lang w:val="bs-Latn-BA"/>
        </w:rPr>
      </w:pPr>
      <w:r w:rsidRPr="00956368">
        <w:rPr>
          <w:rFonts w:asciiTheme="majorHAnsi" w:eastAsia="Times New Roman" w:hAnsiTheme="majorHAnsi" w:cstheme="majorHAnsi"/>
          <w:i/>
          <w:szCs w:val="24"/>
          <w:u w:val="single"/>
          <w:lang w:val="bs-Latn-BA"/>
        </w:rPr>
        <w:t xml:space="preserve">Pribavi informacije o cjelokupnoj imovini </w:t>
      </w:r>
      <w:r w:rsidR="00AE70B2">
        <w:rPr>
          <w:rFonts w:asciiTheme="majorHAnsi" w:eastAsia="Times New Roman" w:hAnsiTheme="majorHAnsi" w:cstheme="majorHAnsi"/>
          <w:i/>
          <w:szCs w:val="24"/>
          <w:u w:val="single"/>
          <w:lang w:val="bs-Latn-BA"/>
        </w:rPr>
        <w:t>osumnjičenika</w:t>
      </w:r>
      <w:r w:rsidRPr="00956368">
        <w:rPr>
          <w:rFonts w:asciiTheme="majorHAnsi" w:eastAsia="Times New Roman" w:hAnsiTheme="majorHAnsi" w:cstheme="majorHAnsi"/>
          <w:i/>
          <w:szCs w:val="24"/>
          <w:u w:val="single"/>
          <w:lang w:val="bs-Latn-BA"/>
        </w:rPr>
        <w:t xml:space="preserve">, kao i </w:t>
      </w:r>
      <w:r w:rsidR="002700B1">
        <w:rPr>
          <w:rFonts w:asciiTheme="majorHAnsi" w:eastAsia="Times New Roman" w:hAnsiTheme="majorHAnsi" w:cstheme="majorHAnsi"/>
          <w:i/>
          <w:szCs w:val="24"/>
          <w:u w:val="single"/>
          <w:lang w:val="bs-Latn-BA"/>
        </w:rPr>
        <w:t>suizvršitelja</w:t>
      </w:r>
      <w:r w:rsidRPr="00956368">
        <w:rPr>
          <w:rFonts w:asciiTheme="majorHAnsi" w:eastAsia="Times New Roman" w:hAnsiTheme="majorHAnsi" w:cstheme="majorHAnsi"/>
          <w:i/>
          <w:szCs w:val="24"/>
          <w:u w:val="single"/>
          <w:lang w:val="bs-Latn-BA"/>
        </w:rPr>
        <w:t>, uključujući njihove prve srodnike po pravoj i pobočnoj liniji, te tazbini, prijatelje i sv</w:t>
      </w:r>
      <w:r w:rsidR="00AB1B58">
        <w:rPr>
          <w:rFonts w:asciiTheme="majorHAnsi" w:eastAsia="Times New Roman" w:hAnsiTheme="majorHAnsi" w:cstheme="majorHAnsi"/>
          <w:i/>
          <w:szCs w:val="24"/>
          <w:u w:val="single"/>
          <w:lang w:val="bs-Latn-BA"/>
        </w:rPr>
        <w:t>e</w:t>
      </w:r>
      <w:r w:rsidRPr="00956368">
        <w:rPr>
          <w:rFonts w:asciiTheme="majorHAnsi" w:eastAsia="Times New Roman" w:hAnsiTheme="majorHAnsi" w:cstheme="majorHAnsi"/>
          <w:i/>
          <w:szCs w:val="24"/>
          <w:u w:val="single"/>
          <w:lang w:val="bs-Latn-BA"/>
        </w:rPr>
        <w:t xml:space="preserve"> drug</w:t>
      </w:r>
      <w:r w:rsidR="00AB1B58">
        <w:rPr>
          <w:rFonts w:asciiTheme="majorHAnsi" w:eastAsia="Times New Roman" w:hAnsiTheme="majorHAnsi" w:cstheme="majorHAnsi"/>
          <w:i/>
          <w:szCs w:val="24"/>
          <w:u w:val="single"/>
          <w:lang w:val="bs-Latn-BA"/>
        </w:rPr>
        <w:t>e</w:t>
      </w:r>
      <w:r w:rsidRPr="00956368">
        <w:rPr>
          <w:rFonts w:asciiTheme="majorHAnsi" w:eastAsia="Times New Roman" w:hAnsiTheme="majorHAnsi" w:cstheme="majorHAnsi"/>
          <w:i/>
          <w:szCs w:val="24"/>
          <w:u w:val="single"/>
          <w:lang w:val="bs-Latn-BA"/>
        </w:rPr>
        <w:t xml:space="preserve"> </w:t>
      </w:r>
      <w:r w:rsidR="00AB1B58">
        <w:rPr>
          <w:rFonts w:asciiTheme="majorHAnsi" w:eastAsia="Times New Roman" w:hAnsiTheme="majorHAnsi" w:cstheme="majorHAnsi"/>
          <w:i/>
          <w:szCs w:val="24"/>
          <w:u w:val="single"/>
          <w:lang w:val="bs-Latn-BA"/>
        </w:rPr>
        <w:t>osobe</w:t>
      </w:r>
      <w:r w:rsidRPr="00956368">
        <w:rPr>
          <w:rFonts w:asciiTheme="majorHAnsi" w:eastAsia="Times New Roman" w:hAnsiTheme="majorHAnsi" w:cstheme="majorHAnsi"/>
          <w:i/>
          <w:szCs w:val="24"/>
          <w:u w:val="single"/>
          <w:lang w:val="bs-Latn-BA"/>
        </w:rPr>
        <w:t xml:space="preserve"> koj</w:t>
      </w:r>
      <w:r w:rsidR="00AB1B58">
        <w:rPr>
          <w:rFonts w:asciiTheme="majorHAnsi" w:eastAsia="Times New Roman" w:hAnsiTheme="majorHAnsi" w:cstheme="majorHAnsi"/>
          <w:i/>
          <w:szCs w:val="24"/>
          <w:u w:val="single"/>
          <w:lang w:val="bs-Latn-BA"/>
        </w:rPr>
        <w:t>e</w:t>
      </w:r>
      <w:r w:rsidRPr="00956368">
        <w:rPr>
          <w:rFonts w:asciiTheme="majorHAnsi" w:eastAsia="Times New Roman" w:hAnsiTheme="majorHAnsi" w:cstheme="majorHAnsi"/>
          <w:i/>
          <w:szCs w:val="24"/>
          <w:u w:val="single"/>
          <w:lang w:val="bs-Latn-BA"/>
        </w:rPr>
        <w:t xml:space="preserve"> se nalaze u bilo kojem odnosu sa osumnjičeni</w:t>
      </w:r>
      <w:r w:rsidR="002700B1">
        <w:rPr>
          <w:rFonts w:asciiTheme="majorHAnsi" w:eastAsia="Times New Roman" w:hAnsiTheme="majorHAnsi" w:cstheme="majorHAnsi"/>
          <w:i/>
          <w:szCs w:val="24"/>
          <w:u w:val="single"/>
          <w:lang w:val="bs-Latn-BA"/>
        </w:rPr>
        <w:t>kom</w:t>
      </w:r>
      <w:r w:rsidRPr="00956368">
        <w:rPr>
          <w:rFonts w:asciiTheme="majorHAnsi" w:eastAsia="Times New Roman" w:hAnsiTheme="majorHAnsi" w:cstheme="majorHAnsi"/>
          <w:i/>
          <w:szCs w:val="24"/>
          <w:u w:val="single"/>
          <w:lang w:val="bs-Latn-BA"/>
        </w:rPr>
        <w:t xml:space="preserve"> (kao npr. </w:t>
      </w:r>
      <w:r w:rsidR="002700B1">
        <w:rPr>
          <w:rFonts w:asciiTheme="majorHAnsi" w:eastAsia="Times New Roman" w:hAnsiTheme="majorHAnsi" w:cstheme="majorHAnsi"/>
          <w:i/>
          <w:szCs w:val="24"/>
          <w:u w:val="single"/>
          <w:lang w:val="bs-Latn-BA"/>
        </w:rPr>
        <w:t>iz</w:t>
      </w:r>
      <w:r w:rsidRPr="00956368">
        <w:rPr>
          <w:rFonts w:asciiTheme="majorHAnsi" w:eastAsia="Times New Roman" w:hAnsiTheme="majorHAnsi" w:cstheme="majorHAnsi"/>
          <w:i/>
          <w:szCs w:val="24"/>
          <w:u w:val="single"/>
          <w:lang w:val="bs-Latn-BA"/>
        </w:rPr>
        <w:t>vanbračna zajednica, bivši partneri i sl.).</w:t>
      </w:r>
    </w:p>
    <w:p w14:paraId="6BF33780" w14:textId="77777777"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Pod imovinom se podrazumijeva:</w:t>
      </w:r>
    </w:p>
    <w:p w14:paraId="6CA511B9" w14:textId="05C4E46B" w:rsidR="00697468" w:rsidRPr="00956368" w:rsidRDefault="00145C54">
      <w:pPr>
        <w:pStyle w:val="ListParagraph"/>
        <w:numPr>
          <w:ilvl w:val="0"/>
          <w:numId w:val="20"/>
        </w:num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Nekretnine: ZK izva</w:t>
      </w:r>
      <w:r w:rsidR="00D94494">
        <w:rPr>
          <w:rFonts w:asciiTheme="majorHAnsi" w:hAnsiTheme="majorHAnsi" w:cstheme="majorHAnsi"/>
          <w:szCs w:val="24"/>
          <w:lang w:val="bs-Latn-BA"/>
        </w:rPr>
        <w:t>d</w:t>
      </w:r>
      <w:r w:rsidRPr="00956368">
        <w:rPr>
          <w:rFonts w:asciiTheme="majorHAnsi" w:hAnsiTheme="majorHAnsi" w:cstheme="majorHAnsi"/>
          <w:szCs w:val="24"/>
          <w:lang w:val="bs-Latn-BA"/>
        </w:rPr>
        <w:t>ci o vlasništvu nekretnine (zemljište i objekti)</w:t>
      </w:r>
      <w:r w:rsidR="00D94494">
        <w:rPr>
          <w:rFonts w:asciiTheme="majorHAnsi" w:hAnsiTheme="majorHAnsi" w:cstheme="majorHAnsi"/>
          <w:szCs w:val="24"/>
          <w:lang w:val="bs-Latn-BA"/>
        </w:rPr>
        <w:t xml:space="preserve"> </w:t>
      </w:r>
      <w:r w:rsidRPr="00956368">
        <w:rPr>
          <w:rFonts w:asciiTheme="majorHAnsi" w:hAnsiTheme="majorHAnsi" w:cstheme="majorHAnsi"/>
          <w:szCs w:val="24"/>
          <w:lang w:val="bs-Latn-BA"/>
        </w:rPr>
        <w:t>od nadležnih sudova, katastarski izva</w:t>
      </w:r>
      <w:r w:rsidR="00D94494">
        <w:rPr>
          <w:rFonts w:asciiTheme="majorHAnsi" w:hAnsiTheme="majorHAnsi" w:cstheme="majorHAnsi"/>
          <w:szCs w:val="24"/>
          <w:lang w:val="bs-Latn-BA"/>
        </w:rPr>
        <w:t>d</w:t>
      </w:r>
      <w:r w:rsidRPr="00956368">
        <w:rPr>
          <w:rFonts w:asciiTheme="majorHAnsi" w:hAnsiTheme="majorHAnsi" w:cstheme="majorHAnsi"/>
          <w:szCs w:val="24"/>
          <w:lang w:val="bs-Latn-BA"/>
        </w:rPr>
        <w:t xml:space="preserve">ci kod nadležnih općina, ugovori o  kupoprodaji nekretnina, evidencija o </w:t>
      </w:r>
      <w:r w:rsidRPr="00956368">
        <w:rPr>
          <w:rFonts w:asciiTheme="majorHAnsi" w:hAnsiTheme="majorHAnsi" w:cstheme="majorHAnsi"/>
          <w:szCs w:val="24"/>
          <w:lang w:val="bs-Latn-BA"/>
        </w:rPr>
        <w:lastRenderedPageBreak/>
        <w:t xml:space="preserve">nasljedstvu, evidencija o posjedovanju i registraciji </w:t>
      </w:r>
      <w:r w:rsidR="002F568F">
        <w:rPr>
          <w:rFonts w:asciiTheme="majorHAnsi" w:hAnsiTheme="majorHAnsi" w:cstheme="majorHAnsi"/>
          <w:szCs w:val="24"/>
          <w:lang w:val="bs-Latn-BA"/>
        </w:rPr>
        <w:t>tvrtki</w:t>
      </w:r>
      <w:r w:rsidRPr="00956368">
        <w:rPr>
          <w:rFonts w:asciiTheme="majorHAnsi" w:hAnsiTheme="majorHAnsi" w:cstheme="majorHAnsi"/>
          <w:szCs w:val="24"/>
          <w:lang w:val="bs-Latn-BA"/>
        </w:rPr>
        <w:t xml:space="preserve">, provjera na terenu (eventualno započeta gradnja ili dovršen objekt, te skupocjeno uređenje </w:t>
      </w:r>
      <w:r w:rsidR="00D94494">
        <w:rPr>
          <w:rFonts w:asciiTheme="majorHAnsi" w:hAnsiTheme="majorHAnsi" w:cstheme="majorHAnsi"/>
          <w:szCs w:val="24"/>
          <w:lang w:val="bs-Latn-BA"/>
        </w:rPr>
        <w:t>okoline</w:t>
      </w:r>
      <w:r w:rsidRPr="00956368">
        <w:rPr>
          <w:rFonts w:asciiTheme="majorHAnsi" w:hAnsiTheme="majorHAnsi" w:cstheme="majorHAnsi"/>
          <w:szCs w:val="24"/>
          <w:lang w:val="bs-Latn-BA"/>
        </w:rPr>
        <w:t>),</w:t>
      </w:r>
    </w:p>
    <w:p w14:paraId="13A5D986" w14:textId="398030B0" w:rsidR="00697468" w:rsidRPr="00956368" w:rsidRDefault="00145C54">
      <w:pPr>
        <w:pStyle w:val="ListParagraph"/>
        <w:numPr>
          <w:ilvl w:val="0"/>
          <w:numId w:val="20"/>
        </w:num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Pokretnine: automobili i druge vrste vozila, čamci, brodovi, </w:t>
      </w:r>
      <w:r w:rsidR="00DA7060">
        <w:rPr>
          <w:rFonts w:asciiTheme="majorHAnsi" w:hAnsiTheme="majorHAnsi" w:cstheme="majorHAnsi"/>
          <w:szCs w:val="24"/>
          <w:lang w:val="bs-Latn-BA"/>
        </w:rPr>
        <w:t>zrakoplovi</w:t>
      </w:r>
      <w:r w:rsidRPr="00956368">
        <w:rPr>
          <w:rFonts w:asciiTheme="majorHAnsi" w:hAnsiTheme="majorHAnsi" w:cstheme="majorHAnsi"/>
          <w:szCs w:val="24"/>
          <w:lang w:val="bs-Latn-BA"/>
        </w:rPr>
        <w:t xml:space="preserve"> i sl., građevinski materijal (kameni, drveni i drugi), skupi prirodni i </w:t>
      </w:r>
      <w:r w:rsidR="00DA7060">
        <w:rPr>
          <w:rFonts w:asciiTheme="majorHAnsi" w:hAnsiTheme="majorHAnsi" w:cstheme="majorHAnsi"/>
          <w:szCs w:val="24"/>
          <w:lang w:val="bs-Latn-BA"/>
        </w:rPr>
        <w:t>k</w:t>
      </w:r>
      <w:r w:rsidRPr="00956368">
        <w:rPr>
          <w:rFonts w:asciiTheme="majorHAnsi" w:hAnsiTheme="majorHAnsi" w:cstheme="majorHAnsi"/>
          <w:szCs w:val="24"/>
          <w:lang w:val="bs-Latn-BA"/>
        </w:rPr>
        <w:t>emijski proizvodi, umjetničke slike, skulpture i</w:t>
      </w:r>
      <w:r w:rsidRPr="00956368">
        <w:rPr>
          <w:rFonts w:asciiTheme="majorHAnsi" w:hAnsiTheme="majorHAnsi" w:cstheme="majorHAnsi"/>
          <w:lang w:val="bs-Latn-BA"/>
        </w:rPr>
        <w:t xml:space="preserve"> druge umjetnine,</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skupocjeni namještaj,</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skupocjeni elektronski aparati,</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 xml:space="preserve">nakit (plemeniti metali i drago kamenje), knjige i </w:t>
      </w:r>
      <w:r w:rsidR="00DA7060">
        <w:rPr>
          <w:rFonts w:asciiTheme="majorHAnsi" w:hAnsiTheme="majorHAnsi" w:cstheme="majorHAnsi"/>
          <w:lang w:val="bs-Latn-BA"/>
        </w:rPr>
        <w:t>knjižnice</w:t>
      </w:r>
      <w:r w:rsidRPr="00956368">
        <w:rPr>
          <w:rFonts w:asciiTheme="majorHAnsi" w:hAnsiTheme="majorHAnsi" w:cstheme="majorHAnsi"/>
          <w:lang w:val="bs-Latn-BA"/>
        </w:rPr>
        <w:t>,</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skupocjeni odjevni predmeti,</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starine i rariteti,</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rijetke i vrijedne životinje</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i druge dragocjenosti, kao npr. filatelističke i numizmatičke zbirke.</w:t>
      </w:r>
    </w:p>
    <w:p w14:paraId="5C96B222" w14:textId="602794CE" w:rsidR="00697468" w:rsidRPr="00956368" w:rsidRDefault="00145C54">
      <w:pPr>
        <w:pStyle w:val="ListParagraph"/>
        <w:numPr>
          <w:ilvl w:val="0"/>
          <w:numId w:val="20"/>
        </w:numPr>
        <w:spacing w:before="120" w:after="120" w:line="288" w:lineRule="auto"/>
        <w:rPr>
          <w:rFonts w:asciiTheme="majorHAnsi" w:hAnsiTheme="majorHAnsi" w:cstheme="majorHAnsi"/>
          <w:szCs w:val="24"/>
          <w:lang w:val="bs-Latn-BA"/>
        </w:rPr>
      </w:pPr>
      <w:r w:rsidRPr="00956368">
        <w:rPr>
          <w:rFonts w:asciiTheme="majorHAnsi" w:hAnsiTheme="majorHAnsi" w:cstheme="majorHAnsi"/>
          <w:sz w:val="22"/>
          <w:lang w:val="bs-Latn-BA"/>
        </w:rPr>
        <w:t xml:space="preserve">Novac: </w:t>
      </w:r>
      <w:r w:rsidRPr="00956368">
        <w:rPr>
          <w:rFonts w:asciiTheme="majorHAnsi" w:hAnsiTheme="majorHAnsi" w:cstheme="majorHAnsi"/>
          <w:lang w:val="bs-Latn-BA"/>
        </w:rPr>
        <w:t>štedne knjižice, sefovi, ključ privatnog sefa u banci,</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dividende,</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depoziti,</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 xml:space="preserve">otvoreni računi kod banaka i drugih </w:t>
      </w:r>
      <w:r w:rsidR="00E95720">
        <w:rPr>
          <w:rFonts w:asciiTheme="majorHAnsi" w:hAnsiTheme="majorHAnsi" w:cstheme="majorHAnsi"/>
          <w:lang w:val="bs-Latn-BA"/>
        </w:rPr>
        <w:t>financijskih</w:t>
      </w:r>
      <w:r w:rsidRPr="00956368">
        <w:rPr>
          <w:rFonts w:asciiTheme="majorHAnsi" w:hAnsiTheme="majorHAnsi" w:cstheme="majorHAnsi"/>
          <w:lang w:val="bs-Latn-BA"/>
        </w:rPr>
        <w:t xml:space="preserve"> organizacija,</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 xml:space="preserve">bankovne transakcije u određenom </w:t>
      </w:r>
      <w:r w:rsidR="00AE70B2">
        <w:rPr>
          <w:rFonts w:asciiTheme="majorHAnsi" w:hAnsiTheme="majorHAnsi" w:cstheme="majorHAnsi"/>
          <w:lang w:val="bs-Latn-BA"/>
        </w:rPr>
        <w:t>razdoblju</w:t>
      </w:r>
      <w:r w:rsidRPr="00956368">
        <w:rPr>
          <w:rFonts w:asciiTheme="majorHAnsi" w:hAnsiTheme="majorHAnsi" w:cstheme="majorHAnsi"/>
          <w:lang w:val="bs-Latn-BA"/>
        </w:rPr>
        <w:t>.</w:t>
      </w:r>
    </w:p>
    <w:p w14:paraId="1C3CB4FF" w14:textId="0FE8C914" w:rsidR="00697468" w:rsidRPr="00956368" w:rsidRDefault="00D94494">
      <w:pPr>
        <w:pStyle w:val="ListParagraph"/>
        <w:numPr>
          <w:ilvl w:val="0"/>
          <w:numId w:val="20"/>
        </w:numPr>
        <w:spacing w:before="120" w:after="120" w:line="288" w:lineRule="auto"/>
        <w:rPr>
          <w:rFonts w:asciiTheme="majorHAnsi" w:hAnsiTheme="majorHAnsi" w:cstheme="majorHAnsi"/>
          <w:szCs w:val="24"/>
          <w:lang w:val="bs-Latn-BA"/>
        </w:rPr>
      </w:pPr>
      <w:r>
        <w:rPr>
          <w:rFonts w:asciiTheme="majorHAnsi" w:hAnsiTheme="majorHAnsi" w:cstheme="majorHAnsi"/>
          <w:sz w:val="22"/>
          <w:lang w:val="bs-Latn-BA"/>
        </w:rPr>
        <w:t>Vrijednosni papiri</w:t>
      </w:r>
      <w:r w:rsidR="00145C54" w:rsidRPr="00956368">
        <w:rPr>
          <w:rFonts w:asciiTheme="majorHAnsi" w:hAnsiTheme="majorHAnsi" w:cstheme="majorHAnsi"/>
          <w:sz w:val="22"/>
          <w:lang w:val="bs-Latn-BA"/>
        </w:rPr>
        <w:t xml:space="preserve">: </w:t>
      </w:r>
      <w:r w:rsidR="00145C54" w:rsidRPr="00956368">
        <w:rPr>
          <w:rFonts w:asciiTheme="majorHAnsi" w:hAnsiTheme="majorHAnsi" w:cstheme="majorHAnsi"/>
          <w:lang w:val="bs-Latn-BA"/>
        </w:rPr>
        <w:t>Dionice, certifikati,</w:t>
      </w:r>
      <w:r w:rsidR="00145C54" w:rsidRPr="00956368">
        <w:rPr>
          <w:rFonts w:asciiTheme="majorHAnsi" w:hAnsiTheme="majorHAnsi" w:cstheme="majorHAnsi"/>
          <w:sz w:val="22"/>
          <w:lang w:val="bs-Latn-BA"/>
        </w:rPr>
        <w:t xml:space="preserve"> </w:t>
      </w:r>
      <w:r w:rsidR="00145C54" w:rsidRPr="00956368">
        <w:rPr>
          <w:rFonts w:asciiTheme="majorHAnsi" w:hAnsiTheme="majorHAnsi" w:cstheme="majorHAnsi"/>
          <w:lang w:val="bs-Latn-BA"/>
        </w:rPr>
        <w:t xml:space="preserve">podaci pohranjeni kod agencija koje vode registar i evidenciju vlasnika vrijednosnih papira (AFIP FBiH i APIF RS ), odnosno organizacija za </w:t>
      </w:r>
      <w:r w:rsidR="00834693">
        <w:rPr>
          <w:rFonts w:asciiTheme="majorHAnsi" w:hAnsiTheme="majorHAnsi" w:cstheme="majorHAnsi"/>
          <w:lang w:val="bs-Latn-BA"/>
        </w:rPr>
        <w:t>financijske</w:t>
      </w:r>
      <w:r w:rsidR="00145C54" w:rsidRPr="00956368">
        <w:rPr>
          <w:rFonts w:asciiTheme="majorHAnsi" w:hAnsiTheme="majorHAnsi" w:cstheme="majorHAnsi"/>
          <w:lang w:val="bs-Latn-BA"/>
        </w:rPr>
        <w:t>, informatičke i posredničke usluge, te eventualno drugih  relevantnih agencija.</w:t>
      </w:r>
    </w:p>
    <w:p w14:paraId="5FF84AAA" w14:textId="77777777" w:rsidR="00697468" w:rsidRPr="00956368" w:rsidRDefault="00145C54">
      <w:pPr>
        <w:pStyle w:val="ListParagraph"/>
        <w:numPr>
          <w:ilvl w:val="0"/>
          <w:numId w:val="20"/>
        </w:numPr>
        <w:spacing w:before="120" w:after="120" w:line="288" w:lineRule="auto"/>
        <w:rPr>
          <w:rFonts w:asciiTheme="majorHAnsi" w:hAnsiTheme="majorHAnsi" w:cstheme="majorHAnsi"/>
          <w:szCs w:val="24"/>
          <w:lang w:val="bs-Latn-BA"/>
        </w:rPr>
      </w:pPr>
      <w:r w:rsidRPr="00956368">
        <w:rPr>
          <w:rFonts w:asciiTheme="majorHAnsi" w:hAnsiTheme="majorHAnsi" w:cstheme="majorHAnsi"/>
          <w:sz w:val="22"/>
          <w:lang w:val="bs-Latn-BA"/>
        </w:rPr>
        <w:t>Drugi vidovi imovinske koristi uključujući i prava:</w:t>
      </w:r>
    </w:p>
    <w:p w14:paraId="53554628" w14:textId="7076ACF3" w:rsidR="00697468" w:rsidRPr="00956368" w:rsidRDefault="00145C54">
      <w:pPr>
        <w:spacing w:before="120" w:after="120" w:line="288" w:lineRule="auto"/>
        <w:rPr>
          <w:rFonts w:asciiTheme="majorHAnsi" w:hAnsiTheme="majorHAnsi" w:cstheme="majorHAnsi"/>
          <w:szCs w:val="24"/>
          <w:u w:val="single"/>
          <w:lang w:val="bs-Latn-BA"/>
        </w:rPr>
      </w:pPr>
      <w:r w:rsidRPr="00956368">
        <w:rPr>
          <w:rFonts w:asciiTheme="majorHAnsi" w:hAnsiTheme="majorHAnsi" w:cstheme="majorHAnsi"/>
          <w:sz w:val="22"/>
          <w:u w:val="single"/>
          <w:lang w:val="bs-Latn-BA"/>
        </w:rPr>
        <w:t xml:space="preserve"> </w:t>
      </w:r>
      <w:r w:rsidRPr="00956368">
        <w:rPr>
          <w:rFonts w:asciiTheme="majorHAnsi" w:hAnsiTheme="majorHAnsi" w:cstheme="majorHAnsi"/>
          <w:szCs w:val="24"/>
          <w:u w:val="single"/>
          <w:lang w:val="bs-Latn-BA"/>
        </w:rPr>
        <w:t xml:space="preserve">* Imovina u </w:t>
      </w:r>
      <w:r w:rsidR="00986969">
        <w:rPr>
          <w:rFonts w:asciiTheme="majorHAnsi" w:hAnsiTheme="majorHAnsi" w:cstheme="majorHAnsi"/>
          <w:szCs w:val="24"/>
          <w:u w:val="single"/>
          <w:lang w:val="bs-Latn-BA"/>
        </w:rPr>
        <w:t>inozemstvu</w:t>
      </w:r>
    </w:p>
    <w:p w14:paraId="097143AD" w14:textId="4C00F24C"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Svi gore pobrojani vidovi imovine (a, b, c, d, e), odnosno prihodi stečeni </w:t>
      </w:r>
      <w:r w:rsidR="00B55ED9">
        <w:rPr>
          <w:rFonts w:asciiTheme="majorHAnsi" w:hAnsiTheme="majorHAnsi" w:cstheme="majorHAnsi"/>
          <w:szCs w:val="24"/>
          <w:lang w:val="bs-Latn-BA"/>
        </w:rPr>
        <w:t>počinjenjem</w:t>
      </w:r>
      <w:r w:rsidRPr="00956368">
        <w:rPr>
          <w:rFonts w:asciiTheme="majorHAnsi" w:hAnsiTheme="majorHAnsi" w:cstheme="majorHAnsi"/>
          <w:szCs w:val="24"/>
          <w:lang w:val="bs-Latn-BA"/>
        </w:rPr>
        <w:t xml:space="preserve"> </w:t>
      </w:r>
      <w:r w:rsidR="00FF69DE">
        <w:rPr>
          <w:rFonts w:asciiTheme="majorHAnsi" w:hAnsiTheme="majorHAnsi" w:cstheme="majorHAnsi"/>
          <w:szCs w:val="24"/>
          <w:lang w:val="bs-Latn-BA"/>
        </w:rPr>
        <w:t>kaznenog</w:t>
      </w:r>
      <w:r w:rsidRPr="00956368">
        <w:rPr>
          <w:rFonts w:asciiTheme="majorHAnsi" w:hAnsiTheme="majorHAnsi" w:cstheme="majorHAnsi"/>
          <w:szCs w:val="24"/>
          <w:lang w:val="bs-Latn-BA"/>
        </w:rPr>
        <w:t xml:space="preserve"> djela, mogu se nalaziti u </w:t>
      </w:r>
      <w:r w:rsidR="00986969">
        <w:rPr>
          <w:rFonts w:asciiTheme="majorHAnsi" w:hAnsiTheme="majorHAnsi" w:cstheme="majorHAnsi"/>
          <w:szCs w:val="24"/>
          <w:lang w:val="bs-Latn-BA"/>
        </w:rPr>
        <w:t>inozemstvu</w:t>
      </w:r>
      <w:r w:rsidRPr="00956368">
        <w:rPr>
          <w:rFonts w:asciiTheme="majorHAnsi" w:hAnsiTheme="majorHAnsi" w:cstheme="majorHAnsi"/>
          <w:szCs w:val="24"/>
          <w:lang w:val="bs-Latn-BA"/>
        </w:rPr>
        <w:t>. U tom slučaju</w:t>
      </w:r>
      <w:r w:rsidR="00D94494">
        <w:rPr>
          <w:rFonts w:asciiTheme="majorHAnsi" w:hAnsiTheme="majorHAnsi" w:cstheme="majorHAnsi"/>
          <w:szCs w:val="24"/>
          <w:lang w:val="bs-Latn-BA"/>
        </w:rPr>
        <w:t>,</w:t>
      </w:r>
      <w:r w:rsidRPr="00956368">
        <w:rPr>
          <w:rFonts w:asciiTheme="majorHAnsi" w:hAnsiTheme="majorHAnsi" w:cstheme="majorHAnsi"/>
          <w:szCs w:val="24"/>
          <w:lang w:val="bs-Latn-BA"/>
        </w:rPr>
        <w:t xml:space="preserve"> potrebna je međunarodna </w:t>
      </w:r>
      <w:r w:rsidR="00E9096B">
        <w:rPr>
          <w:rFonts w:asciiTheme="majorHAnsi" w:hAnsiTheme="majorHAnsi" w:cstheme="majorHAnsi"/>
          <w:szCs w:val="24"/>
          <w:lang w:val="bs-Latn-BA"/>
        </w:rPr>
        <w:t>suradnja</w:t>
      </w:r>
      <w:r w:rsidRPr="00956368">
        <w:rPr>
          <w:rFonts w:asciiTheme="majorHAnsi" w:hAnsiTheme="majorHAnsi" w:cstheme="majorHAnsi"/>
          <w:szCs w:val="24"/>
          <w:lang w:val="bs-Latn-BA"/>
        </w:rPr>
        <w:t xml:space="preserve"> policije i </w:t>
      </w:r>
      <w:r w:rsidR="00C40003">
        <w:rPr>
          <w:rFonts w:asciiTheme="majorHAnsi" w:hAnsiTheme="majorHAnsi" w:cstheme="majorHAnsi"/>
          <w:szCs w:val="24"/>
          <w:lang w:val="bs-Latn-BA"/>
        </w:rPr>
        <w:t>tužiteljstva</w:t>
      </w:r>
      <w:r w:rsidRPr="00956368">
        <w:rPr>
          <w:rFonts w:asciiTheme="majorHAnsi" w:hAnsiTheme="majorHAnsi" w:cstheme="majorHAnsi"/>
          <w:szCs w:val="24"/>
          <w:lang w:val="bs-Latn-BA"/>
        </w:rPr>
        <w:t xml:space="preserve">. Informacije - pribavljanje podataka o takvoj imovini mogu se pribaviti preko međuagencijske mreže CARIN, EGMONT </w:t>
      </w:r>
      <w:r w:rsidR="00D22FDC">
        <w:rPr>
          <w:rFonts w:asciiTheme="majorHAnsi" w:hAnsiTheme="majorHAnsi" w:cstheme="majorHAnsi"/>
          <w:szCs w:val="24"/>
          <w:lang w:val="bs-Latn-BA"/>
        </w:rPr>
        <w:t>SKUPINE</w:t>
      </w:r>
      <w:r w:rsidRPr="00956368">
        <w:rPr>
          <w:rFonts w:asciiTheme="majorHAnsi" w:hAnsiTheme="majorHAnsi" w:cstheme="majorHAnsi"/>
          <w:szCs w:val="24"/>
          <w:lang w:val="bs-Latn-BA"/>
        </w:rPr>
        <w:t xml:space="preserve">, kao i INTERPOL-a. </w:t>
      </w:r>
    </w:p>
    <w:p w14:paraId="593E00D7" w14:textId="3C65BC7A"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Nakon dobi</w:t>
      </w:r>
      <w:r w:rsidR="001142B9">
        <w:rPr>
          <w:rFonts w:asciiTheme="majorHAnsi" w:hAnsiTheme="majorHAnsi" w:cstheme="majorHAnsi"/>
          <w:szCs w:val="24"/>
          <w:lang w:val="bs-Latn-BA"/>
        </w:rPr>
        <w:t>v</w:t>
      </w:r>
      <w:r w:rsidRPr="00956368">
        <w:rPr>
          <w:rFonts w:asciiTheme="majorHAnsi" w:hAnsiTheme="majorHAnsi" w:cstheme="majorHAnsi"/>
          <w:szCs w:val="24"/>
          <w:lang w:val="bs-Latn-BA"/>
        </w:rPr>
        <w:t xml:space="preserve">enih informacija i podataka gdje se imovina nalazi, privremena zabrana raspolaganja i privremeno oduzimanje imovine u </w:t>
      </w:r>
      <w:r w:rsidR="00986969">
        <w:rPr>
          <w:rFonts w:asciiTheme="majorHAnsi" w:hAnsiTheme="majorHAnsi" w:cstheme="majorHAnsi"/>
          <w:szCs w:val="24"/>
          <w:lang w:val="bs-Latn-BA"/>
        </w:rPr>
        <w:t>inozemstvu</w:t>
      </w:r>
      <w:r w:rsidRPr="00956368">
        <w:rPr>
          <w:rFonts w:asciiTheme="majorHAnsi" w:hAnsiTheme="majorHAnsi" w:cstheme="majorHAnsi"/>
          <w:szCs w:val="24"/>
          <w:lang w:val="bs-Latn-BA"/>
        </w:rPr>
        <w:t xml:space="preserve"> će se </w:t>
      </w:r>
      <w:r w:rsidR="002E49C1">
        <w:rPr>
          <w:rFonts w:asciiTheme="majorHAnsi" w:hAnsiTheme="majorHAnsi" w:cstheme="majorHAnsi"/>
          <w:szCs w:val="24"/>
          <w:lang w:val="bs-Latn-BA"/>
        </w:rPr>
        <w:t>obavljati</w:t>
      </w:r>
      <w:r w:rsidRPr="00956368">
        <w:rPr>
          <w:rFonts w:asciiTheme="majorHAnsi" w:hAnsiTheme="majorHAnsi" w:cstheme="majorHAnsi"/>
          <w:szCs w:val="24"/>
          <w:lang w:val="bs-Latn-BA"/>
        </w:rPr>
        <w:t xml:space="preserve"> putem pružanja međunarodne pravne pomoći. </w:t>
      </w:r>
    </w:p>
    <w:p w14:paraId="3AB30C67" w14:textId="617108A4" w:rsidR="00697468" w:rsidRPr="00956368" w:rsidRDefault="00145C54">
      <w:pPr>
        <w:numPr>
          <w:ilvl w:val="0"/>
          <w:numId w:val="16"/>
        </w:numPr>
        <w:spacing w:before="120" w:after="120" w:line="288" w:lineRule="auto"/>
        <w:contextualSpacing/>
        <w:jc w:val="left"/>
        <w:rPr>
          <w:rFonts w:asciiTheme="majorHAnsi" w:eastAsia="Times New Roman" w:hAnsiTheme="majorHAnsi" w:cstheme="majorHAnsi"/>
          <w:i/>
          <w:szCs w:val="28"/>
          <w:u w:val="single"/>
          <w:lang w:val="bs-Latn-BA"/>
        </w:rPr>
      </w:pPr>
      <w:r w:rsidRPr="00956368">
        <w:rPr>
          <w:rFonts w:asciiTheme="majorHAnsi" w:eastAsia="Times New Roman" w:hAnsiTheme="majorHAnsi" w:cstheme="majorHAnsi"/>
          <w:i/>
          <w:szCs w:val="28"/>
          <w:u w:val="single"/>
          <w:lang w:val="bs-Latn-BA"/>
        </w:rPr>
        <w:t>Provjeriti informacije iz t</w:t>
      </w:r>
      <w:r w:rsidR="001142B9">
        <w:rPr>
          <w:rFonts w:asciiTheme="majorHAnsi" w:eastAsia="Times New Roman" w:hAnsiTheme="majorHAnsi" w:cstheme="majorHAnsi"/>
          <w:i/>
          <w:szCs w:val="28"/>
          <w:u w:val="single"/>
          <w:lang w:val="bs-Latn-BA"/>
        </w:rPr>
        <w:t>o</w:t>
      </w:r>
      <w:r w:rsidRPr="00956368">
        <w:rPr>
          <w:rFonts w:asciiTheme="majorHAnsi" w:eastAsia="Times New Roman" w:hAnsiTheme="majorHAnsi" w:cstheme="majorHAnsi"/>
          <w:i/>
          <w:szCs w:val="28"/>
          <w:u w:val="single"/>
          <w:lang w:val="bs-Latn-BA"/>
        </w:rPr>
        <w:t xml:space="preserve">čke 1. i pribaviti dokaze relevantne za </w:t>
      </w:r>
      <w:r w:rsidR="001142B9">
        <w:rPr>
          <w:rFonts w:asciiTheme="majorHAnsi" w:eastAsia="Times New Roman" w:hAnsiTheme="majorHAnsi" w:cstheme="majorHAnsi"/>
          <w:i/>
          <w:szCs w:val="28"/>
          <w:u w:val="single"/>
          <w:lang w:val="bs-Latn-BA"/>
        </w:rPr>
        <w:t>uporabu</w:t>
      </w:r>
      <w:r w:rsidR="001142B9" w:rsidRPr="00956368">
        <w:rPr>
          <w:rFonts w:asciiTheme="majorHAnsi" w:eastAsia="Times New Roman" w:hAnsiTheme="majorHAnsi" w:cstheme="majorHAnsi"/>
          <w:i/>
          <w:szCs w:val="28"/>
          <w:u w:val="single"/>
          <w:lang w:val="bs-Latn-BA"/>
        </w:rPr>
        <w:t xml:space="preserve"> </w:t>
      </w:r>
      <w:r w:rsidRPr="00956368">
        <w:rPr>
          <w:rFonts w:asciiTheme="majorHAnsi" w:eastAsia="Times New Roman" w:hAnsiTheme="majorHAnsi" w:cstheme="majorHAnsi"/>
          <w:i/>
          <w:szCs w:val="28"/>
          <w:u w:val="single"/>
          <w:lang w:val="bs-Latn-BA"/>
        </w:rPr>
        <w:t>na sudu.</w:t>
      </w:r>
    </w:p>
    <w:p w14:paraId="01EF8C29" w14:textId="72BCC91A" w:rsidR="00697468" w:rsidRPr="00956368" w:rsidRDefault="00145C54">
      <w:pPr>
        <w:numPr>
          <w:ilvl w:val="0"/>
          <w:numId w:val="16"/>
        </w:numPr>
        <w:spacing w:before="120" w:after="120" w:line="288" w:lineRule="auto"/>
        <w:contextualSpacing/>
        <w:jc w:val="left"/>
        <w:rPr>
          <w:rFonts w:asciiTheme="majorHAnsi" w:eastAsia="Times New Roman" w:hAnsiTheme="majorHAnsi" w:cstheme="majorHAnsi"/>
          <w:i/>
          <w:szCs w:val="28"/>
          <w:u w:val="single"/>
          <w:lang w:val="bs-Latn-BA"/>
        </w:rPr>
      </w:pPr>
      <w:r w:rsidRPr="00956368">
        <w:rPr>
          <w:rFonts w:asciiTheme="majorHAnsi" w:eastAsia="Times New Roman" w:hAnsiTheme="majorHAnsi" w:cstheme="majorHAnsi"/>
          <w:i/>
          <w:szCs w:val="28"/>
          <w:u w:val="single"/>
          <w:lang w:val="bs-Latn-BA"/>
        </w:rPr>
        <w:t>Posebno utvrditi broj i vrstu vozila koje posjeduju osumnjičeni</w:t>
      </w:r>
      <w:r w:rsidR="001142B9">
        <w:rPr>
          <w:rFonts w:asciiTheme="majorHAnsi" w:eastAsia="Times New Roman" w:hAnsiTheme="majorHAnsi" w:cstheme="majorHAnsi"/>
          <w:i/>
          <w:szCs w:val="28"/>
          <w:u w:val="single"/>
          <w:lang w:val="bs-Latn-BA"/>
        </w:rPr>
        <w:t>ci</w:t>
      </w:r>
      <w:r w:rsidRPr="00956368">
        <w:rPr>
          <w:rFonts w:asciiTheme="majorHAnsi" w:eastAsia="Times New Roman" w:hAnsiTheme="majorHAnsi" w:cstheme="majorHAnsi"/>
          <w:i/>
          <w:szCs w:val="28"/>
          <w:u w:val="single"/>
          <w:lang w:val="bs-Latn-BA"/>
        </w:rPr>
        <w:t>, kao i drug</w:t>
      </w:r>
      <w:r w:rsidR="001142B9">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w:t>
      </w:r>
      <w:r w:rsidR="002C4DB7">
        <w:rPr>
          <w:rFonts w:asciiTheme="majorHAnsi" w:eastAsia="Times New Roman" w:hAnsiTheme="majorHAnsi" w:cstheme="majorHAnsi"/>
          <w:i/>
          <w:szCs w:val="28"/>
          <w:u w:val="single"/>
          <w:lang w:val="bs-Latn-BA"/>
        </w:rPr>
        <w:t>osob</w:t>
      </w:r>
      <w:r w:rsidR="001142B9">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pod t</w:t>
      </w:r>
      <w:r w:rsidR="001142B9">
        <w:rPr>
          <w:rFonts w:asciiTheme="majorHAnsi" w:eastAsia="Times New Roman" w:hAnsiTheme="majorHAnsi" w:cstheme="majorHAnsi"/>
          <w:i/>
          <w:szCs w:val="28"/>
          <w:u w:val="single"/>
          <w:lang w:val="bs-Latn-BA"/>
        </w:rPr>
        <w:t>o</w:t>
      </w:r>
      <w:r w:rsidRPr="00956368">
        <w:rPr>
          <w:rFonts w:asciiTheme="majorHAnsi" w:eastAsia="Times New Roman" w:hAnsiTheme="majorHAnsi" w:cstheme="majorHAnsi"/>
          <w:i/>
          <w:szCs w:val="28"/>
          <w:u w:val="single"/>
          <w:lang w:val="bs-Latn-BA"/>
        </w:rPr>
        <w:t>čkom 1., o čemu je potrebno pribaviti:</w:t>
      </w:r>
    </w:p>
    <w:p w14:paraId="5DE0B1F9" w14:textId="77777777"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 w:val="22"/>
          <w:lang w:val="bs-Latn-BA"/>
        </w:rPr>
        <w:t xml:space="preserve">     </w:t>
      </w:r>
      <w:r w:rsidRPr="00956368">
        <w:rPr>
          <w:rFonts w:asciiTheme="majorHAnsi" w:hAnsiTheme="majorHAnsi" w:cstheme="majorHAnsi"/>
          <w:szCs w:val="24"/>
          <w:lang w:val="bs-Latn-BA"/>
        </w:rPr>
        <w:t>*  dokaz o vlasništvu vozila,</w:t>
      </w:r>
    </w:p>
    <w:p w14:paraId="10187654" w14:textId="77777777"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     *  dokaz o registraciji vozila,</w:t>
      </w:r>
      <w:r w:rsidRPr="00956368">
        <w:rPr>
          <w:rFonts w:asciiTheme="majorHAnsi" w:hAnsiTheme="majorHAnsi" w:cstheme="majorHAnsi"/>
          <w:szCs w:val="24"/>
          <w:lang w:val="bs-Latn-BA"/>
        </w:rPr>
        <w:tab/>
      </w:r>
    </w:p>
    <w:p w14:paraId="158028F8" w14:textId="77777777"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     *  dokaz o posjedovanju ili korištenju vozila.</w:t>
      </w:r>
    </w:p>
    <w:p w14:paraId="70B06B43" w14:textId="3CECFC08" w:rsidR="00697468" w:rsidRPr="00956368" w:rsidRDefault="00145C54">
      <w:pPr>
        <w:numPr>
          <w:ilvl w:val="0"/>
          <w:numId w:val="16"/>
        </w:numPr>
        <w:spacing w:before="120" w:after="120" w:line="288" w:lineRule="auto"/>
        <w:contextualSpacing/>
        <w:jc w:val="left"/>
        <w:rPr>
          <w:rFonts w:asciiTheme="majorHAnsi" w:eastAsia="Times New Roman" w:hAnsiTheme="majorHAnsi" w:cstheme="majorHAnsi"/>
          <w:i/>
          <w:szCs w:val="28"/>
          <w:u w:val="single"/>
          <w:lang w:val="bs-Latn-BA"/>
        </w:rPr>
      </w:pPr>
      <w:r w:rsidRPr="00956368">
        <w:rPr>
          <w:rFonts w:asciiTheme="majorHAnsi" w:eastAsia="Times New Roman" w:hAnsiTheme="majorHAnsi" w:cstheme="majorHAnsi"/>
          <w:i/>
          <w:szCs w:val="28"/>
          <w:u w:val="single"/>
          <w:lang w:val="bs-Latn-BA"/>
        </w:rPr>
        <w:t>U svojstvu svjedoka saslušati sv</w:t>
      </w:r>
      <w:r w:rsidR="00B031E6">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w:t>
      </w:r>
      <w:r w:rsidR="006867F3">
        <w:rPr>
          <w:rFonts w:asciiTheme="majorHAnsi" w:eastAsia="Times New Roman" w:hAnsiTheme="majorHAnsi" w:cstheme="majorHAnsi"/>
          <w:i/>
          <w:szCs w:val="28"/>
          <w:u w:val="single"/>
          <w:lang w:val="bs-Latn-BA"/>
        </w:rPr>
        <w:t>osob</w:t>
      </w:r>
      <w:r w:rsidR="00B031E6">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koj</w:t>
      </w:r>
      <w:r w:rsidR="00B031E6">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znaju ili imaju podatke o pokretninama, a </w:t>
      </w:r>
      <w:r w:rsidR="001142B9">
        <w:rPr>
          <w:rFonts w:asciiTheme="majorHAnsi" w:eastAsia="Times New Roman" w:hAnsiTheme="majorHAnsi" w:cstheme="majorHAnsi"/>
          <w:i/>
          <w:szCs w:val="28"/>
          <w:u w:val="single"/>
          <w:lang w:val="bs-Latn-BA"/>
        </w:rPr>
        <w:t>osobito</w:t>
      </w:r>
      <w:r w:rsidR="001142B9" w:rsidRPr="00956368">
        <w:rPr>
          <w:rFonts w:asciiTheme="majorHAnsi" w:eastAsia="Times New Roman" w:hAnsiTheme="majorHAnsi" w:cstheme="majorHAnsi"/>
          <w:i/>
          <w:szCs w:val="28"/>
          <w:u w:val="single"/>
          <w:lang w:val="bs-Latn-BA"/>
        </w:rPr>
        <w:t xml:space="preserve"> </w:t>
      </w:r>
      <w:r w:rsidRPr="00956368">
        <w:rPr>
          <w:rFonts w:asciiTheme="majorHAnsi" w:eastAsia="Times New Roman" w:hAnsiTheme="majorHAnsi" w:cstheme="majorHAnsi"/>
          <w:i/>
          <w:szCs w:val="28"/>
          <w:u w:val="single"/>
          <w:lang w:val="bs-Latn-BA"/>
        </w:rPr>
        <w:t xml:space="preserve">o vozilima koja su vlasništvo </w:t>
      </w:r>
      <w:r w:rsidR="00895696">
        <w:rPr>
          <w:rFonts w:asciiTheme="majorHAnsi" w:eastAsia="Times New Roman" w:hAnsiTheme="majorHAnsi" w:cstheme="majorHAnsi"/>
          <w:i/>
          <w:szCs w:val="28"/>
          <w:u w:val="single"/>
          <w:lang w:val="bs-Latn-BA"/>
        </w:rPr>
        <w:t>osumnjičenika</w:t>
      </w:r>
      <w:r w:rsidRPr="00956368">
        <w:rPr>
          <w:rFonts w:asciiTheme="majorHAnsi" w:eastAsia="Times New Roman" w:hAnsiTheme="majorHAnsi" w:cstheme="majorHAnsi"/>
          <w:i/>
          <w:szCs w:val="28"/>
          <w:u w:val="single"/>
          <w:lang w:val="bs-Latn-BA"/>
        </w:rPr>
        <w:t>, a upotrebljavaju ih drug</w:t>
      </w:r>
      <w:r w:rsidR="00B031E6">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w:t>
      </w:r>
      <w:r w:rsidR="00B031E6">
        <w:rPr>
          <w:rFonts w:asciiTheme="majorHAnsi" w:eastAsia="Times New Roman" w:hAnsiTheme="majorHAnsi" w:cstheme="majorHAnsi"/>
          <w:i/>
          <w:szCs w:val="28"/>
          <w:u w:val="single"/>
          <w:lang w:val="bs-Latn-BA"/>
        </w:rPr>
        <w:t>osobe</w:t>
      </w:r>
      <w:r w:rsidRPr="00956368">
        <w:rPr>
          <w:rFonts w:asciiTheme="majorHAnsi" w:eastAsia="Times New Roman" w:hAnsiTheme="majorHAnsi" w:cstheme="majorHAnsi"/>
          <w:i/>
          <w:szCs w:val="28"/>
          <w:u w:val="single"/>
          <w:lang w:val="bs-Latn-BA"/>
        </w:rPr>
        <w:t xml:space="preserve"> i obrnuto.</w:t>
      </w:r>
    </w:p>
    <w:p w14:paraId="3B0FD9E2" w14:textId="4F8A9717" w:rsidR="00697468" w:rsidRPr="00956368" w:rsidRDefault="00145C54">
      <w:pPr>
        <w:numPr>
          <w:ilvl w:val="0"/>
          <w:numId w:val="16"/>
        </w:numPr>
        <w:spacing w:before="120" w:after="120" w:line="288" w:lineRule="auto"/>
        <w:contextualSpacing/>
        <w:rPr>
          <w:rFonts w:asciiTheme="majorHAnsi" w:eastAsia="Times New Roman" w:hAnsiTheme="majorHAnsi" w:cstheme="majorHAnsi"/>
          <w:i/>
          <w:szCs w:val="28"/>
          <w:u w:val="single"/>
          <w:lang w:val="bs-Latn-BA"/>
        </w:rPr>
      </w:pPr>
      <w:r w:rsidRPr="00956368">
        <w:rPr>
          <w:rFonts w:asciiTheme="majorHAnsi" w:eastAsia="Times New Roman" w:hAnsiTheme="majorHAnsi" w:cstheme="majorHAnsi"/>
          <w:i/>
          <w:szCs w:val="28"/>
          <w:u w:val="single"/>
          <w:lang w:val="bs-Latn-BA"/>
        </w:rPr>
        <w:t xml:space="preserve">U slučaju utvrđivanja pokretne imovine u vlasništvu </w:t>
      </w:r>
      <w:r w:rsidR="00895696">
        <w:rPr>
          <w:rFonts w:asciiTheme="majorHAnsi" w:eastAsia="Times New Roman" w:hAnsiTheme="majorHAnsi" w:cstheme="majorHAnsi"/>
          <w:i/>
          <w:szCs w:val="28"/>
          <w:u w:val="single"/>
          <w:lang w:val="bs-Latn-BA"/>
        </w:rPr>
        <w:t>osumnjičenika</w:t>
      </w:r>
      <w:r w:rsidRPr="00956368">
        <w:rPr>
          <w:rFonts w:asciiTheme="majorHAnsi" w:eastAsia="Times New Roman" w:hAnsiTheme="majorHAnsi" w:cstheme="majorHAnsi"/>
          <w:i/>
          <w:szCs w:val="28"/>
          <w:u w:val="single"/>
          <w:lang w:val="bs-Latn-BA"/>
        </w:rPr>
        <w:t xml:space="preserve"> i drugih </w:t>
      </w:r>
      <w:r w:rsidR="006867F3">
        <w:rPr>
          <w:rFonts w:asciiTheme="majorHAnsi" w:eastAsia="Times New Roman" w:hAnsiTheme="majorHAnsi" w:cstheme="majorHAnsi"/>
          <w:i/>
          <w:szCs w:val="28"/>
          <w:u w:val="single"/>
          <w:lang w:val="bs-Latn-BA"/>
        </w:rPr>
        <w:t>osoba</w:t>
      </w:r>
      <w:r w:rsidRPr="00956368">
        <w:rPr>
          <w:rFonts w:asciiTheme="majorHAnsi" w:eastAsia="Times New Roman" w:hAnsiTheme="majorHAnsi" w:cstheme="majorHAnsi"/>
          <w:i/>
          <w:szCs w:val="28"/>
          <w:u w:val="single"/>
          <w:lang w:val="bs-Latn-BA"/>
        </w:rPr>
        <w:t xml:space="preserve"> koj</w:t>
      </w:r>
      <w:r w:rsidR="00B031E6">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su u </w:t>
      </w:r>
      <w:r w:rsidR="001142B9">
        <w:rPr>
          <w:rFonts w:asciiTheme="majorHAnsi" w:eastAsia="Times New Roman" w:hAnsiTheme="majorHAnsi" w:cstheme="majorHAnsi"/>
          <w:i/>
          <w:szCs w:val="28"/>
          <w:u w:val="single"/>
          <w:lang w:val="bs-Latn-BA"/>
        </w:rPr>
        <w:t>s</w:t>
      </w:r>
      <w:r w:rsidRPr="00956368">
        <w:rPr>
          <w:rFonts w:asciiTheme="majorHAnsi" w:eastAsia="Times New Roman" w:hAnsiTheme="majorHAnsi" w:cstheme="majorHAnsi"/>
          <w:i/>
          <w:szCs w:val="28"/>
          <w:u w:val="single"/>
          <w:lang w:val="bs-Latn-BA"/>
        </w:rPr>
        <w:t>vezi sa osumnjičeni</w:t>
      </w:r>
      <w:r w:rsidR="001142B9">
        <w:rPr>
          <w:rFonts w:asciiTheme="majorHAnsi" w:eastAsia="Times New Roman" w:hAnsiTheme="majorHAnsi" w:cstheme="majorHAnsi"/>
          <w:i/>
          <w:szCs w:val="28"/>
          <w:u w:val="single"/>
          <w:lang w:val="bs-Latn-BA"/>
        </w:rPr>
        <w:t>kom</w:t>
      </w:r>
      <w:r w:rsidRPr="00956368">
        <w:rPr>
          <w:rFonts w:asciiTheme="majorHAnsi" w:eastAsia="Times New Roman" w:hAnsiTheme="majorHAnsi" w:cstheme="majorHAnsi"/>
          <w:i/>
          <w:szCs w:val="28"/>
          <w:u w:val="single"/>
          <w:lang w:val="bs-Latn-BA"/>
        </w:rPr>
        <w:t>, a pobrojanih pod t</w:t>
      </w:r>
      <w:r w:rsidR="001142B9">
        <w:rPr>
          <w:rFonts w:asciiTheme="majorHAnsi" w:eastAsia="Times New Roman" w:hAnsiTheme="majorHAnsi" w:cstheme="majorHAnsi"/>
          <w:i/>
          <w:szCs w:val="28"/>
          <w:u w:val="single"/>
          <w:lang w:val="bs-Latn-BA"/>
        </w:rPr>
        <w:t>o</w:t>
      </w:r>
      <w:r w:rsidRPr="00956368">
        <w:rPr>
          <w:rFonts w:asciiTheme="majorHAnsi" w:eastAsia="Times New Roman" w:hAnsiTheme="majorHAnsi" w:cstheme="majorHAnsi"/>
          <w:i/>
          <w:szCs w:val="28"/>
          <w:u w:val="single"/>
          <w:lang w:val="bs-Latn-BA"/>
        </w:rPr>
        <w:t xml:space="preserve">čkom 1., po potrebi će se </w:t>
      </w:r>
      <w:r w:rsidR="001142B9">
        <w:rPr>
          <w:rFonts w:asciiTheme="majorHAnsi" w:eastAsia="Times New Roman" w:hAnsiTheme="majorHAnsi" w:cstheme="majorHAnsi"/>
          <w:i/>
          <w:szCs w:val="28"/>
          <w:u w:val="single"/>
          <w:lang w:val="bs-Latn-BA"/>
        </w:rPr>
        <w:t>obaviti</w:t>
      </w:r>
      <w:r w:rsidRPr="00956368">
        <w:rPr>
          <w:rFonts w:asciiTheme="majorHAnsi" w:eastAsia="Times New Roman" w:hAnsiTheme="majorHAnsi" w:cstheme="majorHAnsi"/>
          <w:i/>
          <w:szCs w:val="28"/>
          <w:u w:val="single"/>
          <w:lang w:val="bs-Latn-BA"/>
        </w:rPr>
        <w:t xml:space="preserve"> pretres stambenog ili poslovnog objekta </w:t>
      </w:r>
      <w:r w:rsidR="00895696">
        <w:rPr>
          <w:rFonts w:asciiTheme="majorHAnsi" w:eastAsia="Times New Roman" w:hAnsiTheme="majorHAnsi" w:cstheme="majorHAnsi"/>
          <w:i/>
          <w:szCs w:val="28"/>
          <w:u w:val="single"/>
          <w:lang w:val="bs-Latn-BA"/>
        </w:rPr>
        <w:t>osumnjičenika</w:t>
      </w:r>
      <w:r w:rsidRPr="00956368">
        <w:rPr>
          <w:rFonts w:asciiTheme="majorHAnsi" w:eastAsia="Times New Roman" w:hAnsiTheme="majorHAnsi" w:cstheme="majorHAnsi"/>
          <w:i/>
          <w:szCs w:val="28"/>
          <w:u w:val="single"/>
          <w:lang w:val="bs-Latn-BA"/>
        </w:rPr>
        <w:t xml:space="preserve">, u kojem slučaju će se postupati </w:t>
      </w:r>
      <w:r w:rsidR="00E95720">
        <w:rPr>
          <w:rFonts w:asciiTheme="majorHAnsi" w:eastAsia="Times New Roman" w:hAnsiTheme="majorHAnsi" w:cstheme="majorHAnsi"/>
          <w:i/>
          <w:szCs w:val="28"/>
          <w:u w:val="single"/>
          <w:lang w:val="bs-Latn-BA"/>
        </w:rPr>
        <w:t>sukladno</w:t>
      </w:r>
      <w:r w:rsidR="001142B9">
        <w:rPr>
          <w:rFonts w:asciiTheme="majorHAnsi" w:eastAsia="Times New Roman" w:hAnsiTheme="majorHAnsi" w:cstheme="majorHAnsi"/>
          <w:i/>
          <w:szCs w:val="28"/>
          <w:u w:val="single"/>
          <w:lang w:val="bs-Latn-BA"/>
        </w:rPr>
        <w:t xml:space="preserve"> člancima</w:t>
      </w:r>
      <w:r w:rsidRPr="00956368">
        <w:rPr>
          <w:rFonts w:asciiTheme="majorHAnsi" w:eastAsia="Times New Roman" w:hAnsiTheme="majorHAnsi" w:cstheme="majorHAnsi"/>
          <w:i/>
          <w:szCs w:val="28"/>
          <w:u w:val="single"/>
          <w:lang w:val="bs-Latn-BA"/>
        </w:rPr>
        <w:t xml:space="preserve"> 65-78. ZKP-a FBiH, odnosno pretres će se </w:t>
      </w:r>
      <w:r w:rsidR="001142B9">
        <w:rPr>
          <w:rFonts w:asciiTheme="majorHAnsi" w:eastAsia="Times New Roman" w:hAnsiTheme="majorHAnsi" w:cstheme="majorHAnsi"/>
          <w:i/>
          <w:szCs w:val="28"/>
          <w:u w:val="single"/>
          <w:lang w:val="bs-Latn-BA"/>
        </w:rPr>
        <w:t>obaviti</w:t>
      </w:r>
      <w:r w:rsidRPr="00956368">
        <w:rPr>
          <w:rFonts w:asciiTheme="majorHAnsi" w:eastAsia="Times New Roman" w:hAnsiTheme="majorHAnsi" w:cstheme="majorHAnsi"/>
          <w:i/>
          <w:szCs w:val="28"/>
          <w:u w:val="single"/>
          <w:lang w:val="bs-Latn-BA"/>
        </w:rPr>
        <w:t xml:space="preserve"> na </w:t>
      </w:r>
      <w:r w:rsidR="007907E2">
        <w:rPr>
          <w:rFonts w:asciiTheme="majorHAnsi" w:eastAsia="Times New Roman" w:hAnsiTheme="majorHAnsi" w:cstheme="majorHAnsi"/>
          <w:i/>
          <w:szCs w:val="28"/>
          <w:u w:val="single"/>
          <w:lang w:val="bs-Latn-BA"/>
        </w:rPr>
        <w:t>temelju</w:t>
      </w:r>
      <w:r w:rsidRPr="00956368">
        <w:rPr>
          <w:rFonts w:asciiTheme="majorHAnsi" w:eastAsia="Times New Roman" w:hAnsiTheme="majorHAnsi" w:cstheme="majorHAnsi"/>
          <w:i/>
          <w:szCs w:val="28"/>
          <w:u w:val="single"/>
          <w:lang w:val="bs-Latn-BA"/>
        </w:rPr>
        <w:t xml:space="preserve"> pismenog zahtjeva i dobijene naredbe od Kantonalnog suda u ________, a u izuzetnim slučajevima na usmeni </w:t>
      </w:r>
      <w:r w:rsidRPr="00956368">
        <w:rPr>
          <w:rFonts w:asciiTheme="majorHAnsi" w:eastAsia="Times New Roman" w:hAnsiTheme="majorHAnsi" w:cstheme="majorHAnsi"/>
          <w:i/>
          <w:szCs w:val="28"/>
          <w:u w:val="single"/>
          <w:lang w:val="bs-Latn-BA"/>
        </w:rPr>
        <w:lastRenderedPageBreak/>
        <w:t xml:space="preserve">zahtjev </w:t>
      </w:r>
      <w:r w:rsidR="00AE70B2">
        <w:rPr>
          <w:rFonts w:asciiTheme="majorHAnsi" w:eastAsia="Times New Roman" w:hAnsiTheme="majorHAnsi" w:cstheme="majorHAnsi"/>
          <w:i/>
          <w:szCs w:val="28"/>
          <w:u w:val="single"/>
          <w:lang w:val="bs-Latn-BA"/>
        </w:rPr>
        <w:t>tužitelja</w:t>
      </w:r>
      <w:r w:rsidRPr="00956368">
        <w:rPr>
          <w:rFonts w:asciiTheme="majorHAnsi" w:eastAsia="Times New Roman" w:hAnsiTheme="majorHAnsi" w:cstheme="majorHAnsi"/>
          <w:i/>
          <w:szCs w:val="28"/>
          <w:u w:val="single"/>
          <w:lang w:val="bs-Latn-BA"/>
        </w:rPr>
        <w:t xml:space="preserve"> ili OSL</w:t>
      </w:r>
      <w:r w:rsidR="00B031E6">
        <w:rPr>
          <w:rFonts w:asciiTheme="majorHAnsi" w:eastAsia="Times New Roman" w:hAnsiTheme="majorHAnsi" w:cstheme="majorHAnsi"/>
          <w:i/>
          <w:szCs w:val="28"/>
          <w:u w:val="single"/>
          <w:lang w:val="bs-Latn-BA"/>
        </w:rPr>
        <w:t>-a</w:t>
      </w:r>
      <w:r w:rsidRPr="00956368">
        <w:rPr>
          <w:rFonts w:asciiTheme="majorHAnsi" w:eastAsia="Times New Roman" w:hAnsiTheme="majorHAnsi" w:cstheme="majorHAnsi"/>
          <w:i/>
          <w:szCs w:val="28"/>
          <w:u w:val="single"/>
          <w:lang w:val="bs-Latn-BA"/>
        </w:rPr>
        <w:t xml:space="preserve"> za izdavanje naredbe za pretresanje. Pretresom će rukovoditi OSL __________. Po potrebi</w:t>
      </w:r>
      <w:r w:rsidR="00B031E6">
        <w:rPr>
          <w:rFonts w:asciiTheme="majorHAnsi" w:eastAsia="Times New Roman" w:hAnsiTheme="majorHAnsi" w:cstheme="majorHAnsi"/>
          <w:i/>
          <w:szCs w:val="28"/>
          <w:u w:val="single"/>
          <w:lang w:val="bs-Latn-BA"/>
        </w:rPr>
        <w:t>,</w:t>
      </w:r>
      <w:r w:rsidRPr="00956368">
        <w:rPr>
          <w:rFonts w:asciiTheme="majorHAnsi" w:eastAsia="Times New Roman" w:hAnsiTheme="majorHAnsi" w:cstheme="majorHAnsi"/>
          <w:i/>
          <w:szCs w:val="28"/>
          <w:u w:val="single"/>
          <w:lang w:val="bs-Latn-BA"/>
        </w:rPr>
        <w:t xml:space="preserve"> pretresu će </w:t>
      </w:r>
      <w:r w:rsidR="001142B9">
        <w:rPr>
          <w:rFonts w:asciiTheme="majorHAnsi" w:eastAsia="Times New Roman" w:hAnsiTheme="majorHAnsi" w:cstheme="majorHAnsi"/>
          <w:i/>
          <w:szCs w:val="28"/>
          <w:u w:val="single"/>
          <w:lang w:val="bs-Latn-BA"/>
        </w:rPr>
        <w:t>nazočiti</w:t>
      </w:r>
      <w:r w:rsidR="001142B9" w:rsidRPr="00956368">
        <w:rPr>
          <w:rFonts w:asciiTheme="majorHAnsi" w:eastAsia="Times New Roman" w:hAnsiTheme="majorHAnsi" w:cstheme="majorHAnsi"/>
          <w:i/>
          <w:szCs w:val="28"/>
          <w:u w:val="single"/>
          <w:lang w:val="bs-Latn-BA"/>
        </w:rPr>
        <w:t xml:space="preserve"> </w:t>
      </w:r>
      <w:r w:rsidRPr="00956368">
        <w:rPr>
          <w:rFonts w:asciiTheme="majorHAnsi" w:eastAsia="Times New Roman" w:hAnsiTheme="majorHAnsi" w:cstheme="majorHAnsi"/>
          <w:i/>
          <w:szCs w:val="28"/>
          <w:u w:val="single"/>
          <w:lang w:val="bs-Latn-BA"/>
        </w:rPr>
        <w:t>i relevantn</w:t>
      </w:r>
      <w:r w:rsidR="00B031E6">
        <w:rPr>
          <w:rFonts w:asciiTheme="majorHAnsi" w:eastAsia="Times New Roman" w:hAnsiTheme="majorHAnsi" w:cstheme="majorHAnsi"/>
          <w:i/>
          <w:szCs w:val="28"/>
          <w:u w:val="single"/>
          <w:lang w:val="bs-Latn-BA"/>
        </w:rPr>
        <w:t>a</w:t>
      </w:r>
      <w:r w:rsidRPr="00956368">
        <w:rPr>
          <w:rFonts w:asciiTheme="majorHAnsi" w:eastAsia="Times New Roman" w:hAnsiTheme="majorHAnsi" w:cstheme="majorHAnsi"/>
          <w:i/>
          <w:szCs w:val="28"/>
          <w:u w:val="single"/>
          <w:lang w:val="bs-Latn-BA"/>
        </w:rPr>
        <w:t xml:space="preserve"> stručn</w:t>
      </w:r>
      <w:r w:rsidR="00B031E6">
        <w:rPr>
          <w:rFonts w:asciiTheme="majorHAnsi" w:eastAsia="Times New Roman" w:hAnsiTheme="majorHAnsi" w:cstheme="majorHAnsi"/>
          <w:i/>
          <w:szCs w:val="28"/>
          <w:u w:val="single"/>
          <w:lang w:val="bs-Latn-BA"/>
        </w:rPr>
        <w:t>a</w:t>
      </w:r>
      <w:r w:rsidRPr="00956368">
        <w:rPr>
          <w:rFonts w:asciiTheme="majorHAnsi" w:eastAsia="Times New Roman" w:hAnsiTheme="majorHAnsi" w:cstheme="majorHAnsi"/>
          <w:i/>
          <w:szCs w:val="28"/>
          <w:u w:val="single"/>
          <w:lang w:val="bs-Latn-BA"/>
        </w:rPr>
        <w:t xml:space="preserve"> </w:t>
      </w:r>
      <w:r w:rsidR="00B031E6">
        <w:rPr>
          <w:rFonts w:asciiTheme="majorHAnsi" w:eastAsia="Times New Roman" w:hAnsiTheme="majorHAnsi" w:cstheme="majorHAnsi"/>
          <w:i/>
          <w:szCs w:val="28"/>
          <w:u w:val="single"/>
          <w:lang w:val="bs-Latn-BA"/>
        </w:rPr>
        <w:t>osoba</w:t>
      </w:r>
      <w:r w:rsidRPr="00956368">
        <w:rPr>
          <w:rFonts w:asciiTheme="majorHAnsi" w:eastAsia="Times New Roman" w:hAnsiTheme="majorHAnsi" w:cstheme="majorHAnsi"/>
          <w:i/>
          <w:szCs w:val="28"/>
          <w:u w:val="single"/>
          <w:lang w:val="bs-Latn-BA"/>
        </w:rPr>
        <w:t xml:space="preserve"> ili vještak.</w:t>
      </w:r>
    </w:p>
    <w:p w14:paraId="6A268658" w14:textId="77777777" w:rsidR="00697468" w:rsidRPr="00956368" w:rsidRDefault="00145C54">
      <w:pPr>
        <w:spacing w:before="120" w:after="120" w:line="288" w:lineRule="auto"/>
        <w:jc w:val="center"/>
        <w:rPr>
          <w:rFonts w:asciiTheme="majorHAnsi" w:hAnsiTheme="majorHAnsi" w:cstheme="majorHAnsi"/>
          <w:b/>
          <w:bCs/>
          <w:sz w:val="22"/>
          <w:lang w:val="bs-Latn-BA"/>
        </w:rPr>
      </w:pPr>
      <w:r w:rsidRPr="00956368">
        <w:rPr>
          <w:rFonts w:asciiTheme="majorHAnsi" w:hAnsiTheme="majorHAnsi" w:cstheme="majorHAnsi"/>
          <w:b/>
          <w:bCs/>
          <w:sz w:val="22"/>
          <w:lang w:val="bs-Latn-BA"/>
        </w:rPr>
        <w:t>II.</w:t>
      </w:r>
    </w:p>
    <w:p w14:paraId="62FCD69A" w14:textId="12D32FD0" w:rsidR="00697468" w:rsidRPr="00956368" w:rsidRDefault="00145C54">
      <w:pPr>
        <w:spacing w:before="120" w:after="120" w:line="288" w:lineRule="auto"/>
        <w:jc w:val="center"/>
        <w:rPr>
          <w:rFonts w:asciiTheme="majorHAnsi" w:hAnsiTheme="majorHAnsi" w:cstheme="majorHAnsi"/>
          <w:b/>
          <w:bCs/>
          <w:szCs w:val="24"/>
          <w:lang w:val="bs-Latn-BA"/>
        </w:rPr>
      </w:pPr>
      <w:r w:rsidRPr="00956368">
        <w:rPr>
          <w:rFonts w:asciiTheme="majorHAnsi" w:hAnsiTheme="majorHAnsi" w:cstheme="majorHAnsi"/>
          <w:b/>
          <w:bCs/>
          <w:szCs w:val="24"/>
          <w:lang w:val="bs-Latn-BA"/>
        </w:rPr>
        <w:t>Državna agencija za istrage i zaštitu (</w:t>
      </w:r>
      <w:r w:rsidR="00837BA2">
        <w:rPr>
          <w:rFonts w:asciiTheme="majorHAnsi" w:hAnsiTheme="majorHAnsi" w:cstheme="majorHAnsi"/>
          <w:b/>
          <w:bCs/>
          <w:szCs w:val="24"/>
          <w:lang w:val="bs-Latn-BA"/>
        </w:rPr>
        <w:t>Financijsko</w:t>
      </w:r>
      <w:r w:rsidRPr="00956368">
        <w:rPr>
          <w:rFonts w:asciiTheme="majorHAnsi" w:hAnsiTheme="majorHAnsi" w:cstheme="majorHAnsi"/>
          <w:b/>
          <w:bCs/>
          <w:szCs w:val="24"/>
          <w:lang w:val="bs-Latn-BA"/>
        </w:rPr>
        <w:t>-obavještajni odjel) /SIPA</w:t>
      </w:r>
      <w:r w:rsidRPr="00956368">
        <w:rPr>
          <w:rFonts w:asciiTheme="majorHAnsi" w:hAnsiTheme="majorHAnsi" w:cstheme="majorHAnsi"/>
          <w:b/>
          <w:bCs/>
          <w:szCs w:val="24"/>
          <w:vertAlign w:val="superscript"/>
        </w:rPr>
        <w:footnoteReference w:id="1"/>
      </w:r>
      <w:r w:rsidRPr="00956368">
        <w:rPr>
          <w:rFonts w:asciiTheme="majorHAnsi" w:hAnsiTheme="majorHAnsi" w:cstheme="majorHAnsi"/>
          <w:b/>
          <w:bCs/>
          <w:szCs w:val="24"/>
          <w:lang w:val="bs-Latn-BA"/>
        </w:rPr>
        <w:t>/:</w:t>
      </w:r>
    </w:p>
    <w:p w14:paraId="18C1BCB9" w14:textId="1CFD2BF5"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Na </w:t>
      </w:r>
      <w:r w:rsidR="007907E2">
        <w:rPr>
          <w:rFonts w:asciiTheme="majorHAnsi" w:hAnsiTheme="majorHAnsi" w:cstheme="majorHAnsi"/>
          <w:szCs w:val="24"/>
          <w:lang w:val="bs-Latn-BA"/>
        </w:rPr>
        <w:t>temelju</w:t>
      </w:r>
      <w:r w:rsidRPr="00956368">
        <w:rPr>
          <w:rFonts w:asciiTheme="majorHAnsi" w:hAnsiTheme="majorHAnsi" w:cstheme="majorHAnsi"/>
          <w:szCs w:val="24"/>
          <w:lang w:val="bs-Latn-BA"/>
        </w:rPr>
        <w:t xml:space="preserve"> </w:t>
      </w:r>
      <w:r w:rsidR="00177417">
        <w:rPr>
          <w:rFonts w:asciiTheme="majorHAnsi" w:hAnsiTheme="majorHAnsi" w:cstheme="majorHAnsi"/>
          <w:szCs w:val="24"/>
          <w:lang w:val="bs-Latn-BA"/>
        </w:rPr>
        <w:t>članaka</w:t>
      </w:r>
      <w:r w:rsidRPr="00956368">
        <w:rPr>
          <w:rFonts w:asciiTheme="majorHAnsi" w:hAnsiTheme="majorHAnsi" w:cstheme="majorHAnsi"/>
          <w:szCs w:val="24"/>
          <w:lang w:val="bs-Latn-BA"/>
        </w:rPr>
        <w:t xml:space="preserve"> 17, 18, 20</w:t>
      </w:r>
      <w:r w:rsidR="00177417">
        <w:rPr>
          <w:rFonts w:asciiTheme="majorHAnsi" w:hAnsiTheme="majorHAnsi" w:cstheme="majorHAnsi"/>
          <w:szCs w:val="24"/>
          <w:lang w:val="bs-Latn-BA"/>
        </w:rPr>
        <w:t>.</w:t>
      </w:r>
      <w:r w:rsidRPr="00956368">
        <w:rPr>
          <w:rFonts w:asciiTheme="majorHAnsi" w:hAnsiTheme="majorHAnsi" w:cstheme="majorHAnsi"/>
          <w:szCs w:val="24"/>
          <w:lang w:val="bs-Latn-BA"/>
        </w:rPr>
        <w:t xml:space="preserve"> i 21. Zakona o spr</w:t>
      </w:r>
      <w:r w:rsidR="00177417">
        <w:rPr>
          <w:rFonts w:asciiTheme="majorHAnsi" w:hAnsiTheme="majorHAnsi" w:cstheme="majorHAnsi"/>
          <w:szCs w:val="24"/>
          <w:lang w:val="bs-Latn-BA"/>
        </w:rPr>
        <w:t>j</w:t>
      </w:r>
      <w:r w:rsidRPr="00956368">
        <w:rPr>
          <w:rFonts w:asciiTheme="majorHAnsi" w:hAnsiTheme="majorHAnsi" w:cstheme="majorHAnsi"/>
          <w:szCs w:val="24"/>
          <w:lang w:val="bs-Latn-BA"/>
        </w:rPr>
        <w:t xml:space="preserve">ečavanju pranja novca, a radi utvrđivanja prihoda stečenih </w:t>
      </w:r>
      <w:r w:rsidR="00C40003">
        <w:rPr>
          <w:rFonts w:asciiTheme="majorHAnsi" w:hAnsiTheme="majorHAnsi" w:cstheme="majorHAnsi"/>
          <w:szCs w:val="24"/>
          <w:lang w:val="bs-Latn-BA"/>
        </w:rPr>
        <w:t>kaznenim</w:t>
      </w:r>
      <w:r w:rsidRPr="00956368">
        <w:rPr>
          <w:rFonts w:asciiTheme="majorHAnsi" w:hAnsiTheme="majorHAnsi" w:cstheme="majorHAnsi"/>
          <w:szCs w:val="24"/>
          <w:lang w:val="bs-Latn-BA"/>
        </w:rPr>
        <w:t xml:space="preserve"> djelom, potrebno je:</w:t>
      </w:r>
    </w:p>
    <w:p w14:paraId="5B71B276" w14:textId="5F16BA37"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Pribaviti ovjerenu kopiju kompletne dokumentacije o otvorenim računima za fizičk</w:t>
      </w:r>
      <w:r w:rsidR="00177417">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i pravn</w:t>
      </w:r>
      <w:r w:rsidR="00177417">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2C4DB7">
        <w:rPr>
          <w:rFonts w:asciiTheme="majorHAnsi" w:eastAsia="Times New Roman" w:hAnsiTheme="majorHAnsi" w:cstheme="majorHAnsi"/>
          <w:i/>
          <w:szCs w:val="28"/>
          <w:lang w:val="bs-Latn-BA"/>
        </w:rPr>
        <w:t>osob</w:t>
      </w:r>
      <w:r w:rsidR="00177417">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kao i karticu prometa ostvarenog preko računa kod banaka i drugih </w:t>
      </w:r>
      <w:r w:rsidR="00E95720">
        <w:rPr>
          <w:rFonts w:asciiTheme="majorHAnsi" w:eastAsia="Times New Roman" w:hAnsiTheme="majorHAnsi" w:cstheme="majorHAnsi"/>
          <w:i/>
          <w:szCs w:val="28"/>
          <w:lang w:val="bs-Latn-BA"/>
        </w:rPr>
        <w:t>financijskih</w:t>
      </w:r>
      <w:r w:rsidRPr="00956368">
        <w:rPr>
          <w:rFonts w:asciiTheme="majorHAnsi" w:eastAsia="Times New Roman" w:hAnsiTheme="majorHAnsi" w:cstheme="majorHAnsi"/>
          <w:i/>
          <w:szCs w:val="28"/>
          <w:lang w:val="bs-Latn-BA"/>
        </w:rPr>
        <w:t xml:space="preserve"> organizacija za </w:t>
      </w:r>
      <w:r w:rsidR="00895696">
        <w:rPr>
          <w:rFonts w:asciiTheme="majorHAnsi" w:eastAsia="Times New Roman" w:hAnsiTheme="majorHAnsi" w:cstheme="majorHAnsi"/>
          <w:i/>
          <w:szCs w:val="28"/>
          <w:lang w:val="bs-Latn-BA"/>
        </w:rPr>
        <w:t>osumnjičenika</w:t>
      </w:r>
      <w:r w:rsidRPr="00956368">
        <w:rPr>
          <w:rFonts w:asciiTheme="majorHAnsi" w:eastAsia="Times New Roman" w:hAnsiTheme="majorHAnsi" w:cstheme="majorHAnsi"/>
          <w:i/>
          <w:szCs w:val="28"/>
          <w:lang w:val="bs-Latn-BA"/>
        </w:rPr>
        <w:t xml:space="preserve"> i </w:t>
      </w:r>
      <w:r w:rsidR="009D02D3">
        <w:rPr>
          <w:rFonts w:asciiTheme="majorHAnsi" w:eastAsia="Times New Roman" w:hAnsiTheme="majorHAnsi" w:cstheme="majorHAnsi"/>
          <w:i/>
          <w:szCs w:val="28"/>
          <w:lang w:val="bs-Latn-BA"/>
        </w:rPr>
        <w:t>suizvršitelje</w:t>
      </w:r>
      <w:r w:rsidRPr="00956368">
        <w:rPr>
          <w:rFonts w:asciiTheme="majorHAnsi" w:eastAsia="Times New Roman" w:hAnsiTheme="majorHAnsi" w:cstheme="majorHAnsi"/>
          <w:i/>
          <w:szCs w:val="28"/>
          <w:lang w:val="bs-Latn-BA"/>
        </w:rPr>
        <w:t>, uključujući njihove prve srodnike po pravoj i pobočnoj liniji, te tazbini, prijatelje i sv</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drug</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koj</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se nalaze u bilo kojem odnosu sa osumnjičen</w:t>
      </w:r>
      <w:r w:rsidR="00C3401F">
        <w:rPr>
          <w:rFonts w:asciiTheme="majorHAnsi" w:eastAsia="Times New Roman" w:hAnsiTheme="majorHAnsi" w:cstheme="majorHAnsi"/>
          <w:i/>
          <w:szCs w:val="28"/>
          <w:lang w:val="bs-Latn-BA"/>
        </w:rPr>
        <w:t>kom</w:t>
      </w:r>
      <w:r w:rsidRPr="00956368">
        <w:rPr>
          <w:rFonts w:asciiTheme="majorHAnsi" w:eastAsia="Times New Roman" w:hAnsiTheme="majorHAnsi" w:cstheme="majorHAnsi"/>
          <w:i/>
          <w:szCs w:val="28"/>
          <w:lang w:val="bs-Latn-BA"/>
        </w:rPr>
        <w:t xml:space="preserve"> (kao npr. </w:t>
      </w:r>
      <w:r w:rsidR="00C3401F">
        <w:rPr>
          <w:rFonts w:asciiTheme="majorHAnsi" w:eastAsia="Times New Roman" w:hAnsiTheme="majorHAnsi" w:cstheme="majorHAnsi"/>
          <w:i/>
          <w:szCs w:val="28"/>
          <w:lang w:val="bs-Latn-BA"/>
        </w:rPr>
        <w:t>iz</w:t>
      </w:r>
      <w:r w:rsidRPr="00956368">
        <w:rPr>
          <w:rFonts w:asciiTheme="majorHAnsi" w:eastAsia="Times New Roman" w:hAnsiTheme="majorHAnsi" w:cstheme="majorHAnsi"/>
          <w:i/>
          <w:szCs w:val="28"/>
          <w:lang w:val="bs-Latn-BA"/>
        </w:rPr>
        <w:t>vanbračna zajednica, bivši partneri i sl.)</w:t>
      </w:r>
      <w:r w:rsidR="002107C7">
        <w:rPr>
          <w:rFonts w:asciiTheme="majorHAnsi" w:eastAsia="Times New Roman" w:hAnsiTheme="majorHAnsi" w:cstheme="majorHAnsi"/>
          <w:i/>
          <w:szCs w:val="28"/>
          <w:lang w:val="sr-Cyrl-BA"/>
        </w:rPr>
        <w:t>,</w:t>
      </w:r>
    </w:p>
    <w:p w14:paraId="33D84DFB" w14:textId="201B0F39"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Pratiti sve novčane transakcije u bankama u </w:t>
      </w:r>
      <w:r w:rsidR="00AE70B2">
        <w:rPr>
          <w:rFonts w:asciiTheme="majorHAnsi" w:eastAsia="Times New Roman" w:hAnsiTheme="majorHAnsi" w:cstheme="majorHAnsi"/>
          <w:i/>
          <w:szCs w:val="28"/>
          <w:lang w:val="bs-Latn-BA"/>
        </w:rPr>
        <w:t>razdoblju</w:t>
      </w:r>
      <w:r w:rsidRPr="00956368">
        <w:rPr>
          <w:rFonts w:asciiTheme="majorHAnsi" w:eastAsia="Times New Roman" w:hAnsiTheme="majorHAnsi" w:cstheme="majorHAnsi"/>
          <w:i/>
          <w:szCs w:val="28"/>
          <w:lang w:val="bs-Latn-BA"/>
        </w:rPr>
        <w:t xml:space="preserve"> od__________  do ___________,</w:t>
      </w:r>
    </w:p>
    <w:p w14:paraId="0C346C5B" w14:textId="4923B2C2"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Obavijestiti </w:t>
      </w:r>
      <w:r w:rsidR="00AE70B2">
        <w:rPr>
          <w:rFonts w:asciiTheme="majorHAnsi" w:eastAsia="Times New Roman" w:hAnsiTheme="majorHAnsi" w:cstheme="majorHAnsi"/>
          <w:i/>
          <w:szCs w:val="28"/>
          <w:lang w:val="bs-Latn-BA"/>
        </w:rPr>
        <w:t>tužitelja</w:t>
      </w:r>
      <w:r w:rsidRPr="00956368">
        <w:rPr>
          <w:rFonts w:asciiTheme="majorHAnsi" w:eastAsia="Times New Roman" w:hAnsiTheme="majorHAnsi" w:cstheme="majorHAnsi"/>
          <w:i/>
          <w:szCs w:val="28"/>
          <w:lang w:val="bs-Latn-BA"/>
        </w:rPr>
        <w:t xml:space="preserve"> o svakoj sumnjivoj novčanoj transakciji,</w:t>
      </w:r>
    </w:p>
    <w:p w14:paraId="522D8E30" w14:textId="3CB32AA4"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Po potrebi</w:t>
      </w:r>
      <w:r w:rsidR="00C3401F">
        <w:rPr>
          <w:rFonts w:asciiTheme="majorHAnsi" w:eastAsia="Times New Roman" w:hAnsiTheme="majorHAnsi" w:cstheme="majorHAnsi"/>
          <w:i/>
          <w:szCs w:val="28"/>
          <w:lang w:val="bs-Latn-BA"/>
        </w:rPr>
        <w:t>,</w:t>
      </w:r>
      <w:r w:rsidRPr="00956368">
        <w:rPr>
          <w:rFonts w:asciiTheme="majorHAnsi" w:eastAsia="Times New Roman" w:hAnsiTheme="majorHAnsi" w:cstheme="majorHAnsi"/>
          <w:i/>
          <w:szCs w:val="28"/>
          <w:lang w:val="bs-Latn-BA"/>
        </w:rPr>
        <w:t xml:space="preserve"> privremeno spriječiti raspolaganje za sumnjivu novčanu transakciju u trajanju od 5 dana,</w:t>
      </w:r>
    </w:p>
    <w:p w14:paraId="38B4AAF1" w14:textId="49B46B99"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Dostaviti </w:t>
      </w:r>
      <w:r w:rsidR="00C3401F">
        <w:rPr>
          <w:rFonts w:asciiTheme="majorHAnsi" w:eastAsia="Times New Roman" w:hAnsiTheme="majorHAnsi" w:cstheme="majorHAnsi"/>
          <w:i/>
          <w:szCs w:val="28"/>
          <w:lang w:val="bs-Latn-BA"/>
        </w:rPr>
        <w:t>tužitelju</w:t>
      </w:r>
      <w:r w:rsidRPr="00956368">
        <w:rPr>
          <w:rFonts w:asciiTheme="majorHAnsi" w:eastAsia="Times New Roman" w:hAnsiTheme="majorHAnsi" w:cstheme="majorHAnsi"/>
          <w:i/>
          <w:szCs w:val="28"/>
          <w:lang w:val="bs-Latn-BA"/>
        </w:rPr>
        <w:t xml:space="preserve"> obavijest o privremenom spr</w:t>
      </w:r>
      <w:r w:rsidR="00C3401F">
        <w:rPr>
          <w:rFonts w:asciiTheme="majorHAnsi" w:eastAsia="Times New Roman" w:hAnsiTheme="majorHAnsi" w:cstheme="majorHAnsi"/>
          <w:i/>
          <w:szCs w:val="28"/>
          <w:lang w:val="bs-Latn-BA"/>
        </w:rPr>
        <w:t>j</w:t>
      </w:r>
      <w:r w:rsidRPr="00956368">
        <w:rPr>
          <w:rFonts w:asciiTheme="majorHAnsi" w:eastAsia="Times New Roman" w:hAnsiTheme="majorHAnsi" w:cstheme="majorHAnsi"/>
          <w:i/>
          <w:szCs w:val="28"/>
          <w:lang w:val="bs-Latn-BA"/>
        </w:rPr>
        <w:t>ečavanju raspolaganja transakcije iz t</w:t>
      </w:r>
      <w:r w:rsidR="00C3401F">
        <w:rPr>
          <w:rFonts w:asciiTheme="majorHAnsi" w:eastAsia="Times New Roman" w:hAnsiTheme="majorHAnsi" w:cstheme="majorHAnsi"/>
          <w:i/>
          <w:szCs w:val="28"/>
          <w:lang w:val="bs-Latn-BA"/>
        </w:rPr>
        <w:t>o</w:t>
      </w:r>
      <w:r w:rsidRPr="00956368">
        <w:rPr>
          <w:rFonts w:asciiTheme="majorHAnsi" w:eastAsia="Times New Roman" w:hAnsiTheme="majorHAnsi" w:cstheme="majorHAnsi"/>
          <w:i/>
          <w:szCs w:val="28"/>
          <w:lang w:val="bs-Latn-BA"/>
        </w:rPr>
        <w:t>čke 4., kao i original izdati nalog od FOO</w:t>
      </w:r>
      <w:r w:rsidR="00D60952">
        <w:rPr>
          <w:rFonts w:asciiTheme="majorHAnsi" w:eastAsia="Times New Roman" w:hAnsiTheme="majorHAnsi" w:cstheme="majorHAnsi"/>
          <w:i/>
          <w:szCs w:val="28"/>
          <w:lang w:val="bs-Latn-BA"/>
        </w:rPr>
        <w:t>-a</w:t>
      </w:r>
      <w:r w:rsidRPr="00956368">
        <w:rPr>
          <w:rFonts w:asciiTheme="majorHAnsi" w:eastAsia="Times New Roman" w:hAnsiTheme="majorHAnsi" w:cstheme="majorHAnsi"/>
          <w:i/>
          <w:szCs w:val="28"/>
          <w:lang w:val="bs-Latn-BA"/>
        </w:rPr>
        <w:t xml:space="preserve"> (ili ovjerena kopija)</w:t>
      </w:r>
      <w:r w:rsidR="002107C7">
        <w:rPr>
          <w:rFonts w:asciiTheme="majorHAnsi" w:eastAsia="Times New Roman" w:hAnsiTheme="majorHAnsi" w:cstheme="majorHAnsi"/>
          <w:i/>
          <w:szCs w:val="28"/>
          <w:lang w:val="sr-Cyrl-BA"/>
        </w:rPr>
        <w:t>,</w:t>
      </w:r>
      <w:r w:rsidRPr="00956368">
        <w:rPr>
          <w:rFonts w:asciiTheme="majorHAnsi" w:eastAsia="Times New Roman" w:hAnsiTheme="majorHAnsi" w:cstheme="majorHAnsi"/>
          <w:i/>
          <w:szCs w:val="28"/>
          <w:lang w:val="bs-Latn-BA"/>
        </w:rPr>
        <w:t xml:space="preserve"> </w:t>
      </w:r>
    </w:p>
    <w:p w14:paraId="060EC1C9" w14:textId="70FCE97B"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Prikupiti informacije, podatke i dokumentaciju od drugih </w:t>
      </w:r>
      <w:r w:rsidR="00E514AC">
        <w:rPr>
          <w:rFonts w:asciiTheme="majorHAnsi" w:eastAsia="Times New Roman" w:hAnsiTheme="majorHAnsi" w:cstheme="majorHAnsi"/>
          <w:i/>
          <w:szCs w:val="28"/>
          <w:lang w:val="bs-Latn-BA"/>
        </w:rPr>
        <w:t>tijela</w:t>
      </w:r>
      <w:r w:rsidRPr="00956368">
        <w:rPr>
          <w:rFonts w:asciiTheme="majorHAnsi" w:eastAsia="Times New Roman" w:hAnsiTheme="majorHAnsi" w:cstheme="majorHAnsi"/>
          <w:i/>
          <w:szCs w:val="28"/>
          <w:lang w:val="bs-Latn-BA"/>
        </w:rPr>
        <w:t xml:space="preserve"> sa javnim </w:t>
      </w:r>
      <w:r w:rsidR="00C3401F">
        <w:rPr>
          <w:rFonts w:asciiTheme="majorHAnsi" w:eastAsia="Times New Roman" w:hAnsiTheme="majorHAnsi" w:cstheme="majorHAnsi"/>
          <w:i/>
          <w:szCs w:val="28"/>
          <w:lang w:val="bs-Latn-BA"/>
        </w:rPr>
        <w:t>ovlastima</w:t>
      </w:r>
      <w:r w:rsidRPr="00956368">
        <w:rPr>
          <w:rFonts w:asciiTheme="majorHAnsi" w:eastAsia="Times New Roman" w:hAnsiTheme="majorHAnsi" w:cstheme="majorHAnsi"/>
          <w:i/>
          <w:szCs w:val="28"/>
          <w:lang w:val="bs-Latn-BA"/>
        </w:rPr>
        <w:t xml:space="preserve"> (kao npr. AFIP FBiH, APIF RS),</w:t>
      </w:r>
    </w:p>
    <w:p w14:paraId="7F2CF483" w14:textId="2E6CC1FA"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Po potrebi ostvariti s</w:t>
      </w:r>
      <w:r w:rsidR="00C3401F">
        <w:rPr>
          <w:rFonts w:asciiTheme="majorHAnsi" w:eastAsia="Times New Roman" w:hAnsiTheme="majorHAnsi" w:cstheme="majorHAnsi"/>
          <w:i/>
          <w:szCs w:val="28"/>
          <w:lang w:val="bs-Latn-BA"/>
        </w:rPr>
        <w:t>u</w:t>
      </w:r>
      <w:r w:rsidRPr="00956368">
        <w:rPr>
          <w:rFonts w:asciiTheme="majorHAnsi" w:eastAsia="Times New Roman" w:hAnsiTheme="majorHAnsi" w:cstheme="majorHAnsi"/>
          <w:i/>
          <w:szCs w:val="28"/>
          <w:lang w:val="bs-Latn-BA"/>
        </w:rPr>
        <w:t xml:space="preserve">radnju sa stranim </w:t>
      </w:r>
      <w:r w:rsidR="00837BA2">
        <w:rPr>
          <w:rFonts w:asciiTheme="majorHAnsi" w:eastAsia="Times New Roman" w:hAnsiTheme="majorHAnsi" w:cstheme="majorHAnsi"/>
          <w:i/>
          <w:szCs w:val="28"/>
          <w:lang w:val="bs-Latn-BA"/>
        </w:rPr>
        <w:t>Financijsko</w:t>
      </w:r>
      <w:r w:rsidRPr="00956368">
        <w:rPr>
          <w:rFonts w:asciiTheme="majorHAnsi" w:eastAsia="Times New Roman" w:hAnsiTheme="majorHAnsi" w:cstheme="majorHAnsi"/>
          <w:i/>
          <w:szCs w:val="28"/>
          <w:lang w:val="bs-Latn-BA"/>
        </w:rPr>
        <w:t xml:space="preserve">-obavještajnim jedinicama (kao npr. EGMONT </w:t>
      </w:r>
      <w:r w:rsidR="00D22FDC">
        <w:rPr>
          <w:rFonts w:asciiTheme="majorHAnsi" w:eastAsia="Times New Roman" w:hAnsiTheme="majorHAnsi" w:cstheme="majorHAnsi"/>
          <w:i/>
          <w:szCs w:val="28"/>
          <w:lang w:val="bs-Latn-BA"/>
        </w:rPr>
        <w:t>SKUPINA</w:t>
      </w:r>
      <w:r w:rsidRPr="00956368">
        <w:rPr>
          <w:rFonts w:asciiTheme="majorHAnsi" w:eastAsia="Times New Roman" w:hAnsiTheme="majorHAnsi" w:cstheme="majorHAnsi"/>
          <w:i/>
          <w:szCs w:val="28"/>
          <w:lang w:val="bs-Latn-BA"/>
        </w:rPr>
        <w:t xml:space="preserve">) </w:t>
      </w:r>
      <w:r w:rsidR="00C3401F">
        <w:rPr>
          <w:rFonts w:asciiTheme="majorHAnsi" w:eastAsia="Times New Roman" w:hAnsiTheme="majorHAnsi" w:cstheme="majorHAnsi"/>
          <w:i/>
          <w:szCs w:val="28"/>
          <w:lang w:val="bs-Latn-BA"/>
        </w:rPr>
        <w:t>glede</w:t>
      </w:r>
      <w:r w:rsidRPr="00956368">
        <w:rPr>
          <w:rFonts w:asciiTheme="majorHAnsi" w:eastAsia="Times New Roman" w:hAnsiTheme="majorHAnsi" w:cstheme="majorHAnsi"/>
          <w:i/>
          <w:szCs w:val="28"/>
          <w:lang w:val="bs-Latn-BA"/>
        </w:rPr>
        <w:t xml:space="preserve"> dokazivanja počinjenja </w:t>
      </w:r>
      <w:r w:rsidR="00FF69DE">
        <w:rPr>
          <w:rFonts w:asciiTheme="majorHAnsi" w:eastAsia="Times New Roman" w:hAnsiTheme="majorHAnsi" w:cstheme="majorHAnsi"/>
          <w:i/>
          <w:szCs w:val="28"/>
          <w:lang w:val="bs-Latn-BA"/>
        </w:rPr>
        <w:t>kaznenog</w:t>
      </w:r>
      <w:r w:rsidRPr="00956368">
        <w:rPr>
          <w:rFonts w:asciiTheme="majorHAnsi" w:eastAsia="Times New Roman" w:hAnsiTheme="majorHAnsi" w:cstheme="majorHAnsi"/>
          <w:i/>
          <w:szCs w:val="28"/>
          <w:lang w:val="bs-Latn-BA"/>
        </w:rPr>
        <w:t xml:space="preserve"> djela pranja novca radi dobijanja podataka o posjedovanju nerezidentnih računa u </w:t>
      </w:r>
      <w:r w:rsidR="00986969">
        <w:rPr>
          <w:rFonts w:asciiTheme="majorHAnsi" w:eastAsia="Times New Roman" w:hAnsiTheme="majorHAnsi" w:cstheme="majorHAnsi"/>
          <w:i/>
          <w:szCs w:val="28"/>
          <w:lang w:val="bs-Latn-BA"/>
        </w:rPr>
        <w:t>inozemstvu</w:t>
      </w:r>
      <w:r w:rsidRPr="00956368">
        <w:rPr>
          <w:rFonts w:asciiTheme="majorHAnsi" w:eastAsia="Times New Roman" w:hAnsiTheme="majorHAnsi" w:cstheme="majorHAnsi"/>
          <w:i/>
          <w:szCs w:val="28"/>
          <w:lang w:val="bs-Latn-BA"/>
        </w:rPr>
        <w:t xml:space="preserve">. </w:t>
      </w:r>
    </w:p>
    <w:p w14:paraId="7AAD4424" w14:textId="77777777" w:rsidR="00697468" w:rsidRPr="00956368" w:rsidRDefault="00145C54">
      <w:pPr>
        <w:spacing w:before="120" w:after="120" w:line="288" w:lineRule="auto"/>
        <w:jc w:val="center"/>
        <w:rPr>
          <w:rFonts w:asciiTheme="majorHAnsi" w:hAnsiTheme="majorHAnsi" w:cstheme="majorHAnsi"/>
          <w:b/>
          <w:bCs/>
          <w:sz w:val="22"/>
        </w:rPr>
      </w:pPr>
      <w:r w:rsidRPr="00956368">
        <w:rPr>
          <w:rFonts w:asciiTheme="majorHAnsi" w:hAnsiTheme="majorHAnsi" w:cstheme="majorHAnsi"/>
          <w:b/>
          <w:bCs/>
          <w:sz w:val="22"/>
        </w:rPr>
        <w:t>III.</w:t>
      </w:r>
    </w:p>
    <w:p w14:paraId="641C1156" w14:textId="77777777" w:rsidR="00697468" w:rsidRPr="00956368" w:rsidRDefault="00145C54">
      <w:pPr>
        <w:spacing w:before="120" w:after="120" w:line="288" w:lineRule="auto"/>
        <w:jc w:val="center"/>
        <w:rPr>
          <w:rFonts w:asciiTheme="majorHAnsi" w:hAnsiTheme="majorHAnsi" w:cstheme="majorHAnsi"/>
          <w:b/>
          <w:bCs/>
          <w:szCs w:val="24"/>
        </w:rPr>
      </w:pPr>
      <w:r w:rsidRPr="00956368">
        <w:rPr>
          <w:rFonts w:asciiTheme="majorHAnsi" w:hAnsiTheme="majorHAnsi" w:cstheme="majorHAnsi"/>
          <w:b/>
          <w:bCs/>
          <w:szCs w:val="24"/>
        </w:rPr>
        <w:t>Porezna uprava FBiH/RS-a:</w:t>
      </w:r>
    </w:p>
    <w:p w14:paraId="23D1FE9D" w14:textId="5DA89757" w:rsidR="00697468" w:rsidRPr="00956368" w:rsidRDefault="00145C54">
      <w:pPr>
        <w:numPr>
          <w:ilvl w:val="0"/>
          <w:numId w:val="18"/>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Pribaviti podatke o svim </w:t>
      </w:r>
      <w:r w:rsidR="00C40003">
        <w:rPr>
          <w:rFonts w:asciiTheme="majorHAnsi" w:eastAsia="Times New Roman" w:hAnsiTheme="majorHAnsi" w:cstheme="majorHAnsi"/>
          <w:i/>
          <w:szCs w:val="28"/>
          <w:lang w:val="bs-Latn-BA"/>
        </w:rPr>
        <w:t>obveza</w:t>
      </w:r>
      <w:r w:rsidRPr="00956368">
        <w:rPr>
          <w:rFonts w:asciiTheme="majorHAnsi" w:eastAsia="Times New Roman" w:hAnsiTheme="majorHAnsi" w:cstheme="majorHAnsi"/>
          <w:i/>
          <w:szCs w:val="28"/>
          <w:lang w:val="bs-Latn-BA"/>
        </w:rPr>
        <w:t xml:space="preserve">ma na ime poreza koji se vode na ime </w:t>
      </w:r>
      <w:r w:rsidR="00895696">
        <w:rPr>
          <w:rFonts w:asciiTheme="majorHAnsi" w:eastAsia="Times New Roman" w:hAnsiTheme="majorHAnsi" w:cstheme="majorHAnsi"/>
          <w:i/>
          <w:szCs w:val="28"/>
          <w:lang w:val="bs-Latn-BA"/>
        </w:rPr>
        <w:t>osumnjičenika</w:t>
      </w:r>
      <w:r w:rsidRPr="00956368">
        <w:rPr>
          <w:rFonts w:asciiTheme="majorHAnsi" w:eastAsia="Times New Roman" w:hAnsiTheme="majorHAnsi" w:cstheme="majorHAnsi"/>
          <w:i/>
          <w:szCs w:val="28"/>
          <w:lang w:val="bs-Latn-BA"/>
        </w:rPr>
        <w:t xml:space="preserve"> ____________________ i </w:t>
      </w:r>
      <w:r w:rsidR="00593CFE">
        <w:rPr>
          <w:rFonts w:asciiTheme="majorHAnsi" w:eastAsia="Times New Roman" w:hAnsiTheme="majorHAnsi" w:cstheme="majorHAnsi"/>
          <w:i/>
          <w:szCs w:val="28"/>
          <w:lang w:val="bs-Latn-BA"/>
        </w:rPr>
        <w:t>suizvršitelja</w:t>
      </w:r>
      <w:r w:rsidRPr="00956368">
        <w:rPr>
          <w:rFonts w:asciiTheme="majorHAnsi" w:eastAsia="Times New Roman" w:hAnsiTheme="majorHAnsi" w:cstheme="majorHAnsi"/>
          <w:i/>
          <w:szCs w:val="28"/>
          <w:lang w:val="bs-Latn-BA"/>
        </w:rPr>
        <w:t>, uključujući njihove prve srodnike po pravoj i pobočnoj liniji, te tazbini, prijatelje i sv</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drug</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koj</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se nalaze u bilo kojem odnosu sa osumnjičeni</w:t>
      </w:r>
      <w:r w:rsidR="00593CFE">
        <w:rPr>
          <w:rFonts w:asciiTheme="majorHAnsi" w:eastAsia="Times New Roman" w:hAnsiTheme="majorHAnsi" w:cstheme="majorHAnsi"/>
          <w:i/>
          <w:szCs w:val="28"/>
          <w:lang w:val="bs-Latn-BA"/>
        </w:rPr>
        <w:t>kom</w:t>
      </w:r>
      <w:r w:rsidRPr="00956368">
        <w:rPr>
          <w:rFonts w:asciiTheme="majorHAnsi" w:eastAsia="Times New Roman" w:hAnsiTheme="majorHAnsi" w:cstheme="majorHAnsi"/>
          <w:i/>
          <w:szCs w:val="28"/>
          <w:lang w:val="bs-Latn-BA"/>
        </w:rPr>
        <w:t xml:space="preserve"> (kao npr. </w:t>
      </w:r>
      <w:r w:rsidR="00593CFE">
        <w:rPr>
          <w:rFonts w:asciiTheme="majorHAnsi" w:eastAsia="Times New Roman" w:hAnsiTheme="majorHAnsi" w:cstheme="majorHAnsi"/>
          <w:i/>
          <w:szCs w:val="28"/>
          <w:lang w:val="bs-Latn-BA"/>
        </w:rPr>
        <w:t>iz</w:t>
      </w:r>
      <w:r w:rsidRPr="00956368">
        <w:rPr>
          <w:rFonts w:asciiTheme="majorHAnsi" w:eastAsia="Times New Roman" w:hAnsiTheme="majorHAnsi" w:cstheme="majorHAnsi"/>
          <w:i/>
          <w:szCs w:val="28"/>
          <w:lang w:val="bs-Latn-BA"/>
        </w:rPr>
        <w:t>vanbračna zajednica, bivši partneri i sl.).</w:t>
      </w:r>
    </w:p>
    <w:p w14:paraId="4A2195DD" w14:textId="714B82AE" w:rsidR="00697468" w:rsidRPr="00956368" w:rsidRDefault="00145C54">
      <w:pPr>
        <w:numPr>
          <w:ilvl w:val="0"/>
          <w:numId w:val="18"/>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Posebno pribaviti sve podatke o porezu na promet nekretnina, porezu na nekretnine, kao i porez na prihod od nekretnina za </w:t>
      </w:r>
      <w:r w:rsidR="00895696">
        <w:rPr>
          <w:rFonts w:asciiTheme="majorHAnsi" w:eastAsia="Times New Roman" w:hAnsiTheme="majorHAnsi" w:cstheme="majorHAnsi"/>
          <w:i/>
          <w:szCs w:val="28"/>
          <w:lang w:val="bs-Latn-BA"/>
        </w:rPr>
        <w:t>osumnjičenika</w:t>
      </w:r>
      <w:r w:rsidRPr="00956368">
        <w:rPr>
          <w:rFonts w:asciiTheme="majorHAnsi" w:eastAsia="Times New Roman" w:hAnsiTheme="majorHAnsi" w:cstheme="majorHAnsi"/>
          <w:i/>
          <w:szCs w:val="28"/>
          <w:lang w:val="bs-Latn-BA"/>
        </w:rPr>
        <w:t xml:space="preserve"> i sv</w:t>
      </w:r>
      <w:r w:rsidR="00593CFE">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593CFE">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pobrojan</w:t>
      </w:r>
      <w:r w:rsidR="00593CFE">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u t</w:t>
      </w:r>
      <w:r w:rsidR="00593CFE">
        <w:rPr>
          <w:rFonts w:asciiTheme="majorHAnsi" w:eastAsia="Times New Roman" w:hAnsiTheme="majorHAnsi" w:cstheme="majorHAnsi"/>
          <w:i/>
          <w:szCs w:val="28"/>
          <w:lang w:val="bs-Latn-BA"/>
        </w:rPr>
        <w:t>o</w:t>
      </w:r>
      <w:r w:rsidRPr="00956368">
        <w:rPr>
          <w:rFonts w:asciiTheme="majorHAnsi" w:eastAsia="Times New Roman" w:hAnsiTheme="majorHAnsi" w:cstheme="majorHAnsi"/>
          <w:i/>
          <w:szCs w:val="28"/>
          <w:lang w:val="bs-Latn-BA"/>
        </w:rPr>
        <w:t>čki 1</w:t>
      </w:r>
      <w:r w:rsidR="00D60952">
        <w:rPr>
          <w:rFonts w:asciiTheme="majorHAnsi" w:eastAsia="Times New Roman" w:hAnsiTheme="majorHAnsi" w:cstheme="majorHAnsi"/>
          <w:i/>
          <w:szCs w:val="28"/>
          <w:lang w:val="bs-Latn-BA"/>
        </w:rPr>
        <w:t>.</w:t>
      </w:r>
    </w:p>
    <w:p w14:paraId="057F2E68" w14:textId="6233E6C0" w:rsidR="00697468" w:rsidRPr="00956368" w:rsidRDefault="00145C54">
      <w:pPr>
        <w:numPr>
          <w:ilvl w:val="0"/>
          <w:numId w:val="18"/>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Pribaviti podatke o </w:t>
      </w:r>
      <w:r w:rsidR="0054197F">
        <w:rPr>
          <w:rFonts w:asciiTheme="majorHAnsi" w:eastAsia="Times New Roman" w:hAnsiTheme="majorHAnsi" w:cstheme="majorHAnsi"/>
          <w:i/>
          <w:szCs w:val="28"/>
          <w:lang w:val="bs-Latn-BA"/>
        </w:rPr>
        <w:t>porezni</w:t>
      </w:r>
      <w:r w:rsidRPr="00956368">
        <w:rPr>
          <w:rFonts w:asciiTheme="majorHAnsi" w:eastAsia="Times New Roman" w:hAnsiTheme="majorHAnsi" w:cstheme="majorHAnsi"/>
          <w:i/>
          <w:szCs w:val="28"/>
          <w:lang w:val="bs-Latn-BA"/>
        </w:rPr>
        <w:t xml:space="preserve">m </w:t>
      </w:r>
      <w:r w:rsidR="00C40003">
        <w:rPr>
          <w:rFonts w:asciiTheme="majorHAnsi" w:eastAsia="Times New Roman" w:hAnsiTheme="majorHAnsi" w:cstheme="majorHAnsi"/>
          <w:i/>
          <w:szCs w:val="28"/>
          <w:lang w:val="bs-Latn-BA"/>
        </w:rPr>
        <w:t>obveza</w:t>
      </w:r>
      <w:r w:rsidRPr="00956368">
        <w:rPr>
          <w:rFonts w:asciiTheme="majorHAnsi" w:eastAsia="Times New Roman" w:hAnsiTheme="majorHAnsi" w:cstheme="majorHAnsi"/>
          <w:i/>
          <w:szCs w:val="28"/>
          <w:lang w:val="bs-Latn-BA"/>
        </w:rPr>
        <w:t xml:space="preserve">ma (ostali </w:t>
      </w:r>
      <w:r w:rsidR="00593CFE">
        <w:rPr>
          <w:rFonts w:asciiTheme="majorHAnsi" w:eastAsia="Times New Roman" w:hAnsiTheme="majorHAnsi" w:cstheme="majorHAnsi"/>
          <w:i/>
          <w:szCs w:val="28"/>
          <w:lang w:val="bs-Latn-BA"/>
        </w:rPr>
        <w:t>izravni</w:t>
      </w:r>
      <w:r w:rsidR="00593CFE" w:rsidRPr="00956368">
        <w:rPr>
          <w:rFonts w:asciiTheme="majorHAnsi" w:eastAsia="Times New Roman" w:hAnsiTheme="majorHAnsi" w:cstheme="majorHAnsi"/>
          <w:i/>
          <w:szCs w:val="28"/>
          <w:lang w:val="bs-Latn-BA"/>
        </w:rPr>
        <w:t xml:space="preserve"> </w:t>
      </w:r>
      <w:r w:rsidRPr="00956368">
        <w:rPr>
          <w:rFonts w:asciiTheme="majorHAnsi" w:eastAsia="Times New Roman" w:hAnsiTheme="majorHAnsi" w:cstheme="majorHAnsi"/>
          <w:i/>
          <w:szCs w:val="28"/>
          <w:lang w:val="bs-Latn-BA"/>
        </w:rPr>
        <w:t xml:space="preserve">porezi) </w:t>
      </w:r>
      <w:r w:rsidR="00895696">
        <w:rPr>
          <w:rFonts w:asciiTheme="majorHAnsi" w:eastAsia="Times New Roman" w:hAnsiTheme="majorHAnsi" w:cstheme="majorHAnsi"/>
          <w:i/>
          <w:szCs w:val="28"/>
          <w:lang w:val="bs-Latn-BA"/>
        </w:rPr>
        <w:t>osumnjičenika</w:t>
      </w:r>
      <w:r w:rsidRPr="00956368">
        <w:rPr>
          <w:rFonts w:asciiTheme="majorHAnsi" w:eastAsia="Times New Roman" w:hAnsiTheme="majorHAnsi" w:cstheme="majorHAnsi"/>
          <w:i/>
          <w:szCs w:val="28"/>
          <w:lang w:val="bs-Latn-BA"/>
        </w:rPr>
        <w:t xml:space="preserve">, </w:t>
      </w:r>
      <w:r w:rsidR="00593CFE">
        <w:rPr>
          <w:rFonts w:asciiTheme="majorHAnsi" w:eastAsia="Times New Roman" w:hAnsiTheme="majorHAnsi" w:cstheme="majorHAnsi"/>
          <w:i/>
          <w:szCs w:val="28"/>
          <w:lang w:val="bs-Latn-BA"/>
        </w:rPr>
        <w:t>suizvršitelja</w:t>
      </w:r>
      <w:r w:rsidRPr="00956368">
        <w:rPr>
          <w:rFonts w:asciiTheme="majorHAnsi" w:eastAsia="Times New Roman" w:hAnsiTheme="majorHAnsi" w:cstheme="majorHAnsi"/>
          <w:i/>
          <w:szCs w:val="28"/>
          <w:lang w:val="bs-Latn-BA"/>
        </w:rPr>
        <w:t xml:space="preserve"> i drugih </w:t>
      </w:r>
      <w:r w:rsidR="006867F3">
        <w:rPr>
          <w:rFonts w:asciiTheme="majorHAnsi" w:eastAsia="Times New Roman" w:hAnsiTheme="majorHAnsi" w:cstheme="majorHAnsi"/>
          <w:i/>
          <w:szCs w:val="28"/>
          <w:lang w:val="bs-Latn-BA"/>
        </w:rPr>
        <w:t>osoba</w:t>
      </w:r>
      <w:r w:rsidRPr="00956368">
        <w:rPr>
          <w:rFonts w:asciiTheme="majorHAnsi" w:eastAsia="Times New Roman" w:hAnsiTheme="majorHAnsi" w:cstheme="majorHAnsi"/>
          <w:i/>
          <w:szCs w:val="28"/>
          <w:lang w:val="bs-Latn-BA"/>
        </w:rPr>
        <w:t xml:space="preserve"> koj</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su s njima u vezi u svojstvu </w:t>
      </w:r>
      <w:r w:rsidR="00AB1649">
        <w:rPr>
          <w:rFonts w:asciiTheme="majorHAnsi" w:eastAsia="Times New Roman" w:hAnsiTheme="majorHAnsi" w:cstheme="majorHAnsi"/>
          <w:i/>
          <w:szCs w:val="28"/>
          <w:lang w:val="bs-Latn-BA"/>
        </w:rPr>
        <w:t>osnivača</w:t>
      </w:r>
      <w:r w:rsidRPr="00956368">
        <w:rPr>
          <w:rFonts w:asciiTheme="majorHAnsi" w:eastAsia="Times New Roman" w:hAnsiTheme="majorHAnsi" w:cstheme="majorHAnsi"/>
          <w:i/>
          <w:szCs w:val="28"/>
          <w:lang w:val="bs-Latn-BA"/>
        </w:rPr>
        <w:t>, vlasnika ili odgovorn</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w:t>
      </w:r>
      <w:r w:rsidR="00593CFE">
        <w:rPr>
          <w:rFonts w:asciiTheme="majorHAnsi" w:eastAsia="Times New Roman" w:hAnsiTheme="majorHAnsi" w:cstheme="majorHAnsi"/>
          <w:i/>
          <w:szCs w:val="28"/>
          <w:lang w:val="bs-Latn-BA"/>
        </w:rPr>
        <w:t>ravnatelja</w:t>
      </w:r>
      <w:r w:rsidRPr="00956368">
        <w:rPr>
          <w:rFonts w:asciiTheme="majorHAnsi" w:eastAsia="Times New Roman" w:hAnsiTheme="majorHAnsi" w:cstheme="majorHAnsi"/>
          <w:i/>
          <w:szCs w:val="28"/>
          <w:lang w:val="bs-Latn-BA"/>
        </w:rPr>
        <w:t xml:space="preserve">) u  pravnim </w:t>
      </w:r>
      <w:r w:rsidR="00AD3189">
        <w:rPr>
          <w:rFonts w:asciiTheme="majorHAnsi" w:eastAsia="Times New Roman" w:hAnsiTheme="majorHAnsi" w:cstheme="majorHAnsi"/>
          <w:i/>
          <w:szCs w:val="28"/>
          <w:lang w:val="bs-Latn-BA"/>
        </w:rPr>
        <w:t>osobama</w:t>
      </w:r>
      <w:r w:rsidRPr="00956368">
        <w:rPr>
          <w:rFonts w:asciiTheme="majorHAnsi" w:eastAsia="Times New Roman" w:hAnsiTheme="majorHAnsi" w:cstheme="majorHAnsi"/>
          <w:i/>
          <w:szCs w:val="28"/>
          <w:lang w:val="bs-Latn-BA"/>
        </w:rPr>
        <w:t xml:space="preserve"> (</w:t>
      </w:r>
      <w:r w:rsidR="00593CFE">
        <w:rPr>
          <w:rFonts w:asciiTheme="majorHAnsi" w:eastAsia="Times New Roman" w:hAnsiTheme="majorHAnsi" w:cstheme="majorHAnsi"/>
          <w:i/>
          <w:szCs w:val="28"/>
          <w:lang w:val="bs-Latn-BA"/>
        </w:rPr>
        <w:t>tvrtkama</w:t>
      </w:r>
      <w:r w:rsidRPr="00956368">
        <w:rPr>
          <w:rFonts w:asciiTheme="majorHAnsi" w:eastAsia="Times New Roman" w:hAnsiTheme="majorHAnsi" w:cstheme="majorHAnsi"/>
          <w:i/>
          <w:szCs w:val="28"/>
          <w:lang w:val="bs-Latn-BA"/>
        </w:rPr>
        <w:t>).</w:t>
      </w:r>
    </w:p>
    <w:p w14:paraId="7B240D91" w14:textId="3C7C94FB" w:rsidR="00697468" w:rsidRPr="00956368" w:rsidRDefault="00593CFE">
      <w:pPr>
        <w:numPr>
          <w:ilvl w:val="0"/>
          <w:numId w:val="18"/>
        </w:numPr>
        <w:spacing w:before="120" w:after="120" w:line="288" w:lineRule="auto"/>
        <w:contextualSpacing/>
        <w:rPr>
          <w:rFonts w:asciiTheme="majorHAnsi" w:eastAsia="Times New Roman" w:hAnsiTheme="majorHAnsi" w:cstheme="majorHAnsi"/>
          <w:i/>
          <w:szCs w:val="28"/>
          <w:lang w:val="bs-Latn-BA"/>
        </w:rPr>
      </w:pPr>
      <w:r>
        <w:rPr>
          <w:rFonts w:asciiTheme="majorHAnsi" w:eastAsia="Times New Roman" w:hAnsiTheme="majorHAnsi" w:cstheme="majorHAnsi"/>
          <w:i/>
          <w:szCs w:val="28"/>
          <w:lang w:val="bs-Latn-BA"/>
        </w:rPr>
        <w:t>Obaviti</w:t>
      </w:r>
      <w:r w:rsidR="00145C54" w:rsidRPr="00956368">
        <w:rPr>
          <w:rFonts w:asciiTheme="majorHAnsi" w:eastAsia="Times New Roman" w:hAnsiTheme="majorHAnsi" w:cstheme="majorHAnsi"/>
          <w:i/>
          <w:szCs w:val="28"/>
          <w:lang w:val="bs-Latn-BA"/>
        </w:rPr>
        <w:t xml:space="preserve"> i druge potrebne provjere (eventualno inspekcijski nadzor) u </w:t>
      </w:r>
      <w:r>
        <w:rPr>
          <w:rFonts w:asciiTheme="majorHAnsi" w:eastAsia="Times New Roman" w:hAnsiTheme="majorHAnsi" w:cstheme="majorHAnsi"/>
          <w:i/>
          <w:szCs w:val="28"/>
          <w:lang w:val="bs-Latn-BA"/>
        </w:rPr>
        <w:t>tvrtki</w:t>
      </w:r>
      <w:r w:rsidR="00145C54" w:rsidRPr="00956368">
        <w:rPr>
          <w:rFonts w:asciiTheme="majorHAnsi" w:eastAsia="Times New Roman" w:hAnsiTheme="majorHAnsi" w:cstheme="majorHAnsi"/>
          <w:i/>
          <w:szCs w:val="28"/>
          <w:lang w:val="bs-Latn-BA"/>
        </w:rPr>
        <w:t>-</w:t>
      </w:r>
      <w:r>
        <w:rPr>
          <w:rFonts w:asciiTheme="majorHAnsi" w:eastAsia="Times New Roman" w:hAnsiTheme="majorHAnsi" w:cstheme="majorHAnsi"/>
          <w:i/>
          <w:szCs w:val="28"/>
          <w:lang w:val="bs-Latn-BA"/>
        </w:rPr>
        <w:t>tvrtkama</w:t>
      </w:r>
      <w:r w:rsidR="00145C54" w:rsidRPr="00956368">
        <w:rPr>
          <w:rFonts w:asciiTheme="majorHAnsi" w:eastAsia="Times New Roman" w:hAnsiTheme="majorHAnsi" w:cstheme="majorHAnsi"/>
          <w:i/>
          <w:szCs w:val="28"/>
          <w:lang w:val="bs-Latn-BA"/>
        </w:rPr>
        <w:t xml:space="preserve"> gdje je naveden</w:t>
      </w:r>
      <w:r w:rsidR="00D60952">
        <w:rPr>
          <w:rFonts w:asciiTheme="majorHAnsi" w:eastAsia="Times New Roman" w:hAnsiTheme="majorHAnsi" w:cstheme="majorHAnsi"/>
          <w:i/>
          <w:szCs w:val="28"/>
          <w:lang w:val="bs-Latn-BA"/>
        </w:rPr>
        <w:t>a</w:t>
      </w:r>
      <w:r w:rsidR="00145C54"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osoba</w:t>
      </w:r>
      <w:r w:rsidR="00145C54" w:rsidRPr="00956368">
        <w:rPr>
          <w:rFonts w:asciiTheme="majorHAnsi" w:eastAsia="Times New Roman" w:hAnsiTheme="majorHAnsi" w:cstheme="majorHAnsi"/>
          <w:i/>
          <w:szCs w:val="28"/>
          <w:lang w:val="bs-Latn-BA"/>
        </w:rPr>
        <w:t xml:space="preserve"> ___________________ vlasnik, </w:t>
      </w:r>
      <w:r w:rsidR="00AB1649">
        <w:rPr>
          <w:rFonts w:asciiTheme="majorHAnsi" w:eastAsia="Times New Roman" w:hAnsiTheme="majorHAnsi" w:cstheme="majorHAnsi"/>
          <w:i/>
          <w:szCs w:val="28"/>
          <w:lang w:val="bs-Latn-BA"/>
        </w:rPr>
        <w:t>osnivač</w:t>
      </w:r>
      <w:r w:rsidR="00145C54" w:rsidRPr="00956368">
        <w:rPr>
          <w:rFonts w:asciiTheme="majorHAnsi" w:eastAsia="Times New Roman" w:hAnsiTheme="majorHAnsi" w:cstheme="majorHAnsi"/>
          <w:i/>
          <w:szCs w:val="28"/>
          <w:lang w:val="bs-Latn-BA"/>
        </w:rPr>
        <w:t>, dioničar, suosnivač, suvlasnik, odgovorn</w:t>
      </w:r>
      <w:r w:rsidR="00D60952">
        <w:rPr>
          <w:rFonts w:asciiTheme="majorHAnsi" w:eastAsia="Times New Roman" w:hAnsiTheme="majorHAnsi" w:cstheme="majorHAnsi"/>
          <w:i/>
          <w:szCs w:val="28"/>
          <w:lang w:val="bs-Latn-BA"/>
        </w:rPr>
        <w:t>a</w:t>
      </w:r>
      <w:r w:rsidR="00145C54"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osoba</w:t>
      </w:r>
      <w:r w:rsidR="00145C54" w:rsidRPr="00956368">
        <w:rPr>
          <w:rFonts w:asciiTheme="majorHAnsi" w:eastAsia="Times New Roman" w:hAnsiTheme="majorHAnsi" w:cstheme="majorHAnsi"/>
          <w:i/>
          <w:szCs w:val="28"/>
          <w:lang w:val="bs-Latn-BA"/>
        </w:rPr>
        <w:t xml:space="preserve">, </w:t>
      </w:r>
      <w:r w:rsidR="00AB1649">
        <w:rPr>
          <w:rFonts w:asciiTheme="majorHAnsi" w:eastAsia="Times New Roman" w:hAnsiTheme="majorHAnsi" w:cstheme="majorHAnsi"/>
          <w:i/>
          <w:szCs w:val="28"/>
          <w:lang w:val="bs-Latn-BA"/>
        </w:rPr>
        <w:t>ravnatelj</w:t>
      </w:r>
      <w:r w:rsidR="00145C54" w:rsidRPr="00956368">
        <w:rPr>
          <w:rFonts w:asciiTheme="majorHAnsi" w:eastAsia="Times New Roman" w:hAnsiTheme="majorHAnsi" w:cstheme="majorHAnsi"/>
          <w:i/>
          <w:szCs w:val="28"/>
          <w:lang w:val="bs-Latn-BA"/>
        </w:rPr>
        <w:t>, prokurist i drug</w:t>
      </w:r>
      <w:r w:rsidR="00D60952">
        <w:rPr>
          <w:rFonts w:asciiTheme="majorHAnsi" w:eastAsia="Times New Roman" w:hAnsiTheme="majorHAnsi" w:cstheme="majorHAnsi"/>
          <w:i/>
          <w:szCs w:val="28"/>
          <w:lang w:val="bs-Latn-BA"/>
        </w:rPr>
        <w:t>a</w:t>
      </w:r>
      <w:r w:rsidR="00145C54" w:rsidRPr="00956368">
        <w:rPr>
          <w:rFonts w:asciiTheme="majorHAnsi" w:eastAsia="Times New Roman" w:hAnsiTheme="majorHAnsi" w:cstheme="majorHAnsi"/>
          <w:i/>
          <w:szCs w:val="28"/>
          <w:lang w:val="bs-Latn-BA"/>
        </w:rPr>
        <w:t xml:space="preserve"> ovlašten</w:t>
      </w:r>
      <w:r w:rsidR="00D60952">
        <w:rPr>
          <w:rFonts w:asciiTheme="majorHAnsi" w:eastAsia="Times New Roman" w:hAnsiTheme="majorHAnsi" w:cstheme="majorHAnsi"/>
          <w:i/>
          <w:szCs w:val="28"/>
          <w:lang w:val="bs-Latn-BA"/>
        </w:rPr>
        <w:t>a</w:t>
      </w:r>
      <w:r w:rsidR="00145C54"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osoba</w:t>
      </w:r>
      <w:r w:rsidR="00145C54" w:rsidRPr="00956368">
        <w:rPr>
          <w:rFonts w:asciiTheme="majorHAnsi" w:eastAsia="Times New Roman" w:hAnsiTheme="majorHAnsi" w:cstheme="majorHAnsi"/>
          <w:i/>
          <w:szCs w:val="28"/>
          <w:lang w:val="bs-Latn-BA"/>
        </w:rPr>
        <w:t xml:space="preserve"> ili drug</w:t>
      </w:r>
      <w:r w:rsidR="00D60952">
        <w:rPr>
          <w:rFonts w:asciiTheme="majorHAnsi" w:eastAsia="Times New Roman" w:hAnsiTheme="majorHAnsi" w:cstheme="majorHAnsi"/>
          <w:i/>
          <w:szCs w:val="28"/>
          <w:lang w:val="bs-Latn-BA"/>
        </w:rPr>
        <w:t>e</w:t>
      </w:r>
      <w:r w:rsidR="00145C54"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00145C54" w:rsidRPr="00956368">
        <w:rPr>
          <w:rFonts w:asciiTheme="majorHAnsi" w:eastAsia="Times New Roman" w:hAnsiTheme="majorHAnsi" w:cstheme="majorHAnsi"/>
          <w:i/>
          <w:szCs w:val="28"/>
          <w:lang w:val="bs-Latn-BA"/>
        </w:rPr>
        <w:t xml:space="preserve"> pobrojan</w:t>
      </w:r>
      <w:r w:rsidR="00D60952">
        <w:rPr>
          <w:rFonts w:asciiTheme="majorHAnsi" w:eastAsia="Times New Roman" w:hAnsiTheme="majorHAnsi" w:cstheme="majorHAnsi"/>
          <w:i/>
          <w:szCs w:val="28"/>
          <w:lang w:val="bs-Latn-BA"/>
        </w:rPr>
        <w:t>e</w:t>
      </w:r>
      <w:r w:rsidR="00145C54" w:rsidRPr="00956368">
        <w:rPr>
          <w:rFonts w:asciiTheme="majorHAnsi" w:eastAsia="Times New Roman" w:hAnsiTheme="majorHAnsi" w:cstheme="majorHAnsi"/>
          <w:i/>
          <w:szCs w:val="28"/>
          <w:lang w:val="bs-Latn-BA"/>
        </w:rPr>
        <w:t xml:space="preserve"> u </w:t>
      </w:r>
      <w:r w:rsidR="00145C54" w:rsidRPr="00956368">
        <w:rPr>
          <w:rFonts w:asciiTheme="majorHAnsi" w:eastAsia="Times New Roman" w:hAnsiTheme="majorHAnsi" w:cstheme="majorHAnsi"/>
          <w:i/>
          <w:szCs w:val="28"/>
          <w:lang w:val="bs-Latn-BA"/>
        </w:rPr>
        <w:lastRenderedPageBreak/>
        <w:t>t</w:t>
      </w:r>
      <w:r w:rsidR="00AB1649">
        <w:rPr>
          <w:rFonts w:asciiTheme="majorHAnsi" w:eastAsia="Times New Roman" w:hAnsiTheme="majorHAnsi" w:cstheme="majorHAnsi"/>
          <w:i/>
          <w:szCs w:val="28"/>
          <w:lang w:val="bs-Latn-BA"/>
        </w:rPr>
        <w:t>o</w:t>
      </w:r>
      <w:r w:rsidR="00145C54" w:rsidRPr="00956368">
        <w:rPr>
          <w:rFonts w:asciiTheme="majorHAnsi" w:eastAsia="Times New Roman" w:hAnsiTheme="majorHAnsi" w:cstheme="majorHAnsi"/>
          <w:i/>
          <w:szCs w:val="28"/>
          <w:lang w:val="bs-Latn-BA"/>
        </w:rPr>
        <w:t>čki 1. uz obvezn</w:t>
      </w:r>
      <w:r w:rsidR="00AB1649">
        <w:rPr>
          <w:rFonts w:asciiTheme="majorHAnsi" w:eastAsia="Times New Roman" w:hAnsiTheme="majorHAnsi" w:cstheme="majorHAnsi"/>
          <w:i/>
          <w:szCs w:val="28"/>
          <w:lang w:val="bs-Latn-BA"/>
        </w:rPr>
        <w:t>u</w:t>
      </w:r>
      <w:r w:rsidR="00145C54" w:rsidRPr="00956368">
        <w:rPr>
          <w:rFonts w:asciiTheme="majorHAnsi" w:eastAsia="Times New Roman" w:hAnsiTheme="majorHAnsi" w:cstheme="majorHAnsi"/>
          <w:i/>
          <w:szCs w:val="28"/>
          <w:lang w:val="bs-Latn-BA"/>
        </w:rPr>
        <w:t xml:space="preserve"> </w:t>
      </w:r>
      <w:r w:rsidR="00AB1649">
        <w:rPr>
          <w:rFonts w:asciiTheme="majorHAnsi" w:eastAsia="Times New Roman" w:hAnsiTheme="majorHAnsi" w:cstheme="majorHAnsi"/>
          <w:i/>
          <w:szCs w:val="28"/>
          <w:lang w:val="bs-Latn-BA"/>
        </w:rPr>
        <w:t>nazočnost</w:t>
      </w:r>
      <w:r w:rsidR="00145C54" w:rsidRPr="00956368">
        <w:rPr>
          <w:rFonts w:asciiTheme="majorHAnsi" w:eastAsia="Times New Roman" w:hAnsiTheme="majorHAnsi" w:cstheme="majorHAnsi"/>
          <w:i/>
          <w:szCs w:val="28"/>
          <w:lang w:val="bs-Latn-BA"/>
        </w:rPr>
        <w:t xml:space="preserve"> vlasnika ili opunomoćenika </w:t>
      </w:r>
      <w:r w:rsidR="00AB1649">
        <w:rPr>
          <w:rFonts w:asciiTheme="majorHAnsi" w:eastAsia="Times New Roman" w:hAnsiTheme="majorHAnsi" w:cstheme="majorHAnsi"/>
          <w:i/>
          <w:szCs w:val="28"/>
          <w:lang w:val="bs-Latn-BA"/>
        </w:rPr>
        <w:t>tvrtke</w:t>
      </w:r>
      <w:r w:rsidR="00145C54" w:rsidRPr="00956368">
        <w:rPr>
          <w:rFonts w:asciiTheme="majorHAnsi" w:eastAsia="Times New Roman" w:hAnsiTheme="majorHAnsi" w:cstheme="majorHAnsi"/>
          <w:i/>
          <w:szCs w:val="28"/>
          <w:lang w:val="bs-Latn-BA"/>
        </w:rPr>
        <w:t xml:space="preserve">, radi pribavljanja relevantnih podataka vezano za  imovinu navedenih </w:t>
      </w:r>
      <w:r w:rsidR="006867F3">
        <w:rPr>
          <w:rFonts w:asciiTheme="majorHAnsi" w:eastAsia="Times New Roman" w:hAnsiTheme="majorHAnsi" w:cstheme="majorHAnsi"/>
          <w:i/>
          <w:szCs w:val="28"/>
          <w:lang w:val="bs-Latn-BA"/>
        </w:rPr>
        <w:t>osoba</w:t>
      </w:r>
      <w:r w:rsidR="00145C54" w:rsidRPr="00956368">
        <w:rPr>
          <w:rFonts w:asciiTheme="majorHAnsi" w:eastAsia="Times New Roman" w:hAnsiTheme="majorHAnsi" w:cstheme="majorHAnsi"/>
          <w:i/>
          <w:szCs w:val="28"/>
          <w:lang w:val="bs-Latn-BA"/>
        </w:rPr>
        <w:t>.</w:t>
      </w:r>
    </w:p>
    <w:p w14:paraId="31295FF3" w14:textId="77777777" w:rsidR="00697468" w:rsidRPr="00956368" w:rsidRDefault="00145C54">
      <w:pPr>
        <w:spacing w:before="120" w:after="120" w:line="288" w:lineRule="auto"/>
        <w:jc w:val="center"/>
        <w:rPr>
          <w:rFonts w:asciiTheme="majorHAnsi" w:hAnsiTheme="majorHAnsi" w:cstheme="majorHAnsi"/>
          <w:b/>
          <w:bCs/>
          <w:sz w:val="22"/>
          <w:lang w:val="bs-Latn-BA"/>
        </w:rPr>
      </w:pPr>
      <w:r w:rsidRPr="00956368">
        <w:rPr>
          <w:rFonts w:asciiTheme="majorHAnsi" w:hAnsiTheme="majorHAnsi" w:cstheme="majorHAnsi"/>
          <w:b/>
          <w:bCs/>
          <w:sz w:val="22"/>
          <w:lang w:val="bs-Latn-BA"/>
        </w:rPr>
        <w:t>IV.</w:t>
      </w:r>
    </w:p>
    <w:p w14:paraId="1B52B2E3" w14:textId="126C3628" w:rsidR="00697468" w:rsidRPr="00956368" w:rsidRDefault="00145C54">
      <w:pPr>
        <w:spacing w:before="120" w:after="120" w:line="288" w:lineRule="auto"/>
        <w:jc w:val="center"/>
        <w:rPr>
          <w:rFonts w:asciiTheme="majorHAnsi" w:hAnsiTheme="majorHAnsi" w:cstheme="majorHAnsi"/>
          <w:b/>
          <w:bCs/>
          <w:szCs w:val="24"/>
          <w:lang w:val="bs-Latn-BA"/>
        </w:rPr>
      </w:pPr>
      <w:r w:rsidRPr="00956368">
        <w:rPr>
          <w:rFonts w:asciiTheme="majorHAnsi" w:hAnsiTheme="majorHAnsi" w:cstheme="majorHAnsi"/>
          <w:b/>
          <w:bCs/>
          <w:szCs w:val="24"/>
          <w:lang w:val="bs-Latn-BA"/>
        </w:rPr>
        <w:t>Uprava za neizravno oporezivanje BiH:</w:t>
      </w:r>
    </w:p>
    <w:p w14:paraId="1597F871" w14:textId="3D035673"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Pribaviti podatke o </w:t>
      </w:r>
      <w:r w:rsidR="0054197F">
        <w:rPr>
          <w:rFonts w:asciiTheme="majorHAnsi" w:hAnsiTheme="majorHAnsi" w:cstheme="majorHAnsi"/>
          <w:szCs w:val="24"/>
          <w:lang w:val="bs-Latn-BA"/>
        </w:rPr>
        <w:t>porezni</w:t>
      </w:r>
      <w:r w:rsidRPr="00956368">
        <w:rPr>
          <w:rFonts w:asciiTheme="majorHAnsi" w:hAnsiTheme="majorHAnsi" w:cstheme="majorHAnsi"/>
          <w:szCs w:val="24"/>
          <w:lang w:val="bs-Latn-BA"/>
        </w:rPr>
        <w:t xml:space="preserve">m </w:t>
      </w:r>
      <w:r w:rsidR="00C40003">
        <w:rPr>
          <w:rFonts w:asciiTheme="majorHAnsi" w:hAnsiTheme="majorHAnsi" w:cstheme="majorHAnsi"/>
          <w:szCs w:val="24"/>
          <w:lang w:val="bs-Latn-BA"/>
        </w:rPr>
        <w:t>obveza</w:t>
      </w:r>
      <w:r w:rsidRPr="00956368">
        <w:rPr>
          <w:rFonts w:asciiTheme="majorHAnsi" w:hAnsiTheme="majorHAnsi" w:cstheme="majorHAnsi"/>
          <w:szCs w:val="24"/>
          <w:lang w:val="bs-Latn-BA"/>
        </w:rPr>
        <w:t xml:space="preserve">ma PDV, carinama, akcizama, porezu na promet, </w:t>
      </w:r>
      <w:r w:rsidR="005E7FA9">
        <w:rPr>
          <w:rFonts w:asciiTheme="majorHAnsi" w:hAnsiTheme="majorHAnsi" w:cstheme="majorHAnsi"/>
          <w:szCs w:val="24"/>
          <w:lang w:val="bs-Latn-BA"/>
        </w:rPr>
        <w:t>cestarinama</w:t>
      </w:r>
      <w:r w:rsidR="005E7FA9" w:rsidRPr="00956368">
        <w:rPr>
          <w:rFonts w:asciiTheme="majorHAnsi" w:hAnsiTheme="majorHAnsi" w:cstheme="majorHAnsi"/>
          <w:szCs w:val="24"/>
          <w:lang w:val="bs-Latn-BA"/>
        </w:rPr>
        <w:t xml:space="preserve"> </w:t>
      </w:r>
      <w:r w:rsidRPr="00956368">
        <w:rPr>
          <w:rFonts w:asciiTheme="majorHAnsi" w:hAnsiTheme="majorHAnsi" w:cstheme="majorHAnsi"/>
          <w:szCs w:val="24"/>
          <w:lang w:val="bs-Latn-BA"/>
        </w:rPr>
        <w:t>(</w:t>
      </w:r>
      <w:r w:rsidR="005E7FA9">
        <w:rPr>
          <w:rFonts w:asciiTheme="majorHAnsi" w:hAnsiTheme="majorHAnsi" w:cstheme="majorHAnsi"/>
          <w:szCs w:val="24"/>
          <w:lang w:val="bs-Latn-BA"/>
        </w:rPr>
        <w:t>neizravni</w:t>
      </w:r>
      <w:r w:rsidR="005E7FA9" w:rsidRPr="00956368">
        <w:rPr>
          <w:rFonts w:asciiTheme="majorHAnsi" w:hAnsiTheme="majorHAnsi" w:cstheme="majorHAnsi"/>
          <w:szCs w:val="24"/>
          <w:lang w:val="bs-Latn-BA"/>
        </w:rPr>
        <w:t xml:space="preserve"> </w:t>
      </w:r>
      <w:r w:rsidRPr="00956368">
        <w:rPr>
          <w:rFonts w:asciiTheme="majorHAnsi" w:hAnsiTheme="majorHAnsi" w:cstheme="majorHAnsi"/>
          <w:szCs w:val="24"/>
          <w:lang w:val="bs-Latn-BA"/>
        </w:rPr>
        <w:t xml:space="preserve">porezi) </w:t>
      </w:r>
      <w:r w:rsidR="00895696">
        <w:rPr>
          <w:rFonts w:asciiTheme="majorHAnsi" w:hAnsiTheme="majorHAnsi" w:cstheme="majorHAnsi"/>
          <w:szCs w:val="24"/>
          <w:lang w:val="bs-Latn-BA"/>
        </w:rPr>
        <w:t>osumnjičenika</w:t>
      </w:r>
      <w:r w:rsidRPr="00956368">
        <w:rPr>
          <w:rFonts w:asciiTheme="majorHAnsi" w:hAnsiTheme="majorHAnsi" w:cstheme="majorHAnsi"/>
          <w:szCs w:val="24"/>
          <w:lang w:val="bs-Latn-BA"/>
        </w:rPr>
        <w:t xml:space="preserve"> __________________________ i drugih </w:t>
      </w:r>
      <w:r w:rsidR="006867F3">
        <w:rPr>
          <w:rFonts w:asciiTheme="majorHAnsi" w:hAnsiTheme="majorHAnsi" w:cstheme="majorHAnsi"/>
          <w:szCs w:val="24"/>
          <w:lang w:val="bs-Latn-BA"/>
        </w:rPr>
        <w:t>osoba</w:t>
      </w:r>
      <w:r w:rsidRPr="00956368">
        <w:rPr>
          <w:rFonts w:asciiTheme="majorHAnsi" w:hAnsiTheme="majorHAnsi" w:cstheme="majorHAnsi"/>
          <w:szCs w:val="24"/>
          <w:lang w:val="bs-Latn-BA"/>
        </w:rPr>
        <w:t xml:space="preserve"> koj</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su u vezi sa osumnjičeni</w:t>
      </w:r>
      <w:r w:rsidR="005E7FA9">
        <w:rPr>
          <w:rFonts w:asciiTheme="majorHAnsi" w:hAnsiTheme="majorHAnsi" w:cstheme="majorHAnsi"/>
          <w:szCs w:val="24"/>
          <w:lang w:val="bs-Latn-BA"/>
        </w:rPr>
        <w:t>kom</w:t>
      </w:r>
      <w:r w:rsidRPr="00956368">
        <w:rPr>
          <w:rFonts w:asciiTheme="majorHAnsi" w:hAnsiTheme="majorHAnsi" w:cstheme="majorHAnsi"/>
          <w:szCs w:val="24"/>
          <w:lang w:val="bs-Latn-BA"/>
        </w:rPr>
        <w:t xml:space="preserve"> i </w:t>
      </w:r>
      <w:r w:rsidR="005E7FA9">
        <w:rPr>
          <w:rFonts w:asciiTheme="majorHAnsi" w:hAnsiTheme="majorHAnsi" w:cstheme="majorHAnsi"/>
          <w:szCs w:val="24"/>
          <w:lang w:val="bs-Latn-BA"/>
        </w:rPr>
        <w:t>suizvršiteljima</w:t>
      </w:r>
      <w:r w:rsidRPr="00956368">
        <w:rPr>
          <w:rFonts w:asciiTheme="majorHAnsi" w:hAnsiTheme="majorHAnsi" w:cstheme="majorHAnsi"/>
          <w:szCs w:val="24"/>
          <w:lang w:val="bs-Latn-BA"/>
        </w:rPr>
        <w:t>, uključujući njihove prve srodnike po pravoj i pobočnoj liniji, te tazbini, prijatelje i sv</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drug</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w:t>
      </w:r>
      <w:r w:rsidR="00D60952">
        <w:rPr>
          <w:rFonts w:asciiTheme="majorHAnsi" w:hAnsiTheme="majorHAnsi" w:cstheme="majorHAnsi"/>
          <w:szCs w:val="24"/>
          <w:lang w:val="bs-Latn-BA"/>
        </w:rPr>
        <w:t>osobe</w:t>
      </w:r>
      <w:r w:rsidRPr="00956368">
        <w:rPr>
          <w:rFonts w:asciiTheme="majorHAnsi" w:hAnsiTheme="majorHAnsi" w:cstheme="majorHAnsi"/>
          <w:szCs w:val="24"/>
          <w:lang w:val="bs-Latn-BA"/>
        </w:rPr>
        <w:t xml:space="preserve"> koj</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se nalaze u bilo kojem odnosu sa osumnjičeni</w:t>
      </w:r>
      <w:r w:rsidR="005E7FA9">
        <w:rPr>
          <w:rFonts w:asciiTheme="majorHAnsi" w:hAnsiTheme="majorHAnsi" w:cstheme="majorHAnsi"/>
          <w:szCs w:val="24"/>
          <w:lang w:val="bs-Latn-BA"/>
        </w:rPr>
        <w:t>kom</w:t>
      </w:r>
      <w:r w:rsidRPr="00956368">
        <w:rPr>
          <w:rFonts w:asciiTheme="majorHAnsi" w:hAnsiTheme="majorHAnsi" w:cstheme="majorHAnsi"/>
          <w:szCs w:val="24"/>
          <w:lang w:val="bs-Latn-BA"/>
        </w:rPr>
        <w:t xml:space="preserve"> (kao npr. </w:t>
      </w:r>
      <w:r w:rsidR="005E7FA9">
        <w:rPr>
          <w:rFonts w:asciiTheme="majorHAnsi" w:hAnsiTheme="majorHAnsi" w:cstheme="majorHAnsi"/>
          <w:szCs w:val="24"/>
          <w:lang w:val="bs-Latn-BA"/>
        </w:rPr>
        <w:t>iz</w:t>
      </w:r>
      <w:r w:rsidRPr="00956368">
        <w:rPr>
          <w:rFonts w:asciiTheme="majorHAnsi" w:hAnsiTheme="majorHAnsi" w:cstheme="majorHAnsi"/>
          <w:szCs w:val="24"/>
          <w:lang w:val="bs-Latn-BA"/>
        </w:rPr>
        <w:t>vanbračna zajednica, bivši partneri i sl.) u svojstvu osnivača, vlasnika i odgovorn</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w:t>
      </w:r>
      <w:r w:rsidR="00D60952">
        <w:rPr>
          <w:rFonts w:asciiTheme="majorHAnsi" w:hAnsiTheme="majorHAnsi" w:cstheme="majorHAnsi"/>
          <w:szCs w:val="24"/>
          <w:lang w:val="bs-Latn-BA"/>
        </w:rPr>
        <w:t>osobe</w:t>
      </w:r>
      <w:r w:rsidRPr="00956368">
        <w:rPr>
          <w:rFonts w:asciiTheme="majorHAnsi" w:hAnsiTheme="majorHAnsi" w:cstheme="majorHAnsi"/>
          <w:szCs w:val="24"/>
          <w:lang w:val="bs-Latn-BA"/>
        </w:rPr>
        <w:t xml:space="preserve"> u pravnim </w:t>
      </w:r>
      <w:r w:rsidR="00AD3189">
        <w:rPr>
          <w:rFonts w:asciiTheme="majorHAnsi" w:hAnsiTheme="majorHAnsi" w:cstheme="majorHAnsi"/>
          <w:szCs w:val="24"/>
          <w:lang w:val="bs-Latn-BA"/>
        </w:rPr>
        <w:t>osobama</w:t>
      </w:r>
      <w:r w:rsidRPr="00956368">
        <w:rPr>
          <w:rFonts w:asciiTheme="majorHAnsi" w:hAnsiTheme="majorHAnsi" w:cstheme="majorHAnsi"/>
          <w:szCs w:val="24"/>
          <w:lang w:val="bs-Latn-BA"/>
        </w:rPr>
        <w:t xml:space="preserve"> (</w:t>
      </w:r>
      <w:r w:rsidR="005E7FA9">
        <w:rPr>
          <w:rFonts w:asciiTheme="majorHAnsi" w:hAnsiTheme="majorHAnsi" w:cstheme="majorHAnsi"/>
          <w:szCs w:val="24"/>
          <w:lang w:val="bs-Latn-BA"/>
        </w:rPr>
        <w:t>tvrtkama</w:t>
      </w:r>
      <w:r w:rsidRPr="00956368">
        <w:rPr>
          <w:rFonts w:asciiTheme="majorHAnsi" w:hAnsiTheme="majorHAnsi" w:cstheme="majorHAnsi"/>
          <w:szCs w:val="24"/>
          <w:lang w:val="bs-Latn-BA"/>
        </w:rPr>
        <w:t>) koj</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su PDV obveznici.</w:t>
      </w:r>
    </w:p>
    <w:p w14:paraId="0222CA91" w14:textId="77777777" w:rsidR="00697468" w:rsidRPr="00956368" w:rsidRDefault="00145C54">
      <w:pPr>
        <w:spacing w:before="120" w:after="120" w:line="288" w:lineRule="auto"/>
        <w:jc w:val="center"/>
        <w:rPr>
          <w:rFonts w:asciiTheme="majorHAnsi" w:hAnsiTheme="majorHAnsi" w:cstheme="majorHAnsi"/>
          <w:b/>
          <w:bCs/>
          <w:sz w:val="22"/>
        </w:rPr>
      </w:pPr>
      <w:r w:rsidRPr="00956368">
        <w:rPr>
          <w:rFonts w:asciiTheme="majorHAnsi" w:hAnsiTheme="majorHAnsi" w:cstheme="majorHAnsi"/>
          <w:b/>
          <w:bCs/>
          <w:sz w:val="22"/>
        </w:rPr>
        <w:t>V.</w:t>
      </w:r>
    </w:p>
    <w:p w14:paraId="0BC1C30B" w14:textId="44184A2D" w:rsidR="00697468" w:rsidRPr="00956368" w:rsidRDefault="00145C54">
      <w:pPr>
        <w:spacing w:before="120" w:after="120" w:line="288" w:lineRule="auto"/>
        <w:jc w:val="center"/>
        <w:rPr>
          <w:rFonts w:asciiTheme="majorHAnsi" w:hAnsiTheme="majorHAnsi" w:cstheme="majorHAnsi"/>
          <w:b/>
          <w:bCs/>
          <w:sz w:val="22"/>
        </w:rPr>
      </w:pPr>
      <w:r w:rsidRPr="00956368">
        <w:rPr>
          <w:rFonts w:asciiTheme="majorHAnsi" w:hAnsiTheme="majorHAnsi" w:cstheme="majorHAnsi"/>
          <w:b/>
          <w:bCs/>
          <w:sz w:val="22"/>
        </w:rPr>
        <w:t>MIO FBiH:</w:t>
      </w:r>
    </w:p>
    <w:p w14:paraId="2364307A" w14:textId="793B57FB" w:rsidR="00697468" w:rsidRPr="00956368" w:rsidRDefault="00145C54">
      <w:pPr>
        <w:numPr>
          <w:ilvl w:val="0"/>
          <w:numId w:val="19"/>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Dostaviti sve podatke o osiguraniku - </w:t>
      </w:r>
      <w:r w:rsidR="009F525C">
        <w:rPr>
          <w:rFonts w:asciiTheme="majorHAnsi" w:eastAsia="Times New Roman" w:hAnsiTheme="majorHAnsi" w:cstheme="majorHAnsi"/>
          <w:i/>
          <w:szCs w:val="28"/>
          <w:lang w:val="bs-Latn-BA"/>
        </w:rPr>
        <w:t>osumnjičeniku</w:t>
      </w:r>
      <w:r w:rsidRPr="00956368">
        <w:rPr>
          <w:rFonts w:asciiTheme="majorHAnsi" w:eastAsia="Times New Roman" w:hAnsiTheme="majorHAnsi" w:cstheme="majorHAnsi"/>
          <w:i/>
          <w:szCs w:val="28"/>
          <w:lang w:val="bs-Latn-BA"/>
        </w:rPr>
        <w:t xml:space="preserve"> __________________, (mjesto, sjedište i naziv </w:t>
      </w:r>
      <w:r w:rsidR="009F525C">
        <w:rPr>
          <w:rFonts w:asciiTheme="majorHAnsi" w:eastAsia="Times New Roman" w:hAnsiTheme="majorHAnsi" w:cstheme="majorHAnsi"/>
          <w:i/>
          <w:szCs w:val="28"/>
          <w:lang w:val="bs-Latn-BA"/>
        </w:rPr>
        <w:t>tvrtke</w:t>
      </w:r>
      <w:r w:rsidRPr="00956368">
        <w:rPr>
          <w:rFonts w:asciiTheme="majorHAnsi" w:eastAsia="Times New Roman" w:hAnsiTheme="majorHAnsi" w:cstheme="majorHAnsi"/>
          <w:i/>
          <w:szCs w:val="28"/>
          <w:lang w:val="bs-Latn-BA"/>
        </w:rPr>
        <w:t xml:space="preserve"> u kojoj je </w:t>
      </w:r>
      <w:r w:rsidR="009F525C">
        <w:rPr>
          <w:rFonts w:asciiTheme="majorHAnsi" w:eastAsia="Times New Roman" w:hAnsiTheme="majorHAnsi" w:cstheme="majorHAnsi"/>
          <w:i/>
          <w:szCs w:val="28"/>
          <w:lang w:val="bs-Latn-BA"/>
        </w:rPr>
        <w:t>u</w:t>
      </w:r>
      <w:r w:rsidRPr="00956368">
        <w:rPr>
          <w:rFonts w:asciiTheme="majorHAnsi" w:eastAsia="Times New Roman" w:hAnsiTheme="majorHAnsi" w:cstheme="majorHAnsi"/>
          <w:i/>
          <w:szCs w:val="28"/>
          <w:lang w:val="bs-Latn-BA"/>
        </w:rPr>
        <w:t xml:space="preserve">poslen, od kada je </w:t>
      </w:r>
      <w:r w:rsidR="009F525C">
        <w:rPr>
          <w:rFonts w:asciiTheme="majorHAnsi" w:eastAsia="Times New Roman" w:hAnsiTheme="majorHAnsi" w:cstheme="majorHAnsi"/>
          <w:i/>
          <w:szCs w:val="28"/>
          <w:lang w:val="bs-Latn-BA"/>
        </w:rPr>
        <w:t>u</w:t>
      </w:r>
      <w:r w:rsidRPr="00956368">
        <w:rPr>
          <w:rFonts w:asciiTheme="majorHAnsi" w:eastAsia="Times New Roman" w:hAnsiTheme="majorHAnsi" w:cstheme="majorHAnsi"/>
          <w:i/>
          <w:szCs w:val="28"/>
          <w:lang w:val="bs-Latn-BA"/>
        </w:rPr>
        <w:t xml:space="preserve">poslen - prijavljen-odjavljen, </w:t>
      </w:r>
      <w:r w:rsidR="009F525C">
        <w:rPr>
          <w:rFonts w:asciiTheme="majorHAnsi" w:eastAsia="Times New Roman" w:hAnsiTheme="majorHAnsi" w:cstheme="majorHAnsi"/>
          <w:i/>
          <w:szCs w:val="28"/>
          <w:lang w:val="bs-Latn-BA"/>
        </w:rPr>
        <w:t>umirovljen</w:t>
      </w:r>
      <w:r w:rsidRPr="00956368">
        <w:rPr>
          <w:rFonts w:asciiTheme="majorHAnsi" w:eastAsia="Times New Roman" w:hAnsiTheme="majorHAnsi" w:cstheme="majorHAnsi"/>
          <w:i/>
          <w:szCs w:val="28"/>
          <w:lang w:val="bs-Latn-BA"/>
        </w:rPr>
        <w:t xml:space="preserve">, visina </w:t>
      </w:r>
      <w:r w:rsidR="009F525C">
        <w:rPr>
          <w:rFonts w:asciiTheme="majorHAnsi" w:eastAsia="Times New Roman" w:hAnsiTheme="majorHAnsi" w:cstheme="majorHAnsi"/>
          <w:i/>
          <w:szCs w:val="28"/>
          <w:lang w:val="bs-Latn-BA"/>
        </w:rPr>
        <w:t>mirovine</w:t>
      </w:r>
      <w:r w:rsidRPr="00956368">
        <w:rPr>
          <w:rFonts w:asciiTheme="majorHAnsi" w:eastAsia="Times New Roman" w:hAnsiTheme="majorHAnsi" w:cstheme="majorHAnsi"/>
          <w:i/>
          <w:szCs w:val="28"/>
          <w:lang w:val="bs-Latn-BA"/>
        </w:rPr>
        <w:t xml:space="preserve">, kao i sve promjene ukoliko je mijenjao poslodavca). </w:t>
      </w:r>
    </w:p>
    <w:p w14:paraId="55A47A9F" w14:textId="6634D001" w:rsidR="00697468" w:rsidRPr="00956368" w:rsidRDefault="00145C54">
      <w:pPr>
        <w:numPr>
          <w:ilvl w:val="0"/>
          <w:numId w:val="19"/>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Ukoliko je osiguranik - osumnjičeni</w:t>
      </w:r>
      <w:r w:rsidR="009F525C">
        <w:rPr>
          <w:rFonts w:asciiTheme="majorHAnsi" w:eastAsia="Times New Roman" w:hAnsiTheme="majorHAnsi" w:cstheme="majorHAnsi"/>
          <w:i/>
          <w:szCs w:val="28"/>
          <w:lang w:val="bs-Latn-BA"/>
        </w:rPr>
        <w:t>k</w:t>
      </w:r>
      <w:r w:rsidRPr="00956368">
        <w:rPr>
          <w:rFonts w:asciiTheme="majorHAnsi" w:eastAsia="Times New Roman" w:hAnsiTheme="majorHAnsi" w:cstheme="majorHAnsi"/>
          <w:i/>
          <w:szCs w:val="28"/>
          <w:lang w:val="bs-Latn-BA"/>
        </w:rPr>
        <w:t xml:space="preserve"> ____________________ ujedno i osnivač ili vlasnik </w:t>
      </w:r>
      <w:r w:rsidR="009F525C">
        <w:rPr>
          <w:rFonts w:asciiTheme="majorHAnsi" w:eastAsia="Times New Roman" w:hAnsiTheme="majorHAnsi" w:cstheme="majorHAnsi"/>
          <w:i/>
          <w:szCs w:val="28"/>
          <w:lang w:val="bs-Latn-BA"/>
        </w:rPr>
        <w:t>tvrtke</w:t>
      </w:r>
      <w:r w:rsidRPr="00956368">
        <w:rPr>
          <w:rFonts w:asciiTheme="majorHAnsi" w:eastAsia="Times New Roman" w:hAnsiTheme="majorHAnsi" w:cstheme="majorHAnsi"/>
          <w:i/>
          <w:szCs w:val="28"/>
          <w:lang w:val="bs-Latn-BA"/>
        </w:rPr>
        <w:t xml:space="preserve">, onda je potrebno dostaviti sve podatke o broju uposlenih </w:t>
      </w:r>
      <w:r w:rsidR="006867F3">
        <w:rPr>
          <w:rFonts w:asciiTheme="majorHAnsi" w:eastAsia="Times New Roman" w:hAnsiTheme="majorHAnsi" w:cstheme="majorHAnsi"/>
          <w:i/>
          <w:szCs w:val="28"/>
          <w:lang w:val="bs-Latn-BA"/>
        </w:rPr>
        <w:t>osoba</w:t>
      </w:r>
      <w:r w:rsidRPr="00956368">
        <w:rPr>
          <w:rFonts w:asciiTheme="majorHAnsi" w:eastAsia="Times New Roman" w:hAnsiTheme="majorHAnsi" w:cstheme="majorHAnsi"/>
          <w:i/>
          <w:szCs w:val="28"/>
          <w:lang w:val="bs-Latn-BA"/>
        </w:rPr>
        <w:t xml:space="preserve">, kako na neodređeno, tako i na određeno vrijeme, od kada su prijavljeni-odjavljeni, te visine uplaćenih plaća, doprinosa i ostalih davanja. </w:t>
      </w:r>
    </w:p>
    <w:p w14:paraId="22010D34" w14:textId="356E99E5" w:rsidR="00697468" w:rsidRPr="00956368" w:rsidRDefault="00145C54">
      <w:pPr>
        <w:numPr>
          <w:ilvl w:val="0"/>
          <w:numId w:val="19"/>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Tražene podatke pod </w:t>
      </w:r>
      <w:r w:rsidR="00D60952">
        <w:rPr>
          <w:rFonts w:asciiTheme="majorHAnsi" w:eastAsia="Times New Roman" w:hAnsiTheme="majorHAnsi" w:cstheme="majorHAnsi"/>
          <w:i/>
          <w:szCs w:val="28"/>
          <w:lang w:val="bs-Latn-BA"/>
        </w:rPr>
        <w:t>t</w:t>
      </w:r>
      <w:r w:rsidR="009F525C">
        <w:rPr>
          <w:rFonts w:asciiTheme="majorHAnsi" w:eastAsia="Times New Roman" w:hAnsiTheme="majorHAnsi" w:cstheme="majorHAnsi"/>
          <w:i/>
          <w:szCs w:val="28"/>
          <w:lang w:val="bs-Latn-BA"/>
        </w:rPr>
        <w:t>o</w:t>
      </w:r>
      <w:r w:rsidR="00D60952">
        <w:rPr>
          <w:rFonts w:asciiTheme="majorHAnsi" w:eastAsia="Times New Roman" w:hAnsiTheme="majorHAnsi" w:cstheme="majorHAnsi"/>
          <w:i/>
          <w:szCs w:val="28"/>
          <w:lang w:val="bs-Latn-BA"/>
        </w:rPr>
        <w:t>čkama</w:t>
      </w:r>
      <w:r w:rsidR="00D60952" w:rsidRPr="00956368">
        <w:rPr>
          <w:rFonts w:asciiTheme="majorHAnsi" w:eastAsia="Times New Roman" w:hAnsiTheme="majorHAnsi" w:cstheme="majorHAnsi"/>
          <w:i/>
          <w:szCs w:val="28"/>
          <w:lang w:val="bs-Latn-BA"/>
        </w:rPr>
        <w:t xml:space="preserve"> </w:t>
      </w:r>
      <w:r w:rsidRPr="00956368">
        <w:rPr>
          <w:rFonts w:asciiTheme="majorHAnsi" w:eastAsia="Times New Roman" w:hAnsiTheme="majorHAnsi" w:cstheme="majorHAnsi"/>
          <w:i/>
          <w:szCs w:val="28"/>
          <w:lang w:val="bs-Latn-BA"/>
        </w:rPr>
        <w:t xml:space="preserve">1. i 2. dostaviti i za </w:t>
      </w:r>
      <w:r w:rsidR="007B6295">
        <w:rPr>
          <w:rFonts w:asciiTheme="majorHAnsi" w:eastAsia="Times New Roman" w:hAnsiTheme="majorHAnsi" w:cstheme="majorHAnsi"/>
          <w:i/>
          <w:szCs w:val="28"/>
          <w:lang w:val="bs-Latn-BA"/>
        </w:rPr>
        <w:t>sljedeće</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________________________________________________________________________(ovdje navesti imena </w:t>
      </w:r>
      <w:r w:rsidR="00593CFE">
        <w:rPr>
          <w:rFonts w:asciiTheme="majorHAnsi" w:eastAsia="Times New Roman" w:hAnsiTheme="majorHAnsi" w:cstheme="majorHAnsi"/>
          <w:i/>
          <w:szCs w:val="28"/>
          <w:lang w:val="bs-Latn-BA"/>
        </w:rPr>
        <w:t>suizvršitelja</w:t>
      </w:r>
      <w:r w:rsidRPr="00956368">
        <w:rPr>
          <w:rFonts w:asciiTheme="majorHAnsi" w:eastAsia="Times New Roman" w:hAnsiTheme="majorHAnsi" w:cstheme="majorHAnsi"/>
          <w:i/>
          <w:szCs w:val="28"/>
          <w:lang w:val="bs-Latn-BA"/>
        </w:rPr>
        <w:t>, uključujući njihove prve srodnike po pravoj i pobočnoj liniji, te tazbini, prijatelje i sv</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drug</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koj</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se nalaze u bilo kojem odnosu sa osumnjičeni</w:t>
      </w:r>
      <w:r w:rsidR="007B6295">
        <w:rPr>
          <w:rFonts w:asciiTheme="majorHAnsi" w:eastAsia="Times New Roman" w:hAnsiTheme="majorHAnsi" w:cstheme="majorHAnsi"/>
          <w:i/>
          <w:szCs w:val="28"/>
          <w:lang w:val="bs-Latn-BA"/>
        </w:rPr>
        <w:t>kom</w:t>
      </w:r>
      <w:r w:rsidRPr="00956368">
        <w:rPr>
          <w:rFonts w:asciiTheme="majorHAnsi" w:eastAsia="Times New Roman" w:hAnsiTheme="majorHAnsi" w:cstheme="majorHAnsi"/>
          <w:i/>
          <w:szCs w:val="28"/>
          <w:lang w:val="bs-Latn-BA"/>
        </w:rPr>
        <w:t xml:space="preserve"> (kao npr. </w:t>
      </w:r>
      <w:r w:rsidR="007B6295">
        <w:rPr>
          <w:rFonts w:asciiTheme="majorHAnsi" w:eastAsia="Times New Roman" w:hAnsiTheme="majorHAnsi" w:cstheme="majorHAnsi"/>
          <w:i/>
          <w:szCs w:val="28"/>
          <w:lang w:val="bs-Latn-BA"/>
        </w:rPr>
        <w:t>iz</w:t>
      </w:r>
      <w:r w:rsidRPr="00956368">
        <w:rPr>
          <w:rFonts w:asciiTheme="majorHAnsi" w:eastAsia="Times New Roman" w:hAnsiTheme="majorHAnsi" w:cstheme="majorHAnsi"/>
          <w:i/>
          <w:szCs w:val="28"/>
          <w:lang w:val="bs-Latn-BA"/>
        </w:rPr>
        <w:t>vanbračna zajednica, bivši partneri i sl.)</w:t>
      </w:r>
    </w:p>
    <w:p w14:paraId="1D64412F" w14:textId="77777777" w:rsidR="00697468" w:rsidRPr="00956368" w:rsidRDefault="00145C54">
      <w:pPr>
        <w:spacing w:before="120" w:after="120" w:line="288" w:lineRule="auto"/>
        <w:jc w:val="center"/>
        <w:rPr>
          <w:rFonts w:asciiTheme="majorHAnsi" w:hAnsiTheme="majorHAnsi" w:cstheme="majorHAnsi"/>
          <w:b/>
          <w:bCs/>
          <w:szCs w:val="24"/>
          <w:lang w:val="bs-Latn-BA"/>
        </w:rPr>
      </w:pPr>
      <w:r w:rsidRPr="00956368">
        <w:rPr>
          <w:rFonts w:asciiTheme="majorHAnsi" w:hAnsiTheme="majorHAnsi" w:cstheme="majorHAnsi"/>
          <w:b/>
          <w:bCs/>
          <w:szCs w:val="24"/>
          <w:lang w:val="bs-Latn-BA"/>
        </w:rPr>
        <w:t>VI.</w:t>
      </w:r>
    </w:p>
    <w:p w14:paraId="2A2571E1" w14:textId="6F12B17E" w:rsidR="00697468" w:rsidRPr="00956368" w:rsidRDefault="00660226">
      <w:pPr>
        <w:spacing w:before="120" w:after="120" w:line="288" w:lineRule="auto"/>
        <w:jc w:val="center"/>
        <w:rPr>
          <w:rFonts w:asciiTheme="majorHAnsi" w:hAnsiTheme="majorHAnsi" w:cstheme="majorHAnsi"/>
          <w:b/>
          <w:bCs/>
          <w:szCs w:val="24"/>
          <w:lang w:val="bs-Latn-BA"/>
        </w:rPr>
      </w:pPr>
      <w:r>
        <w:rPr>
          <w:rFonts w:asciiTheme="majorHAnsi" w:hAnsiTheme="majorHAnsi" w:cstheme="majorHAnsi"/>
          <w:b/>
          <w:bCs/>
          <w:szCs w:val="24"/>
          <w:lang w:val="bs-Latn-BA"/>
        </w:rPr>
        <w:t>Financijska</w:t>
      </w:r>
      <w:r w:rsidR="00145C54" w:rsidRPr="00956368">
        <w:rPr>
          <w:rFonts w:asciiTheme="majorHAnsi" w:hAnsiTheme="majorHAnsi" w:cstheme="majorHAnsi"/>
          <w:b/>
          <w:bCs/>
          <w:szCs w:val="24"/>
          <w:lang w:val="bs-Latn-BA"/>
        </w:rPr>
        <w:t xml:space="preserve"> policija FBiH:</w:t>
      </w:r>
    </w:p>
    <w:p w14:paraId="798E9B5A" w14:textId="3FEEFC5E"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Na </w:t>
      </w:r>
      <w:r w:rsidR="007907E2">
        <w:rPr>
          <w:rFonts w:asciiTheme="majorHAnsi" w:hAnsiTheme="majorHAnsi" w:cstheme="majorHAnsi"/>
          <w:szCs w:val="24"/>
          <w:lang w:val="bs-Latn-BA"/>
        </w:rPr>
        <w:t>temelju</w:t>
      </w:r>
      <w:r w:rsidRPr="00956368">
        <w:rPr>
          <w:rFonts w:asciiTheme="majorHAnsi" w:hAnsiTheme="majorHAnsi" w:cstheme="majorHAnsi"/>
          <w:szCs w:val="24"/>
          <w:lang w:val="bs-Latn-BA"/>
        </w:rPr>
        <w:t xml:space="preserve"> čl. 2. i 7. Zakona o </w:t>
      </w:r>
      <w:r w:rsidR="00837BA2">
        <w:rPr>
          <w:rFonts w:asciiTheme="majorHAnsi" w:hAnsiTheme="majorHAnsi" w:cstheme="majorHAnsi"/>
          <w:szCs w:val="24"/>
          <w:lang w:val="bs-Latn-BA"/>
        </w:rPr>
        <w:t>financijsko</w:t>
      </w:r>
      <w:r w:rsidRPr="00956368">
        <w:rPr>
          <w:rFonts w:asciiTheme="majorHAnsi" w:hAnsiTheme="majorHAnsi" w:cstheme="majorHAnsi"/>
          <w:szCs w:val="24"/>
          <w:lang w:val="bs-Latn-BA"/>
        </w:rPr>
        <w:t>j policiji FBiH, potrebno je da:</w:t>
      </w:r>
    </w:p>
    <w:p w14:paraId="6EEACAFF" w14:textId="3F7232ED" w:rsidR="00697468" w:rsidRPr="00956368" w:rsidRDefault="007B6295">
      <w:pPr>
        <w:spacing w:before="120" w:after="120" w:line="288" w:lineRule="auto"/>
        <w:rPr>
          <w:rFonts w:asciiTheme="majorHAnsi" w:hAnsiTheme="majorHAnsi" w:cstheme="majorHAnsi"/>
          <w:szCs w:val="24"/>
          <w:lang w:val="bs-Latn-BA"/>
        </w:rPr>
      </w:pPr>
      <w:r>
        <w:rPr>
          <w:rFonts w:asciiTheme="majorHAnsi" w:hAnsiTheme="majorHAnsi" w:cstheme="majorHAnsi"/>
          <w:szCs w:val="24"/>
          <w:lang w:val="bs-Latn-BA"/>
        </w:rPr>
        <w:t>Obavite</w:t>
      </w:r>
      <w:r w:rsidRPr="00956368">
        <w:rPr>
          <w:rFonts w:asciiTheme="majorHAnsi" w:hAnsiTheme="majorHAnsi" w:cstheme="majorHAnsi"/>
          <w:szCs w:val="24"/>
          <w:lang w:val="bs-Latn-BA"/>
        </w:rPr>
        <w:t xml:space="preserve"> </w:t>
      </w:r>
      <w:r w:rsidR="00145C54" w:rsidRPr="00956368">
        <w:rPr>
          <w:rFonts w:asciiTheme="majorHAnsi" w:hAnsiTheme="majorHAnsi" w:cstheme="majorHAnsi"/>
          <w:szCs w:val="24"/>
          <w:lang w:val="bs-Latn-BA"/>
        </w:rPr>
        <w:t xml:space="preserve">kontrolu i dostavite podatke o </w:t>
      </w:r>
      <w:r>
        <w:rPr>
          <w:rFonts w:asciiTheme="majorHAnsi" w:hAnsiTheme="majorHAnsi" w:cstheme="majorHAnsi"/>
          <w:szCs w:val="24"/>
          <w:lang w:val="bs-Latn-BA"/>
        </w:rPr>
        <w:t>obavljenoj</w:t>
      </w:r>
      <w:r w:rsidRPr="00956368">
        <w:rPr>
          <w:rFonts w:asciiTheme="majorHAnsi" w:hAnsiTheme="majorHAnsi" w:cstheme="majorHAnsi"/>
          <w:szCs w:val="24"/>
          <w:lang w:val="bs-Latn-BA"/>
        </w:rPr>
        <w:t xml:space="preserve"> </w:t>
      </w:r>
      <w:r w:rsidR="00145C54" w:rsidRPr="00956368">
        <w:rPr>
          <w:rFonts w:asciiTheme="majorHAnsi" w:hAnsiTheme="majorHAnsi" w:cstheme="majorHAnsi"/>
          <w:szCs w:val="24"/>
          <w:lang w:val="bs-Latn-BA"/>
        </w:rPr>
        <w:t xml:space="preserve">kontroli i inspekcijskom nadzoru </w:t>
      </w:r>
      <w:r w:rsidR="00895696">
        <w:rPr>
          <w:rFonts w:asciiTheme="majorHAnsi" w:hAnsiTheme="majorHAnsi" w:cstheme="majorHAnsi"/>
          <w:szCs w:val="24"/>
          <w:lang w:val="bs-Latn-BA"/>
        </w:rPr>
        <w:t>osumnjičenika</w:t>
      </w:r>
      <w:r w:rsidR="00145C54" w:rsidRPr="00956368">
        <w:rPr>
          <w:rFonts w:asciiTheme="majorHAnsi" w:hAnsiTheme="majorHAnsi" w:cstheme="majorHAnsi"/>
          <w:szCs w:val="24"/>
          <w:lang w:val="bs-Latn-BA"/>
        </w:rPr>
        <w:t xml:space="preserve"> kao i utvrđene eventualne propuste koji imaju za cilj prikrivanje i izbjegavanje plaćanja propisanih </w:t>
      </w:r>
      <w:r w:rsidR="00C40003">
        <w:rPr>
          <w:rFonts w:asciiTheme="majorHAnsi" w:hAnsiTheme="majorHAnsi" w:cstheme="majorHAnsi"/>
          <w:szCs w:val="24"/>
          <w:lang w:val="bs-Latn-BA"/>
        </w:rPr>
        <w:t>obveza</w:t>
      </w:r>
      <w:r w:rsidR="00145C54" w:rsidRPr="00956368">
        <w:rPr>
          <w:rFonts w:asciiTheme="majorHAnsi" w:hAnsiTheme="majorHAnsi" w:cstheme="majorHAnsi"/>
          <w:szCs w:val="24"/>
          <w:lang w:val="bs-Latn-BA"/>
        </w:rPr>
        <w:t xml:space="preserve">, dostavite podatke o prijavljenoj imovini i nekretninama </w:t>
      </w:r>
      <w:r w:rsidR="00895696">
        <w:rPr>
          <w:rFonts w:asciiTheme="majorHAnsi" w:hAnsiTheme="majorHAnsi" w:cstheme="majorHAnsi"/>
          <w:szCs w:val="24"/>
          <w:lang w:val="bs-Latn-BA"/>
        </w:rPr>
        <w:t>osumnjičenika</w:t>
      </w:r>
      <w:r w:rsidR="00145C54" w:rsidRPr="00956368">
        <w:rPr>
          <w:rFonts w:asciiTheme="majorHAnsi" w:hAnsiTheme="majorHAnsi" w:cstheme="majorHAnsi"/>
          <w:szCs w:val="24"/>
          <w:lang w:val="bs-Latn-BA"/>
        </w:rPr>
        <w:t xml:space="preserve"> koji podliježu oporezivanju</w:t>
      </w:r>
      <w:r w:rsidR="007378A8">
        <w:rPr>
          <w:rFonts w:asciiTheme="majorHAnsi" w:hAnsiTheme="majorHAnsi" w:cstheme="majorHAnsi"/>
          <w:szCs w:val="24"/>
          <w:lang w:val="bs-Latn-BA"/>
        </w:rPr>
        <w:t>.</w:t>
      </w:r>
    </w:p>
    <w:p w14:paraId="407A89DB" w14:textId="77777777"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t>VII.</w:t>
      </w:r>
    </w:p>
    <w:p w14:paraId="38075BB8" w14:textId="77777777"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t>Komisija za vrijednosne papire FBiH:</w:t>
      </w:r>
    </w:p>
    <w:p w14:paraId="0D566E6D" w14:textId="1F3798E1" w:rsidR="00697468" w:rsidRPr="00956368" w:rsidRDefault="00145C54">
      <w:pPr>
        <w:spacing w:before="120" w:after="120" w:line="288" w:lineRule="auto"/>
        <w:rPr>
          <w:rFonts w:asciiTheme="majorHAnsi" w:hAnsiTheme="majorHAnsi" w:cstheme="majorHAnsi"/>
          <w:szCs w:val="24"/>
          <w:lang w:val="de-DE"/>
        </w:rPr>
      </w:pPr>
      <w:r w:rsidRPr="00956368">
        <w:rPr>
          <w:rFonts w:asciiTheme="majorHAnsi" w:hAnsiTheme="majorHAnsi" w:cstheme="majorHAnsi"/>
          <w:szCs w:val="24"/>
          <w:lang w:val="de-DE"/>
        </w:rPr>
        <w:t xml:space="preserve">Dostaviti podatke o prometu vrijednosnih papira </w:t>
      </w:r>
      <w:r w:rsidR="007378A8">
        <w:rPr>
          <w:rFonts w:asciiTheme="majorHAnsi" w:hAnsiTheme="majorHAnsi" w:cstheme="majorHAnsi"/>
          <w:szCs w:val="24"/>
          <w:lang w:val="de-DE"/>
        </w:rPr>
        <w:t xml:space="preserve">u </w:t>
      </w:r>
      <w:r w:rsidRPr="00956368">
        <w:rPr>
          <w:rFonts w:asciiTheme="majorHAnsi" w:hAnsiTheme="majorHAnsi" w:cstheme="majorHAnsi"/>
          <w:szCs w:val="24"/>
          <w:lang w:val="de-DE"/>
        </w:rPr>
        <w:t>vlasništv</w:t>
      </w:r>
      <w:r w:rsidR="007378A8">
        <w:rPr>
          <w:rFonts w:asciiTheme="majorHAnsi" w:hAnsiTheme="majorHAnsi" w:cstheme="majorHAnsi"/>
          <w:szCs w:val="24"/>
          <w:lang w:val="de-DE"/>
        </w:rPr>
        <w:t>u</w:t>
      </w:r>
      <w:r w:rsidRPr="00956368">
        <w:rPr>
          <w:rFonts w:asciiTheme="majorHAnsi" w:hAnsiTheme="majorHAnsi" w:cstheme="majorHAnsi"/>
          <w:szCs w:val="24"/>
          <w:lang w:val="de-DE"/>
        </w:rPr>
        <w:t xml:space="preserve"> </w:t>
      </w:r>
      <w:r w:rsidR="00895696">
        <w:rPr>
          <w:rFonts w:asciiTheme="majorHAnsi" w:hAnsiTheme="majorHAnsi" w:cstheme="majorHAnsi"/>
          <w:szCs w:val="24"/>
          <w:lang w:val="de-DE"/>
        </w:rPr>
        <w:t>osumnjičenika</w:t>
      </w:r>
      <w:r w:rsidRPr="00956368">
        <w:rPr>
          <w:rFonts w:asciiTheme="majorHAnsi" w:hAnsiTheme="majorHAnsi" w:cstheme="majorHAnsi"/>
          <w:szCs w:val="24"/>
          <w:lang w:val="de-DE"/>
        </w:rPr>
        <w:t xml:space="preserve"> i sa njim povezanih pravnih </w:t>
      </w:r>
      <w:r w:rsidR="007B6295">
        <w:rPr>
          <w:rFonts w:asciiTheme="majorHAnsi" w:hAnsiTheme="majorHAnsi" w:cstheme="majorHAnsi"/>
          <w:szCs w:val="24"/>
          <w:lang w:val="de-DE"/>
        </w:rPr>
        <w:t>osoba</w:t>
      </w:r>
      <w:r w:rsidRPr="00956368">
        <w:rPr>
          <w:rFonts w:asciiTheme="majorHAnsi" w:hAnsiTheme="majorHAnsi" w:cstheme="majorHAnsi"/>
          <w:szCs w:val="24"/>
          <w:lang w:val="de-DE"/>
        </w:rPr>
        <w:t xml:space="preserve"> _______</w:t>
      </w:r>
      <w:r w:rsidR="007B6295">
        <w:rPr>
          <w:rFonts w:asciiTheme="majorHAnsi" w:hAnsiTheme="majorHAnsi" w:cstheme="majorHAnsi"/>
          <w:szCs w:val="24"/>
          <w:lang w:val="de-DE"/>
        </w:rPr>
        <w:t>.</w:t>
      </w:r>
    </w:p>
    <w:p w14:paraId="47D6F123" w14:textId="77777777"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t>VIII.</w:t>
      </w:r>
    </w:p>
    <w:p w14:paraId="1BEDA5A2" w14:textId="77777777"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lastRenderedPageBreak/>
        <w:t>Registar vrijednosnih papira u FBiH:</w:t>
      </w:r>
    </w:p>
    <w:p w14:paraId="06F7EA22" w14:textId="43F9AAEB" w:rsidR="00697468" w:rsidRPr="00956368" w:rsidRDefault="00145C54">
      <w:pPr>
        <w:spacing w:before="120" w:after="120" w:line="288" w:lineRule="auto"/>
        <w:rPr>
          <w:rFonts w:asciiTheme="majorHAnsi" w:hAnsiTheme="majorHAnsi" w:cstheme="majorHAnsi"/>
          <w:szCs w:val="24"/>
          <w:lang w:val="de-DE"/>
        </w:rPr>
      </w:pPr>
      <w:r w:rsidRPr="00956368">
        <w:rPr>
          <w:rFonts w:asciiTheme="majorHAnsi" w:hAnsiTheme="majorHAnsi" w:cstheme="majorHAnsi"/>
          <w:szCs w:val="24"/>
          <w:lang w:val="de-DE"/>
        </w:rPr>
        <w:t>Dostaviti podatke o registr</w:t>
      </w:r>
      <w:r w:rsidR="007378A8">
        <w:rPr>
          <w:rFonts w:asciiTheme="majorHAnsi" w:hAnsiTheme="majorHAnsi" w:cstheme="majorHAnsi"/>
          <w:szCs w:val="24"/>
          <w:lang w:val="de-DE"/>
        </w:rPr>
        <w:t>ir</w:t>
      </w:r>
      <w:r w:rsidRPr="00956368">
        <w:rPr>
          <w:rFonts w:asciiTheme="majorHAnsi" w:hAnsiTheme="majorHAnsi" w:cstheme="majorHAnsi"/>
          <w:szCs w:val="24"/>
          <w:lang w:val="de-DE"/>
        </w:rPr>
        <w:t xml:space="preserve">anim vrijednosnim papirima </w:t>
      </w:r>
      <w:r w:rsidR="00895696">
        <w:rPr>
          <w:rFonts w:asciiTheme="majorHAnsi" w:hAnsiTheme="majorHAnsi" w:cstheme="majorHAnsi"/>
          <w:szCs w:val="24"/>
          <w:lang w:val="de-DE"/>
        </w:rPr>
        <w:t>osumnjičenika</w:t>
      </w:r>
      <w:r w:rsidRPr="00956368">
        <w:rPr>
          <w:rFonts w:asciiTheme="majorHAnsi" w:hAnsiTheme="majorHAnsi" w:cstheme="majorHAnsi"/>
          <w:szCs w:val="24"/>
          <w:lang w:val="de-DE"/>
        </w:rPr>
        <w:t xml:space="preserve"> i sa njim povezanih pravnih </w:t>
      </w:r>
      <w:r w:rsidR="007B6295">
        <w:rPr>
          <w:rFonts w:asciiTheme="majorHAnsi" w:hAnsiTheme="majorHAnsi" w:cstheme="majorHAnsi"/>
          <w:szCs w:val="24"/>
          <w:lang w:val="de-DE"/>
        </w:rPr>
        <w:t>osoba</w:t>
      </w:r>
      <w:r w:rsidRPr="00956368">
        <w:rPr>
          <w:rFonts w:asciiTheme="majorHAnsi" w:hAnsiTheme="majorHAnsi" w:cstheme="majorHAnsi"/>
          <w:szCs w:val="24"/>
          <w:lang w:val="de-DE"/>
        </w:rPr>
        <w:t xml:space="preserve">_____, listu dioničara i listu vlasnika vrijednosnih papira sa stanjem na dan ____, podatke o uslugama u </w:t>
      </w:r>
      <w:r w:rsidR="007B6295">
        <w:rPr>
          <w:rFonts w:asciiTheme="majorHAnsi" w:hAnsiTheme="majorHAnsi" w:cstheme="majorHAnsi"/>
          <w:szCs w:val="24"/>
          <w:lang w:val="de-DE"/>
        </w:rPr>
        <w:t>s</w:t>
      </w:r>
      <w:r w:rsidRPr="00956368">
        <w:rPr>
          <w:rFonts w:asciiTheme="majorHAnsi" w:hAnsiTheme="majorHAnsi" w:cstheme="majorHAnsi"/>
          <w:szCs w:val="24"/>
          <w:lang w:val="de-DE"/>
        </w:rPr>
        <w:t xml:space="preserve">vezi </w:t>
      </w:r>
      <w:r w:rsidR="007378A8">
        <w:rPr>
          <w:rFonts w:asciiTheme="majorHAnsi" w:hAnsiTheme="majorHAnsi" w:cstheme="majorHAnsi"/>
          <w:szCs w:val="24"/>
          <w:lang w:val="de-DE"/>
        </w:rPr>
        <w:t xml:space="preserve">sa </w:t>
      </w:r>
      <w:r w:rsidRPr="00956368">
        <w:rPr>
          <w:rFonts w:asciiTheme="majorHAnsi" w:hAnsiTheme="majorHAnsi" w:cstheme="majorHAnsi"/>
          <w:szCs w:val="24"/>
          <w:lang w:val="de-DE"/>
        </w:rPr>
        <w:t>prav</w:t>
      </w:r>
      <w:r w:rsidR="007378A8">
        <w:rPr>
          <w:rFonts w:asciiTheme="majorHAnsi" w:hAnsiTheme="majorHAnsi" w:cstheme="majorHAnsi"/>
          <w:szCs w:val="24"/>
          <w:lang w:val="de-DE"/>
        </w:rPr>
        <w:t>ima</w:t>
      </w:r>
      <w:r w:rsidRPr="00956368">
        <w:rPr>
          <w:rFonts w:asciiTheme="majorHAnsi" w:hAnsiTheme="majorHAnsi" w:cstheme="majorHAnsi"/>
          <w:szCs w:val="24"/>
          <w:lang w:val="de-DE"/>
        </w:rPr>
        <w:t xml:space="preserve"> trećih osoba na vrijednosnom papiru, založn</w:t>
      </w:r>
      <w:r w:rsidR="007378A8">
        <w:rPr>
          <w:rFonts w:asciiTheme="majorHAnsi" w:hAnsiTheme="majorHAnsi" w:cstheme="majorHAnsi"/>
          <w:szCs w:val="24"/>
          <w:lang w:val="de-DE"/>
        </w:rPr>
        <w:t>im</w:t>
      </w:r>
      <w:r w:rsidRPr="00956368">
        <w:rPr>
          <w:rFonts w:asciiTheme="majorHAnsi" w:hAnsiTheme="majorHAnsi" w:cstheme="majorHAnsi"/>
          <w:szCs w:val="24"/>
          <w:lang w:val="de-DE"/>
        </w:rPr>
        <w:t xml:space="preserve"> prav</w:t>
      </w:r>
      <w:r w:rsidR="007378A8">
        <w:rPr>
          <w:rFonts w:asciiTheme="majorHAnsi" w:hAnsiTheme="majorHAnsi" w:cstheme="majorHAnsi"/>
          <w:szCs w:val="24"/>
          <w:lang w:val="de-DE"/>
        </w:rPr>
        <w:t>om</w:t>
      </w:r>
      <w:r w:rsidRPr="00956368">
        <w:rPr>
          <w:rFonts w:asciiTheme="majorHAnsi" w:hAnsiTheme="majorHAnsi" w:cstheme="majorHAnsi"/>
          <w:szCs w:val="24"/>
          <w:lang w:val="de-DE"/>
        </w:rPr>
        <w:t>, prav</w:t>
      </w:r>
      <w:r w:rsidR="007378A8">
        <w:rPr>
          <w:rFonts w:asciiTheme="majorHAnsi" w:hAnsiTheme="majorHAnsi" w:cstheme="majorHAnsi"/>
          <w:szCs w:val="24"/>
          <w:lang w:val="de-DE"/>
        </w:rPr>
        <w:t>om</w:t>
      </w:r>
      <w:r w:rsidRPr="00956368">
        <w:rPr>
          <w:rFonts w:asciiTheme="majorHAnsi" w:hAnsiTheme="majorHAnsi" w:cstheme="majorHAnsi"/>
          <w:szCs w:val="24"/>
          <w:lang w:val="de-DE"/>
        </w:rPr>
        <w:t xml:space="preserve"> ograničenja raspolaganja, plodouživanj</w:t>
      </w:r>
      <w:r w:rsidR="007378A8">
        <w:rPr>
          <w:rFonts w:asciiTheme="majorHAnsi" w:hAnsiTheme="majorHAnsi" w:cstheme="majorHAnsi"/>
          <w:szCs w:val="24"/>
          <w:lang w:val="de-DE"/>
        </w:rPr>
        <w:t>em</w:t>
      </w:r>
      <w:r w:rsidRPr="00956368">
        <w:rPr>
          <w:rFonts w:asciiTheme="majorHAnsi" w:hAnsiTheme="majorHAnsi" w:cstheme="majorHAnsi"/>
          <w:szCs w:val="24"/>
          <w:lang w:val="de-DE"/>
        </w:rPr>
        <w:t xml:space="preserve"> i drug</w:t>
      </w:r>
      <w:r w:rsidR="007378A8">
        <w:rPr>
          <w:rFonts w:asciiTheme="majorHAnsi" w:hAnsiTheme="majorHAnsi" w:cstheme="majorHAnsi"/>
          <w:szCs w:val="24"/>
          <w:lang w:val="de-DE"/>
        </w:rPr>
        <w:t>im</w:t>
      </w:r>
      <w:r w:rsidRPr="00956368">
        <w:rPr>
          <w:rFonts w:asciiTheme="majorHAnsi" w:hAnsiTheme="majorHAnsi" w:cstheme="majorHAnsi"/>
          <w:szCs w:val="24"/>
          <w:lang w:val="de-DE"/>
        </w:rPr>
        <w:t xml:space="preserve"> prav</w:t>
      </w:r>
      <w:r w:rsidR="007378A8">
        <w:rPr>
          <w:rFonts w:asciiTheme="majorHAnsi" w:hAnsiTheme="majorHAnsi" w:cstheme="majorHAnsi"/>
          <w:szCs w:val="24"/>
          <w:lang w:val="de-DE"/>
        </w:rPr>
        <w:t>ima</w:t>
      </w:r>
      <w:r w:rsidRPr="00956368">
        <w:rPr>
          <w:rFonts w:asciiTheme="majorHAnsi" w:hAnsiTheme="majorHAnsi" w:cstheme="majorHAnsi"/>
          <w:szCs w:val="24"/>
          <w:lang w:val="de-DE"/>
        </w:rPr>
        <w:t>.</w:t>
      </w:r>
    </w:p>
    <w:p w14:paraId="6FDDC941" w14:textId="77777777"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t>IX.</w:t>
      </w:r>
    </w:p>
    <w:p w14:paraId="2A7EB794" w14:textId="5C1EE0FF"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t>Zemljišnoknjižni ured Općinskog suda ________:</w:t>
      </w:r>
    </w:p>
    <w:p w14:paraId="5A557112" w14:textId="51DD5C27" w:rsidR="00697468" w:rsidRPr="00956368" w:rsidRDefault="00145C54">
      <w:pPr>
        <w:spacing w:before="120" w:after="120" w:line="288" w:lineRule="auto"/>
        <w:rPr>
          <w:rFonts w:asciiTheme="majorHAnsi" w:hAnsiTheme="majorHAnsi" w:cstheme="majorHAnsi"/>
          <w:szCs w:val="24"/>
          <w:lang w:val="de-DE"/>
        </w:rPr>
      </w:pPr>
      <w:r w:rsidRPr="00956368">
        <w:rPr>
          <w:rFonts w:asciiTheme="majorHAnsi" w:hAnsiTheme="majorHAnsi" w:cstheme="majorHAnsi"/>
          <w:szCs w:val="24"/>
          <w:lang w:val="de-DE"/>
        </w:rPr>
        <w:t>Dostaviti podatke o vlasniku nekretnine upisane u z.k.</w:t>
      </w:r>
      <w:r w:rsidR="007378A8">
        <w:rPr>
          <w:rFonts w:asciiTheme="majorHAnsi" w:hAnsiTheme="majorHAnsi" w:cstheme="majorHAnsi"/>
          <w:szCs w:val="24"/>
          <w:lang w:val="de-DE"/>
        </w:rPr>
        <w:t xml:space="preserve"> </w:t>
      </w:r>
      <w:r w:rsidRPr="00956368">
        <w:rPr>
          <w:rFonts w:asciiTheme="majorHAnsi" w:hAnsiTheme="majorHAnsi" w:cstheme="majorHAnsi"/>
          <w:szCs w:val="24"/>
          <w:lang w:val="de-DE"/>
        </w:rPr>
        <w:t>uložak, kč...KO..</w:t>
      </w:r>
      <w:r w:rsidR="007378A8">
        <w:rPr>
          <w:rFonts w:asciiTheme="majorHAnsi" w:hAnsiTheme="majorHAnsi" w:cstheme="majorHAnsi"/>
          <w:szCs w:val="24"/>
          <w:lang w:val="de-DE"/>
        </w:rPr>
        <w:t>.</w:t>
      </w:r>
      <w:r w:rsidRPr="00956368">
        <w:rPr>
          <w:rFonts w:asciiTheme="majorHAnsi" w:hAnsiTheme="majorHAnsi" w:cstheme="majorHAnsi"/>
          <w:szCs w:val="24"/>
          <w:lang w:val="de-DE"/>
        </w:rPr>
        <w:t>, tj.</w:t>
      </w:r>
      <w:r w:rsidR="007378A8">
        <w:rPr>
          <w:rFonts w:asciiTheme="majorHAnsi" w:hAnsiTheme="majorHAnsi" w:cstheme="majorHAnsi"/>
          <w:szCs w:val="24"/>
          <w:lang w:val="de-DE"/>
        </w:rPr>
        <w:t xml:space="preserve"> </w:t>
      </w:r>
      <w:r w:rsidR="007B6295">
        <w:rPr>
          <w:rFonts w:asciiTheme="majorHAnsi" w:hAnsiTheme="majorHAnsi" w:cstheme="majorHAnsi"/>
          <w:szCs w:val="24"/>
          <w:lang w:val="de-DE"/>
        </w:rPr>
        <w:t>ZK</w:t>
      </w:r>
      <w:r w:rsidRPr="00956368">
        <w:rPr>
          <w:rFonts w:asciiTheme="majorHAnsi" w:hAnsiTheme="majorHAnsi" w:cstheme="majorHAnsi"/>
          <w:szCs w:val="24"/>
          <w:lang w:val="de-DE"/>
        </w:rPr>
        <w:t xml:space="preserve"> izv</w:t>
      </w:r>
      <w:r w:rsidR="007B6295">
        <w:rPr>
          <w:rFonts w:asciiTheme="majorHAnsi" w:hAnsiTheme="majorHAnsi" w:cstheme="majorHAnsi"/>
          <w:szCs w:val="24"/>
          <w:lang w:val="de-DE"/>
        </w:rPr>
        <w:t>a</w:t>
      </w:r>
      <w:r w:rsidRPr="00956368">
        <w:rPr>
          <w:rFonts w:asciiTheme="majorHAnsi" w:hAnsiTheme="majorHAnsi" w:cstheme="majorHAnsi"/>
          <w:szCs w:val="24"/>
          <w:lang w:val="de-DE"/>
        </w:rPr>
        <w:t>dak.</w:t>
      </w:r>
    </w:p>
    <w:p w14:paraId="1ADFA43F" w14:textId="77777777"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t>X.</w:t>
      </w:r>
    </w:p>
    <w:p w14:paraId="10ACBD29" w14:textId="77777777"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t>Agencija za bankarstvo FBiH:</w:t>
      </w:r>
    </w:p>
    <w:p w14:paraId="618B6FE5" w14:textId="6A9D73E1" w:rsidR="00697468" w:rsidRPr="00956368" w:rsidRDefault="00145C54">
      <w:pPr>
        <w:spacing w:before="120" w:after="120" w:line="288" w:lineRule="auto"/>
        <w:rPr>
          <w:rFonts w:asciiTheme="majorHAnsi" w:hAnsiTheme="majorHAnsi" w:cstheme="majorHAnsi"/>
          <w:szCs w:val="24"/>
          <w:lang w:val="de-DE"/>
        </w:rPr>
      </w:pPr>
      <w:r w:rsidRPr="00956368">
        <w:rPr>
          <w:rFonts w:asciiTheme="majorHAnsi" w:hAnsiTheme="majorHAnsi" w:cstheme="majorHAnsi"/>
          <w:szCs w:val="24"/>
          <w:lang w:val="de-DE"/>
        </w:rPr>
        <w:t xml:space="preserve">Dostaviti podatke o otvorenim računima kod poslovnih banaka u Federaciji na ime </w:t>
      </w:r>
      <w:r w:rsidR="00895696">
        <w:rPr>
          <w:rFonts w:asciiTheme="majorHAnsi" w:hAnsiTheme="majorHAnsi" w:cstheme="majorHAnsi"/>
          <w:szCs w:val="24"/>
          <w:lang w:val="de-DE"/>
        </w:rPr>
        <w:t>osumnjičenika</w:t>
      </w:r>
      <w:r w:rsidRPr="00956368">
        <w:rPr>
          <w:rFonts w:asciiTheme="majorHAnsi" w:hAnsiTheme="majorHAnsi" w:cstheme="majorHAnsi"/>
          <w:szCs w:val="24"/>
          <w:lang w:val="de-DE"/>
        </w:rPr>
        <w:t xml:space="preserve"> i povezanih osoba______ , kako bi se nakon toga uputio prijedlog sudu u smislu član</w:t>
      </w:r>
      <w:r w:rsidR="00CD33E2">
        <w:rPr>
          <w:rFonts w:asciiTheme="majorHAnsi" w:hAnsiTheme="majorHAnsi" w:cstheme="majorHAnsi"/>
          <w:szCs w:val="24"/>
          <w:lang w:val="de-DE"/>
        </w:rPr>
        <w:t>k</w:t>
      </w:r>
      <w:r w:rsidRPr="00956368">
        <w:rPr>
          <w:rFonts w:asciiTheme="majorHAnsi" w:hAnsiTheme="majorHAnsi" w:cstheme="majorHAnsi"/>
          <w:szCs w:val="24"/>
          <w:lang w:val="de-DE"/>
        </w:rPr>
        <w:t>a 86. ZKP FBiH da izda naredbu da banka ili drug</w:t>
      </w:r>
      <w:r w:rsidR="00CD33E2">
        <w:rPr>
          <w:rFonts w:asciiTheme="majorHAnsi" w:hAnsiTheme="majorHAnsi" w:cstheme="majorHAnsi"/>
          <w:szCs w:val="24"/>
          <w:lang w:val="de-DE"/>
        </w:rPr>
        <w:t>a</w:t>
      </w:r>
      <w:r w:rsidRPr="00956368">
        <w:rPr>
          <w:rFonts w:asciiTheme="majorHAnsi" w:hAnsiTheme="majorHAnsi" w:cstheme="majorHAnsi"/>
          <w:szCs w:val="24"/>
          <w:lang w:val="de-DE"/>
        </w:rPr>
        <w:t xml:space="preserve"> pravn</w:t>
      </w:r>
      <w:r w:rsidR="00CD33E2">
        <w:rPr>
          <w:rFonts w:asciiTheme="majorHAnsi" w:hAnsiTheme="majorHAnsi" w:cstheme="majorHAnsi"/>
          <w:szCs w:val="24"/>
          <w:lang w:val="de-DE"/>
        </w:rPr>
        <w:t>a</w:t>
      </w:r>
      <w:r w:rsidRPr="00956368">
        <w:rPr>
          <w:rFonts w:asciiTheme="majorHAnsi" w:hAnsiTheme="majorHAnsi" w:cstheme="majorHAnsi"/>
          <w:szCs w:val="24"/>
          <w:lang w:val="de-DE"/>
        </w:rPr>
        <w:t xml:space="preserve"> </w:t>
      </w:r>
      <w:r w:rsidR="00CD33E2">
        <w:rPr>
          <w:rFonts w:asciiTheme="majorHAnsi" w:hAnsiTheme="majorHAnsi" w:cstheme="majorHAnsi"/>
          <w:szCs w:val="24"/>
          <w:lang w:val="de-DE"/>
        </w:rPr>
        <w:t>osoba</w:t>
      </w:r>
      <w:r w:rsidRPr="00956368">
        <w:rPr>
          <w:rFonts w:asciiTheme="majorHAnsi" w:hAnsiTheme="majorHAnsi" w:cstheme="majorHAnsi"/>
          <w:szCs w:val="24"/>
          <w:lang w:val="de-DE"/>
        </w:rPr>
        <w:t xml:space="preserve"> koj</w:t>
      </w:r>
      <w:r w:rsidR="00CD33E2">
        <w:rPr>
          <w:rFonts w:asciiTheme="majorHAnsi" w:hAnsiTheme="majorHAnsi" w:cstheme="majorHAnsi"/>
          <w:szCs w:val="24"/>
          <w:lang w:val="de-DE"/>
        </w:rPr>
        <w:t>a</w:t>
      </w:r>
      <w:r w:rsidRPr="00956368">
        <w:rPr>
          <w:rFonts w:asciiTheme="majorHAnsi" w:hAnsiTheme="majorHAnsi" w:cstheme="majorHAnsi"/>
          <w:szCs w:val="24"/>
          <w:lang w:val="de-DE"/>
        </w:rPr>
        <w:t xml:space="preserve"> </w:t>
      </w:r>
      <w:r w:rsidR="00CD33E2">
        <w:rPr>
          <w:rFonts w:asciiTheme="majorHAnsi" w:hAnsiTheme="majorHAnsi" w:cstheme="majorHAnsi"/>
          <w:szCs w:val="24"/>
          <w:lang w:val="de-DE"/>
        </w:rPr>
        <w:t>obavlja</w:t>
      </w:r>
      <w:r w:rsidRPr="00956368">
        <w:rPr>
          <w:rFonts w:asciiTheme="majorHAnsi" w:hAnsiTheme="majorHAnsi" w:cstheme="majorHAnsi"/>
          <w:szCs w:val="24"/>
          <w:lang w:val="de-DE"/>
        </w:rPr>
        <w:t xml:space="preserve"> finana</w:t>
      </w:r>
      <w:r w:rsidR="00CD33E2">
        <w:rPr>
          <w:rFonts w:asciiTheme="majorHAnsi" w:hAnsiTheme="majorHAnsi" w:cstheme="majorHAnsi"/>
          <w:szCs w:val="24"/>
          <w:lang w:val="de-DE"/>
        </w:rPr>
        <w:t>c</w:t>
      </w:r>
      <w:r w:rsidRPr="00956368">
        <w:rPr>
          <w:rFonts w:asciiTheme="majorHAnsi" w:hAnsiTheme="majorHAnsi" w:cstheme="majorHAnsi"/>
          <w:szCs w:val="24"/>
          <w:lang w:val="de-DE"/>
        </w:rPr>
        <w:t>ijsko poslovanje dostavi podatke o bankovnim depozitima i drugim finan</w:t>
      </w:r>
      <w:r w:rsidR="00CD33E2">
        <w:rPr>
          <w:rFonts w:asciiTheme="majorHAnsi" w:hAnsiTheme="majorHAnsi" w:cstheme="majorHAnsi"/>
          <w:szCs w:val="24"/>
          <w:lang w:val="de-DE"/>
        </w:rPr>
        <w:t>c</w:t>
      </w:r>
      <w:r w:rsidRPr="00956368">
        <w:rPr>
          <w:rFonts w:asciiTheme="majorHAnsi" w:hAnsiTheme="majorHAnsi" w:cstheme="majorHAnsi"/>
          <w:szCs w:val="24"/>
          <w:lang w:val="de-DE"/>
        </w:rPr>
        <w:t xml:space="preserve">ijskim transakcijama i poslovima </w:t>
      </w:r>
      <w:r w:rsidR="00895696">
        <w:rPr>
          <w:rFonts w:asciiTheme="majorHAnsi" w:hAnsiTheme="majorHAnsi" w:cstheme="majorHAnsi"/>
          <w:szCs w:val="24"/>
          <w:lang w:val="de-DE"/>
        </w:rPr>
        <w:t>osumnjičenika</w:t>
      </w:r>
      <w:r w:rsidRPr="00956368">
        <w:rPr>
          <w:rFonts w:asciiTheme="majorHAnsi" w:hAnsiTheme="majorHAnsi" w:cstheme="majorHAnsi"/>
          <w:szCs w:val="24"/>
          <w:lang w:val="de-DE"/>
        </w:rPr>
        <w:t xml:space="preserve"> _____, kao i </w:t>
      </w:r>
      <w:r w:rsidR="007378A8">
        <w:rPr>
          <w:rFonts w:asciiTheme="majorHAnsi" w:hAnsiTheme="majorHAnsi" w:cstheme="majorHAnsi"/>
          <w:szCs w:val="24"/>
          <w:lang w:val="de-DE"/>
        </w:rPr>
        <w:t>osoba</w:t>
      </w:r>
      <w:r w:rsidRPr="00956368">
        <w:rPr>
          <w:rFonts w:asciiTheme="majorHAnsi" w:hAnsiTheme="majorHAnsi" w:cstheme="majorHAnsi"/>
          <w:szCs w:val="24"/>
          <w:lang w:val="de-DE"/>
        </w:rPr>
        <w:t xml:space="preserve"> za koje se osnovano vjeruje da su uključen</w:t>
      </w:r>
      <w:r w:rsidR="007378A8">
        <w:rPr>
          <w:rFonts w:asciiTheme="majorHAnsi" w:hAnsiTheme="majorHAnsi" w:cstheme="majorHAnsi"/>
          <w:szCs w:val="24"/>
          <w:lang w:val="de-DE"/>
        </w:rPr>
        <w:t>e</w:t>
      </w:r>
      <w:r w:rsidRPr="00956368">
        <w:rPr>
          <w:rFonts w:asciiTheme="majorHAnsi" w:hAnsiTheme="majorHAnsi" w:cstheme="majorHAnsi"/>
          <w:szCs w:val="24"/>
          <w:lang w:val="de-DE"/>
        </w:rPr>
        <w:t xml:space="preserve"> u te </w:t>
      </w:r>
      <w:r w:rsidR="00CD33E2">
        <w:rPr>
          <w:rFonts w:asciiTheme="majorHAnsi" w:hAnsiTheme="majorHAnsi" w:cstheme="majorHAnsi"/>
          <w:szCs w:val="24"/>
          <w:lang w:val="de-DE"/>
        </w:rPr>
        <w:t>financijske</w:t>
      </w:r>
      <w:r w:rsidR="00CD33E2" w:rsidRPr="00956368">
        <w:rPr>
          <w:rFonts w:asciiTheme="majorHAnsi" w:hAnsiTheme="majorHAnsi" w:cstheme="majorHAnsi"/>
          <w:szCs w:val="24"/>
          <w:lang w:val="de-DE"/>
        </w:rPr>
        <w:t xml:space="preserve"> </w:t>
      </w:r>
      <w:r w:rsidRPr="00956368">
        <w:rPr>
          <w:rFonts w:asciiTheme="majorHAnsi" w:hAnsiTheme="majorHAnsi" w:cstheme="majorHAnsi"/>
          <w:szCs w:val="24"/>
          <w:lang w:val="de-DE"/>
        </w:rPr>
        <w:t xml:space="preserve">transakcije ili poslove </w:t>
      </w:r>
      <w:r w:rsidR="00895696">
        <w:rPr>
          <w:rFonts w:asciiTheme="majorHAnsi" w:hAnsiTheme="majorHAnsi" w:cstheme="majorHAnsi"/>
          <w:szCs w:val="24"/>
          <w:lang w:val="de-DE"/>
        </w:rPr>
        <w:t>osumnjičenika</w:t>
      </w:r>
      <w:r w:rsidRPr="00956368">
        <w:rPr>
          <w:rFonts w:asciiTheme="majorHAnsi" w:hAnsiTheme="majorHAnsi" w:cstheme="majorHAnsi"/>
          <w:szCs w:val="24"/>
          <w:lang w:val="de-DE"/>
        </w:rPr>
        <w:t xml:space="preserve">_______ jer bi takvi podaci mogli biti dokaz u </w:t>
      </w:r>
      <w:r w:rsidR="00BA66D2">
        <w:rPr>
          <w:rFonts w:asciiTheme="majorHAnsi" w:hAnsiTheme="majorHAnsi" w:cstheme="majorHAnsi"/>
          <w:szCs w:val="24"/>
          <w:lang w:val="de-DE"/>
        </w:rPr>
        <w:t>kaznenom</w:t>
      </w:r>
      <w:r w:rsidRPr="00956368">
        <w:rPr>
          <w:rFonts w:asciiTheme="majorHAnsi" w:hAnsiTheme="majorHAnsi" w:cstheme="majorHAnsi"/>
          <w:szCs w:val="24"/>
          <w:lang w:val="de-DE"/>
        </w:rPr>
        <w:t xml:space="preserve"> postupku.</w:t>
      </w:r>
    </w:p>
    <w:p w14:paraId="3D508A65" w14:textId="697898C8" w:rsidR="00697468" w:rsidRPr="00B463D6" w:rsidRDefault="00145C54">
      <w:pPr>
        <w:spacing w:before="120" w:after="120" w:line="288" w:lineRule="auto"/>
        <w:jc w:val="center"/>
        <w:rPr>
          <w:rFonts w:asciiTheme="majorHAnsi" w:hAnsiTheme="majorHAnsi" w:cstheme="majorHAnsi"/>
          <w:b/>
          <w:szCs w:val="24"/>
          <w:lang w:val="sr-Cyrl-BA"/>
        </w:rPr>
      </w:pPr>
      <w:r w:rsidRPr="00956368">
        <w:rPr>
          <w:rFonts w:asciiTheme="majorHAnsi" w:hAnsiTheme="majorHAnsi" w:cstheme="majorHAnsi"/>
          <w:b/>
          <w:szCs w:val="24"/>
          <w:lang w:val="de-DE"/>
        </w:rPr>
        <w:t>XI</w:t>
      </w:r>
      <w:r w:rsidR="00B463D6">
        <w:rPr>
          <w:rFonts w:asciiTheme="majorHAnsi" w:hAnsiTheme="majorHAnsi" w:cstheme="majorHAnsi"/>
          <w:b/>
          <w:szCs w:val="24"/>
          <w:lang w:val="sr-Cyrl-BA"/>
        </w:rPr>
        <w:t>.</w:t>
      </w:r>
    </w:p>
    <w:p w14:paraId="55DA153D" w14:textId="357375E0" w:rsidR="00697468" w:rsidRPr="00956368" w:rsidRDefault="00145C54">
      <w:pPr>
        <w:spacing w:before="120" w:after="120" w:line="288" w:lineRule="auto"/>
        <w:rPr>
          <w:rFonts w:asciiTheme="majorHAnsi" w:hAnsiTheme="majorHAnsi" w:cstheme="majorHAnsi"/>
          <w:szCs w:val="24"/>
          <w:lang w:val="de-DE"/>
        </w:rPr>
      </w:pPr>
      <w:r w:rsidRPr="00956368">
        <w:rPr>
          <w:rFonts w:asciiTheme="majorHAnsi" w:hAnsiTheme="majorHAnsi" w:cstheme="majorHAnsi"/>
          <w:szCs w:val="24"/>
          <w:lang w:val="de-DE"/>
        </w:rPr>
        <w:t xml:space="preserve">Sve navedene institucije će tražene podatke dostaviti </w:t>
      </w:r>
      <w:r w:rsidR="005D2A56">
        <w:rPr>
          <w:rFonts w:asciiTheme="majorHAnsi" w:hAnsiTheme="majorHAnsi" w:cstheme="majorHAnsi"/>
          <w:szCs w:val="24"/>
          <w:lang w:val="de-DE"/>
        </w:rPr>
        <w:t>Tužiteljstvu</w:t>
      </w:r>
      <w:r w:rsidRPr="00956368">
        <w:rPr>
          <w:rFonts w:asciiTheme="majorHAnsi" w:hAnsiTheme="majorHAnsi" w:cstheme="majorHAnsi"/>
          <w:szCs w:val="24"/>
          <w:lang w:val="de-DE"/>
        </w:rPr>
        <w:t xml:space="preserve"> u što kraćem roku, a najkasnije u roku od 30 (trideset) dana, s pozivom na gornji broj.</w:t>
      </w:r>
    </w:p>
    <w:p w14:paraId="2A6DA91E" w14:textId="7A2C15C5" w:rsidR="00697468" w:rsidRPr="00956368" w:rsidRDefault="00145C54">
      <w:pPr>
        <w:spacing w:before="120" w:after="120" w:line="288" w:lineRule="auto"/>
        <w:rPr>
          <w:rFonts w:asciiTheme="majorHAnsi" w:hAnsiTheme="majorHAnsi" w:cstheme="majorHAnsi"/>
          <w:szCs w:val="24"/>
          <w:lang w:val="de-DE"/>
        </w:rPr>
      </w:pPr>
      <w:r w:rsidRPr="00956368">
        <w:rPr>
          <w:rFonts w:asciiTheme="majorHAnsi" w:hAnsiTheme="majorHAnsi" w:cstheme="majorHAnsi"/>
          <w:szCs w:val="24"/>
          <w:lang w:val="de-DE"/>
        </w:rPr>
        <w:t xml:space="preserve">Postupajući </w:t>
      </w:r>
      <w:r w:rsidR="00C80407">
        <w:rPr>
          <w:rFonts w:asciiTheme="majorHAnsi" w:hAnsiTheme="majorHAnsi" w:cstheme="majorHAnsi"/>
          <w:szCs w:val="24"/>
          <w:lang w:val="de-DE"/>
        </w:rPr>
        <w:t>tužitelj</w:t>
      </w:r>
      <w:r w:rsidRPr="00956368">
        <w:rPr>
          <w:rFonts w:asciiTheme="majorHAnsi" w:hAnsiTheme="majorHAnsi" w:cstheme="majorHAnsi"/>
          <w:szCs w:val="24"/>
          <w:lang w:val="de-DE"/>
        </w:rPr>
        <w:t xml:space="preserve"> će koordinirati rad na izvršenju ove </w:t>
      </w:r>
      <w:r w:rsidR="007378A8">
        <w:rPr>
          <w:rFonts w:asciiTheme="majorHAnsi" w:hAnsiTheme="majorHAnsi" w:cstheme="majorHAnsi"/>
          <w:szCs w:val="24"/>
          <w:lang w:val="de-DE"/>
        </w:rPr>
        <w:t>n</w:t>
      </w:r>
      <w:r w:rsidRPr="00956368">
        <w:rPr>
          <w:rFonts w:asciiTheme="majorHAnsi" w:hAnsiTheme="majorHAnsi" w:cstheme="majorHAnsi"/>
          <w:szCs w:val="24"/>
          <w:lang w:val="de-DE"/>
        </w:rPr>
        <w:t xml:space="preserve">aredbe, a naredba će se dostaviti svim </w:t>
      </w:r>
      <w:r w:rsidR="005D2A56">
        <w:rPr>
          <w:rFonts w:asciiTheme="majorHAnsi" w:hAnsiTheme="majorHAnsi" w:cstheme="majorHAnsi"/>
          <w:szCs w:val="24"/>
          <w:lang w:val="de-DE"/>
        </w:rPr>
        <w:t>nositeljima</w:t>
      </w:r>
      <w:r w:rsidRPr="00956368">
        <w:rPr>
          <w:rFonts w:asciiTheme="majorHAnsi" w:hAnsiTheme="majorHAnsi" w:cstheme="majorHAnsi"/>
          <w:szCs w:val="24"/>
          <w:lang w:val="de-DE"/>
        </w:rPr>
        <w:t xml:space="preserve"> aktivnosti.</w:t>
      </w:r>
    </w:p>
    <w:p w14:paraId="4BFDA336" w14:textId="77777777" w:rsidR="00697468" w:rsidRPr="00956368" w:rsidRDefault="00697468">
      <w:pPr>
        <w:spacing w:before="120" w:after="120" w:line="288" w:lineRule="auto"/>
        <w:rPr>
          <w:rFonts w:asciiTheme="majorHAnsi" w:hAnsiTheme="majorHAnsi" w:cstheme="majorHAnsi"/>
          <w:sz w:val="22"/>
          <w:lang w:val="de-DE"/>
        </w:rPr>
      </w:pPr>
    </w:p>
    <w:p w14:paraId="5C6B3B1D" w14:textId="084C1CCF" w:rsidR="00697468" w:rsidRPr="00956368" w:rsidRDefault="00145C54">
      <w:pPr>
        <w:spacing w:before="120" w:after="120" w:line="288" w:lineRule="auto"/>
        <w:rPr>
          <w:rFonts w:asciiTheme="majorHAnsi" w:hAnsiTheme="majorHAnsi" w:cstheme="majorHAnsi"/>
          <w:b/>
          <w:bCs/>
          <w:szCs w:val="24"/>
        </w:rPr>
      </w:pP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t xml:space="preserve">                     </w:t>
      </w:r>
      <w:r w:rsidR="00C80407">
        <w:rPr>
          <w:rFonts w:asciiTheme="majorHAnsi" w:hAnsiTheme="majorHAnsi" w:cstheme="majorHAnsi"/>
          <w:b/>
          <w:bCs/>
          <w:szCs w:val="24"/>
        </w:rPr>
        <w:t>TUŽITELJ</w:t>
      </w:r>
    </w:p>
    <w:p w14:paraId="18C7A1FA" w14:textId="55FB709C" w:rsidR="00697468" w:rsidRPr="00956368" w:rsidRDefault="00145C54">
      <w:pPr>
        <w:spacing w:before="120" w:after="120" w:line="288" w:lineRule="auto"/>
        <w:rPr>
          <w:rFonts w:asciiTheme="majorHAnsi" w:hAnsiTheme="majorHAnsi" w:cstheme="majorHAnsi"/>
          <w:b/>
          <w:bCs/>
          <w:szCs w:val="24"/>
        </w:rPr>
      </w:pPr>
      <w:r w:rsidRPr="00956368">
        <w:rPr>
          <w:rFonts w:asciiTheme="majorHAnsi" w:hAnsiTheme="majorHAnsi" w:cstheme="majorHAnsi"/>
          <w:b/>
          <w:bCs/>
          <w:szCs w:val="24"/>
        </w:rPr>
        <w:t xml:space="preserve">                                                                                                                     Ime i prezime</w:t>
      </w:r>
    </w:p>
    <w:p w14:paraId="1228AB4D" w14:textId="6AF9D696" w:rsidR="00697468" w:rsidRDefault="00145C54">
      <w:pPr>
        <w:pStyle w:val="Heading2"/>
        <w:rPr>
          <w:lang w:val="bs-Latn-BA"/>
        </w:rPr>
      </w:pPr>
      <w:bookmarkStart w:id="11" w:name="_Toc172278575"/>
      <w:r>
        <w:rPr>
          <w:lang w:val="bs-Latn-BA"/>
        </w:rPr>
        <w:t xml:space="preserve">Naredba za </w:t>
      </w:r>
      <w:r w:rsidR="00837BA2">
        <w:rPr>
          <w:lang w:val="bs-Latn-BA"/>
        </w:rPr>
        <w:t>financijsko</w:t>
      </w:r>
      <w:r>
        <w:rPr>
          <w:lang w:val="bs-Latn-BA"/>
        </w:rPr>
        <w:t xml:space="preserve"> vještačenje</w:t>
      </w:r>
      <w:bookmarkEnd w:id="11"/>
    </w:p>
    <w:p w14:paraId="3D405867" w14:textId="77777777" w:rsidR="00697468" w:rsidRDefault="00697468">
      <w:pPr>
        <w:spacing w:before="120" w:after="120" w:line="288" w:lineRule="auto"/>
        <w:contextualSpacing/>
        <w:rPr>
          <w:szCs w:val="24"/>
          <w:lang w:val="de-DE"/>
        </w:rPr>
      </w:pPr>
    </w:p>
    <w:p w14:paraId="688C406E" w14:textId="77777777" w:rsidR="00697468" w:rsidRPr="007E0367" w:rsidRDefault="00145C54">
      <w:pPr>
        <w:spacing w:before="120" w:after="120" w:line="288" w:lineRule="auto"/>
        <w:contextualSpacing/>
        <w:rPr>
          <w:rFonts w:asciiTheme="majorHAnsi" w:hAnsiTheme="majorHAnsi" w:cstheme="majorHAnsi"/>
          <w:szCs w:val="24"/>
          <w:lang w:val="de-DE"/>
        </w:rPr>
      </w:pPr>
      <w:r w:rsidRPr="007E0367">
        <w:rPr>
          <w:rFonts w:asciiTheme="majorHAnsi" w:hAnsiTheme="majorHAnsi" w:cstheme="majorHAnsi"/>
          <w:szCs w:val="24"/>
          <w:lang w:val="de-DE"/>
        </w:rPr>
        <w:t>NAZIV INSTITUCIJE</w:t>
      </w:r>
    </w:p>
    <w:p w14:paraId="6790B412" w14:textId="77777777" w:rsidR="00697468" w:rsidRPr="007E0367" w:rsidRDefault="00145C54">
      <w:pPr>
        <w:spacing w:before="120" w:after="120" w:line="288" w:lineRule="auto"/>
        <w:contextualSpacing/>
        <w:rPr>
          <w:rFonts w:asciiTheme="majorHAnsi" w:hAnsiTheme="majorHAnsi" w:cstheme="majorHAnsi"/>
          <w:szCs w:val="24"/>
          <w:lang w:val="de-DE"/>
        </w:rPr>
      </w:pPr>
      <w:r w:rsidRPr="007E0367">
        <w:rPr>
          <w:rFonts w:asciiTheme="majorHAnsi" w:hAnsiTheme="majorHAnsi" w:cstheme="majorHAnsi"/>
          <w:szCs w:val="24"/>
          <w:lang w:val="de-DE"/>
        </w:rPr>
        <w:t>BROJ I DATUM</w:t>
      </w:r>
    </w:p>
    <w:p w14:paraId="3558F6E6" w14:textId="0B1EB16B" w:rsidR="00697468" w:rsidRPr="007E0367" w:rsidRDefault="00145C54">
      <w:pPr>
        <w:spacing w:before="100" w:beforeAutospacing="1" w:after="100" w:afterAutospacing="1" w:line="240" w:lineRule="auto"/>
        <w:rPr>
          <w:rFonts w:asciiTheme="majorHAnsi" w:eastAsia="Times New Roman" w:hAnsiTheme="majorHAnsi" w:cstheme="majorHAnsi"/>
          <w:szCs w:val="24"/>
          <w:lang w:val="bs-Latn-BA" w:eastAsia="en-GB"/>
        </w:rPr>
      </w:pPr>
      <w:r w:rsidRPr="007E0367">
        <w:rPr>
          <w:rFonts w:asciiTheme="majorHAnsi" w:eastAsia="Times New Roman" w:hAnsiTheme="majorHAnsi" w:cstheme="majorHAnsi"/>
          <w:iCs/>
          <w:szCs w:val="24"/>
          <w:lang w:val="bs-Latn-BA" w:eastAsia="en-GB"/>
        </w:rPr>
        <w:t xml:space="preserve">U </w:t>
      </w:r>
      <w:r w:rsidR="00BA66D2">
        <w:rPr>
          <w:rFonts w:asciiTheme="majorHAnsi" w:eastAsia="Times New Roman" w:hAnsiTheme="majorHAnsi" w:cstheme="majorHAnsi"/>
          <w:iCs/>
          <w:szCs w:val="24"/>
          <w:lang w:val="bs-Latn-BA" w:eastAsia="en-GB"/>
        </w:rPr>
        <w:t>kaznenom</w:t>
      </w:r>
      <w:r w:rsidRPr="007E0367">
        <w:rPr>
          <w:rFonts w:asciiTheme="majorHAnsi" w:eastAsia="Times New Roman" w:hAnsiTheme="majorHAnsi" w:cstheme="majorHAnsi"/>
          <w:iCs/>
          <w:szCs w:val="24"/>
          <w:lang w:val="bs-Latn-BA" w:eastAsia="en-GB"/>
        </w:rPr>
        <w:t xml:space="preserve"> predmetu protiv </w:t>
      </w:r>
      <w:r w:rsidR="00895696">
        <w:rPr>
          <w:rFonts w:asciiTheme="majorHAnsi" w:eastAsia="Times New Roman" w:hAnsiTheme="majorHAnsi" w:cstheme="majorHAnsi"/>
          <w:iCs/>
          <w:szCs w:val="24"/>
          <w:lang w:val="bs-Latn-BA" w:eastAsia="en-GB"/>
        </w:rPr>
        <w:t>osumnjičenika</w:t>
      </w:r>
      <w:r w:rsidRPr="007E0367">
        <w:rPr>
          <w:rFonts w:asciiTheme="majorHAnsi" w:eastAsia="Times New Roman" w:hAnsiTheme="majorHAnsi" w:cstheme="majorHAnsi"/>
          <w:iCs/>
          <w:szCs w:val="24"/>
          <w:lang w:val="bs-Latn-BA" w:eastAsia="en-GB"/>
        </w:rPr>
        <w:t xml:space="preserve"> ___________________, zbog osnova sumnje za izvršenje </w:t>
      </w:r>
      <w:r w:rsidR="00B7019D">
        <w:rPr>
          <w:rFonts w:asciiTheme="majorHAnsi" w:eastAsia="Times New Roman" w:hAnsiTheme="majorHAnsi" w:cstheme="majorHAnsi"/>
          <w:iCs/>
          <w:szCs w:val="24"/>
          <w:lang w:val="bs-Latn-BA" w:eastAsia="en-GB"/>
        </w:rPr>
        <w:t>kazneni</w:t>
      </w:r>
      <w:r w:rsidRPr="007E0367">
        <w:rPr>
          <w:rFonts w:asciiTheme="majorHAnsi" w:eastAsia="Times New Roman" w:hAnsiTheme="majorHAnsi" w:cstheme="majorHAnsi"/>
          <w:iCs/>
          <w:szCs w:val="24"/>
          <w:lang w:val="bs-Latn-BA" w:eastAsia="en-GB"/>
        </w:rPr>
        <w:t xml:space="preserve">h djela </w:t>
      </w:r>
      <w:r w:rsidRPr="007E0367">
        <w:rPr>
          <w:rFonts w:asciiTheme="majorHAnsi" w:eastAsia="Times New Roman" w:hAnsiTheme="majorHAnsi" w:cstheme="majorHAnsi"/>
          <w:b/>
          <w:i/>
          <w:szCs w:val="24"/>
          <w:lang w:val="bs-Latn-BA" w:eastAsia="en-GB"/>
        </w:rPr>
        <w:t xml:space="preserve"> - Udruživanje radi činjenja </w:t>
      </w:r>
      <w:r w:rsidR="00B7019D">
        <w:rPr>
          <w:rFonts w:asciiTheme="majorHAnsi" w:eastAsia="Times New Roman" w:hAnsiTheme="majorHAnsi" w:cstheme="majorHAnsi"/>
          <w:b/>
          <w:i/>
          <w:szCs w:val="24"/>
          <w:lang w:val="bs-Latn-BA" w:eastAsia="en-GB"/>
        </w:rPr>
        <w:t>kazneni</w:t>
      </w:r>
      <w:r w:rsidRPr="007E0367">
        <w:rPr>
          <w:rFonts w:asciiTheme="majorHAnsi" w:eastAsia="Times New Roman" w:hAnsiTheme="majorHAnsi" w:cstheme="majorHAnsi"/>
          <w:b/>
          <w:i/>
          <w:szCs w:val="24"/>
          <w:lang w:val="bs-Latn-BA" w:eastAsia="en-GB"/>
        </w:rPr>
        <w:t xml:space="preserve">h djela - </w:t>
      </w:r>
      <w:r w:rsidRPr="007E0367">
        <w:rPr>
          <w:rFonts w:asciiTheme="majorHAnsi" w:eastAsia="Times New Roman" w:hAnsiTheme="majorHAnsi" w:cstheme="majorHAnsi"/>
          <w:szCs w:val="24"/>
          <w:lang w:val="bs-Latn-BA" w:eastAsia="en-GB"/>
        </w:rPr>
        <w:t xml:space="preserve"> iz član</w:t>
      </w:r>
      <w:r w:rsidR="005D2A56">
        <w:rPr>
          <w:rFonts w:asciiTheme="majorHAnsi" w:eastAsia="Times New Roman" w:hAnsiTheme="majorHAnsi" w:cstheme="majorHAnsi"/>
          <w:szCs w:val="24"/>
          <w:lang w:val="bs-Latn-BA" w:eastAsia="en-GB"/>
        </w:rPr>
        <w:t>k</w:t>
      </w:r>
      <w:r w:rsidRPr="007E0367">
        <w:rPr>
          <w:rFonts w:asciiTheme="majorHAnsi" w:eastAsia="Times New Roman" w:hAnsiTheme="majorHAnsi" w:cstheme="majorHAnsi"/>
          <w:szCs w:val="24"/>
          <w:lang w:val="bs-Latn-BA" w:eastAsia="en-GB"/>
        </w:rPr>
        <w:t>a 340. stav</w:t>
      </w:r>
      <w:r w:rsidR="005D2A56">
        <w:rPr>
          <w:rFonts w:asciiTheme="majorHAnsi" w:eastAsia="Times New Roman" w:hAnsiTheme="majorHAnsi" w:cstheme="majorHAnsi"/>
          <w:szCs w:val="24"/>
          <w:lang w:val="bs-Latn-BA" w:eastAsia="en-GB"/>
        </w:rPr>
        <w:t>ak</w:t>
      </w:r>
      <w:r w:rsidRPr="007E0367">
        <w:rPr>
          <w:rFonts w:asciiTheme="majorHAnsi" w:eastAsia="Times New Roman" w:hAnsiTheme="majorHAnsi" w:cstheme="majorHAnsi"/>
          <w:szCs w:val="24"/>
          <w:lang w:val="bs-Latn-BA" w:eastAsia="en-GB"/>
        </w:rPr>
        <w:t xml:space="preserve"> 1. KZ-a FBiH u </w:t>
      </w:r>
      <w:r w:rsidR="005D2A56">
        <w:rPr>
          <w:rFonts w:asciiTheme="majorHAnsi" w:eastAsia="Times New Roman" w:hAnsiTheme="majorHAnsi" w:cstheme="majorHAnsi"/>
          <w:szCs w:val="24"/>
          <w:lang w:val="bs-Latn-BA" w:eastAsia="en-GB"/>
        </w:rPr>
        <w:t>stjecaju</w:t>
      </w:r>
      <w:r w:rsidRPr="007E0367">
        <w:rPr>
          <w:rFonts w:asciiTheme="majorHAnsi" w:eastAsia="Times New Roman" w:hAnsiTheme="majorHAnsi" w:cstheme="majorHAnsi"/>
          <w:szCs w:val="24"/>
          <w:lang w:val="bs-Latn-BA" w:eastAsia="en-GB"/>
        </w:rPr>
        <w:t xml:space="preserve"> sa produ</w:t>
      </w:r>
      <w:r w:rsidR="005D2A56">
        <w:rPr>
          <w:rFonts w:asciiTheme="majorHAnsi" w:eastAsia="Times New Roman" w:hAnsiTheme="majorHAnsi" w:cstheme="majorHAnsi"/>
          <w:szCs w:val="24"/>
          <w:lang w:val="bs-Latn-BA" w:eastAsia="en-GB"/>
        </w:rPr>
        <w:t>lj</w:t>
      </w:r>
      <w:r w:rsidRPr="007E0367">
        <w:rPr>
          <w:rFonts w:asciiTheme="majorHAnsi" w:eastAsia="Times New Roman" w:hAnsiTheme="majorHAnsi" w:cstheme="majorHAnsi"/>
          <w:szCs w:val="24"/>
          <w:lang w:val="bs-Latn-BA" w:eastAsia="en-GB"/>
        </w:rPr>
        <w:t xml:space="preserve">enim </w:t>
      </w:r>
      <w:r w:rsidR="00C40003">
        <w:rPr>
          <w:rFonts w:asciiTheme="majorHAnsi" w:eastAsia="Times New Roman" w:hAnsiTheme="majorHAnsi" w:cstheme="majorHAnsi"/>
          <w:szCs w:val="24"/>
          <w:lang w:val="bs-Latn-BA" w:eastAsia="en-GB"/>
        </w:rPr>
        <w:t>kaznenim</w:t>
      </w:r>
      <w:r w:rsidRPr="007E0367">
        <w:rPr>
          <w:rFonts w:asciiTheme="majorHAnsi" w:eastAsia="Times New Roman" w:hAnsiTheme="majorHAnsi" w:cstheme="majorHAnsi"/>
          <w:szCs w:val="24"/>
          <w:lang w:val="bs-Latn-BA" w:eastAsia="en-GB"/>
        </w:rPr>
        <w:t xml:space="preserve"> djelom </w:t>
      </w:r>
      <w:r w:rsidR="00121313">
        <w:rPr>
          <w:rFonts w:asciiTheme="majorHAnsi" w:eastAsia="Times New Roman" w:hAnsiTheme="majorHAnsi" w:cstheme="majorHAnsi"/>
          <w:b/>
          <w:bCs/>
          <w:i/>
          <w:iCs/>
          <w:szCs w:val="24"/>
          <w:lang w:val="bs-Latn-BA" w:eastAsia="en-GB"/>
        </w:rPr>
        <w:t>Zlouporaba</w:t>
      </w:r>
      <w:r w:rsidRPr="007E0367">
        <w:rPr>
          <w:rFonts w:asciiTheme="majorHAnsi" w:eastAsia="Times New Roman" w:hAnsiTheme="majorHAnsi" w:cstheme="majorHAnsi"/>
          <w:b/>
          <w:bCs/>
          <w:i/>
          <w:iCs/>
          <w:szCs w:val="24"/>
          <w:lang w:val="bs-Latn-BA" w:eastAsia="en-GB"/>
        </w:rPr>
        <w:t xml:space="preserve"> položaja ili </w:t>
      </w:r>
      <w:r w:rsidR="00EF7632">
        <w:rPr>
          <w:rFonts w:asciiTheme="majorHAnsi" w:eastAsia="Times New Roman" w:hAnsiTheme="majorHAnsi" w:cstheme="majorHAnsi"/>
          <w:b/>
          <w:bCs/>
          <w:i/>
          <w:iCs/>
          <w:szCs w:val="24"/>
          <w:lang w:val="bs-Latn-BA" w:eastAsia="en-GB"/>
        </w:rPr>
        <w:t>ovlasti</w:t>
      </w:r>
      <w:r w:rsidRPr="007E0367">
        <w:rPr>
          <w:rFonts w:asciiTheme="majorHAnsi" w:eastAsia="Times New Roman" w:hAnsiTheme="majorHAnsi" w:cstheme="majorHAnsi"/>
          <w:szCs w:val="24"/>
          <w:lang w:val="bs-Latn-BA" w:eastAsia="en-GB"/>
        </w:rPr>
        <w:t xml:space="preserve"> iz član</w:t>
      </w:r>
      <w:r w:rsidR="00500457">
        <w:rPr>
          <w:rFonts w:asciiTheme="majorHAnsi" w:eastAsia="Times New Roman" w:hAnsiTheme="majorHAnsi" w:cstheme="majorHAnsi"/>
          <w:szCs w:val="24"/>
          <w:lang w:val="bs-Latn-BA" w:eastAsia="en-GB"/>
        </w:rPr>
        <w:t>k</w:t>
      </w:r>
      <w:r w:rsidRPr="007E0367">
        <w:rPr>
          <w:rFonts w:asciiTheme="majorHAnsi" w:eastAsia="Times New Roman" w:hAnsiTheme="majorHAnsi" w:cstheme="majorHAnsi"/>
          <w:szCs w:val="24"/>
          <w:lang w:val="bs-Latn-BA" w:eastAsia="en-GB"/>
        </w:rPr>
        <w:t>a 383</w:t>
      </w:r>
      <w:r w:rsidR="00500457">
        <w:rPr>
          <w:rFonts w:asciiTheme="majorHAnsi" w:eastAsia="Times New Roman" w:hAnsiTheme="majorHAnsi" w:cstheme="majorHAnsi"/>
          <w:szCs w:val="24"/>
          <w:lang w:val="bs-Latn-BA" w:eastAsia="en-GB"/>
        </w:rPr>
        <w:t>.</w:t>
      </w:r>
      <w:r w:rsidR="00D46C8E">
        <w:rPr>
          <w:rFonts w:asciiTheme="majorHAnsi" w:eastAsia="Times New Roman" w:hAnsiTheme="majorHAnsi" w:cstheme="majorHAnsi"/>
          <w:szCs w:val="24"/>
          <w:lang w:val="bs-Latn-BA" w:eastAsia="en-GB"/>
        </w:rPr>
        <w:t xml:space="preserve"> </w:t>
      </w:r>
      <w:r w:rsidRPr="007E0367">
        <w:rPr>
          <w:rFonts w:asciiTheme="majorHAnsi" w:eastAsia="Times New Roman" w:hAnsiTheme="majorHAnsi" w:cstheme="majorHAnsi"/>
          <w:szCs w:val="24"/>
          <w:lang w:val="bs-Latn-BA" w:eastAsia="en-GB"/>
        </w:rPr>
        <w:t>stav</w:t>
      </w:r>
      <w:r w:rsidR="00500457">
        <w:rPr>
          <w:rFonts w:asciiTheme="majorHAnsi" w:eastAsia="Times New Roman" w:hAnsiTheme="majorHAnsi" w:cstheme="majorHAnsi"/>
          <w:szCs w:val="24"/>
          <w:lang w:val="bs-Latn-BA" w:eastAsia="en-GB"/>
        </w:rPr>
        <w:t>ak</w:t>
      </w:r>
      <w:r w:rsidRPr="007E0367">
        <w:rPr>
          <w:rFonts w:asciiTheme="majorHAnsi" w:eastAsia="Times New Roman" w:hAnsiTheme="majorHAnsi" w:cstheme="majorHAnsi"/>
          <w:szCs w:val="24"/>
          <w:lang w:val="bs-Latn-BA" w:eastAsia="en-GB"/>
        </w:rPr>
        <w:t xml:space="preserve"> 3</w:t>
      </w:r>
      <w:r w:rsidR="00500457">
        <w:rPr>
          <w:rFonts w:asciiTheme="majorHAnsi" w:eastAsia="Times New Roman" w:hAnsiTheme="majorHAnsi" w:cstheme="majorHAnsi"/>
          <w:szCs w:val="24"/>
          <w:lang w:val="bs-Latn-BA" w:eastAsia="en-GB"/>
        </w:rPr>
        <w:t>.</w:t>
      </w:r>
      <w:r w:rsidRPr="007E0367">
        <w:rPr>
          <w:rFonts w:asciiTheme="majorHAnsi" w:eastAsia="Times New Roman" w:hAnsiTheme="majorHAnsi" w:cstheme="majorHAnsi"/>
          <w:szCs w:val="24"/>
          <w:lang w:val="bs-Latn-BA" w:eastAsia="en-GB"/>
        </w:rPr>
        <w:t xml:space="preserve"> u </w:t>
      </w:r>
      <w:r w:rsidR="00500457">
        <w:rPr>
          <w:rFonts w:asciiTheme="majorHAnsi" w:eastAsia="Times New Roman" w:hAnsiTheme="majorHAnsi" w:cstheme="majorHAnsi"/>
          <w:szCs w:val="24"/>
          <w:lang w:val="bs-Latn-BA" w:eastAsia="en-GB"/>
        </w:rPr>
        <w:t>s</w:t>
      </w:r>
      <w:r w:rsidRPr="007E0367">
        <w:rPr>
          <w:rFonts w:asciiTheme="majorHAnsi" w:eastAsia="Times New Roman" w:hAnsiTheme="majorHAnsi" w:cstheme="majorHAnsi"/>
          <w:szCs w:val="24"/>
          <w:lang w:val="bs-Latn-BA" w:eastAsia="en-GB"/>
        </w:rPr>
        <w:t xml:space="preserve">vezi </w:t>
      </w:r>
      <w:r w:rsidR="00D46C8E">
        <w:rPr>
          <w:rFonts w:asciiTheme="majorHAnsi" w:eastAsia="Times New Roman" w:hAnsiTheme="majorHAnsi" w:cstheme="majorHAnsi"/>
          <w:szCs w:val="24"/>
          <w:lang w:val="bs-Latn-BA" w:eastAsia="en-GB"/>
        </w:rPr>
        <w:t xml:space="preserve">sa </w:t>
      </w:r>
      <w:r w:rsidRPr="007E0367">
        <w:rPr>
          <w:rFonts w:asciiTheme="majorHAnsi" w:eastAsia="Times New Roman" w:hAnsiTheme="majorHAnsi" w:cstheme="majorHAnsi"/>
          <w:szCs w:val="24"/>
          <w:lang w:val="bs-Latn-BA" w:eastAsia="en-GB"/>
        </w:rPr>
        <w:t>stav</w:t>
      </w:r>
      <w:r w:rsidR="00500457">
        <w:rPr>
          <w:rFonts w:asciiTheme="majorHAnsi" w:eastAsia="Times New Roman" w:hAnsiTheme="majorHAnsi" w:cstheme="majorHAnsi"/>
          <w:szCs w:val="24"/>
          <w:lang w:val="bs-Latn-BA" w:eastAsia="en-GB"/>
        </w:rPr>
        <w:t>k</w:t>
      </w:r>
      <w:r w:rsidR="00D46C8E">
        <w:rPr>
          <w:rFonts w:asciiTheme="majorHAnsi" w:eastAsia="Times New Roman" w:hAnsiTheme="majorHAnsi" w:cstheme="majorHAnsi"/>
          <w:szCs w:val="24"/>
          <w:lang w:val="bs-Latn-BA" w:eastAsia="en-GB"/>
        </w:rPr>
        <w:t>om</w:t>
      </w:r>
      <w:r w:rsidRPr="007E0367">
        <w:rPr>
          <w:rFonts w:asciiTheme="majorHAnsi" w:eastAsia="Times New Roman" w:hAnsiTheme="majorHAnsi" w:cstheme="majorHAnsi"/>
          <w:szCs w:val="24"/>
          <w:lang w:val="bs-Latn-BA" w:eastAsia="en-GB"/>
        </w:rPr>
        <w:t xml:space="preserve"> 1</w:t>
      </w:r>
      <w:r w:rsidR="00500457">
        <w:rPr>
          <w:rFonts w:asciiTheme="majorHAnsi" w:eastAsia="Times New Roman" w:hAnsiTheme="majorHAnsi" w:cstheme="majorHAnsi"/>
          <w:szCs w:val="24"/>
          <w:lang w:val="bs-Latn-BA" w:eastAsia="en-GB"/>
        </w:rPr>
        <w:t>.</w:t>
      </w:r>
      <w:r w:rsidRPr="007E0367">
        <w:rPr>
          <w:rFonts w:asciiTheme="majorHAnsi" w:eastAsia="Times New Roman" w:hAnsiTheme="majorHAnsi" w:cstheme="majorHAnsi"/>
          <w:szCs w:val="24"/>
          <w:lang w:val="bs-Latn-BA" w:eastAsia="en-GB"/>
        </w:rPr>
        <w:t xml:space="preserve"> KZ-a FBiH u </w:t>
      </w:r>
      <w:r w:rsidR="005D2A56">
        <w:rPr>
          <w:rFonts w:asciiTheme="majorHAnsi" w:eastAsia="Times New Roman" w:hAnsiTheme="majorHAnsi" w:cstheme="majorHAnsi"/>
          <w:szCs w:val="24"/>
          <w:lang w:val="bs-Latn-BA" w:eastAsia="en-GB"/>
        </w:rPr>
        <w:t>stjecaju</w:t>
      </w:r>
      <w:r w:rsidRPr="007E0367">
        <w:rPr>
          <w:rFonts w:asciiTheme="majorHAnsi" w:eastAsia="Times New Roman" w:hAnsiTheme="majorHAnsi" w:cstheme="majorHAnsi"/>
          <w:szCs w:val="24"/>
          <w:lang w:val="bs-Latn-BA" w:eastAsia="en-GB"/>
        </w:rPr>
        <w:t xml:space="preserve"> sa </w:t>
      </w:r>
      <w:r w:rsidR="00C40003">
        <w:rPr>
          <w:rFonts w:asciiTheme="majorHAnsi" w:eastAsia="Times New Roman" w:hAnsiTheme="majorHAnsi" w:cstheme="majorHAnsi"/>
          <w:szCs w:val="24"/>
          <w:lang w:val="bs-Latn-BA" w:eastAsia="en-GB"/>
        </w:rPr>
        <w:t>kaznenim</w:t>
      </w:r>
      <w:r w:rsidRPr="007E0367">
        <w:rPr>
          <w:rFonts w:asciiTheme="majorHAnsi" w:eastAsia="Times New Roman" w:hAnsiTheme="majorHAnsi" w:cstheme="majorHAnsi"/>
          <w:szCs w:val="24"/>
          <w:lang w:val="bs-Latn-BA" w:eastAsia="en-GB"/>
        </w:rPr>
        <w:t xml:space="preserve"> djelom - </w:t>
      </w:r>
      <w:r w:rsidRPr="007E0367">
        <w:rPr>
          <w:rFonts w:asciiTheme="majorHAnsi" w:eastAsia="Times New Roman" w:hAnsiTheme="majorHAnsi" w:cstheme="majorHAnsi"/>
          <w:b/>
          <w:i/>
          <w:szCs w:val="24"/>
          <w:lang w:val="bs-Latn-BA" w:eastAsia="en-GB"/>
        </w:rPr>
        <w:t>Porezna utaja</w:t>
      </w:r>
      <w:r w:rsidRPr="007E0367">
        <w:rPr>
          <w:rFonts w:asciiTheme="majorHAnsi" w:eastAsia="Times New Roman" w:hAnsiTheme="majorHAnsi" w:cstheme="majorHAnsi"/>
          <w:szCs w:val="24"/>
          <w:lang w:val="bs-Latn-BA" w:eastAsia="en-GB"/>
        </w:rPr>
        <w:t xml:space="preserve"> - iz član</w:t>
      </w:r>
      <w:r w:rsidR="00500457">
        <w:rPr>
          <w:rFonts w:asciiTheme="majorHAnsi" w:eastAsia="Times New Roman" w:hAnsiTheme="majorHAnsi" w:cstheme="majorHAnsi"/>
          <w:szCs w:val="24"/>
          <w:lang w:val="bs-Latn-BA" w:eastAsia="en-GB"/>
        </w:rPr>
        <w:t>k</w:t>
      </w:r>
      <w:r w:rsidRPr="007E0367">
        <w:rPr>
          <w:rFonts w:asciiTheme="majorHAnsi" w:eastAsia="Times New Roman" w:hAnsiTheme="majorHAnsi" w:cstheme="majorHAnsi"/>
          <w:szCs w:val="24"/>
          <w:lang w:val="bs-Latn-BA" w:eastAsia="en-GB"/>
        </w:rPr>
        <w:t>a 273. stav</w:t>
      </w:r>
      <w:r w:rsidR="00500457">
        <w:rPr>
          <w:rFonts w:asciiTheme="majorHAnsi" w:eastAsia="Times New Roman" w:hAnsiTheme="majorHAnsi" w:cstheme="majorHAnsi"/>
          <w:szCs w:val="24"/>
          <w:lang w:val="bs-Latn-BA" w:eastAsia="en-GB"/>
        </w:rPr>
        <w:t>ak</w:t>
      </w:r>
      <w:r w:rsidRPr="007E0367">
        <w:rPr>
          <w:rFonts w:asciiTheme="majorHAnsi" w:eastAsia="Times New Roman" w:hAnsiTheme="majorHAnsi" w:cstheme="majorHAnsi"/>
          <w:szCs w:val="24"/>
          <w:lang w:val="bs-Latn-BA" w:eastAsia="en-GB"/>
        </w:rPr>
        <w:t xml:space="preserve"> 3. u </w:t>
      </w:r>
      <w:r w:rsidR="00500457">
        <w:rPr>
          <w:rFonts w:asciiTheme="majorHAnsi" w:eastAsia="Times New Roman" w:hAnsiTheme="majorHAnsi" w:cstheme="majorHAnsi"/>
          <w:szCs w:val="24"/>
          <w:lang w:val="bs-Latn-BA" w:eastAsia="en-GB"/>
        </w:rPr>
        <w:t>s</w:t>
      </w:r>
      <w:r w:rsidRPr="007E0367">
        <w:rPr>
          <w:rFonts w:asciiTheme="majorHAnsi" w:eastAsia="Times New Roman" w:hAnsiTheme="majorHAnsi" w:cstheme="majorHAnsi"/>
          <w:szCs w:val="24"/>
          <w:lang w:val="bs-Latn-BA" w:eastAsia="en-GB"/>
        </w:rPr>
        <w:t xml:space="preserve">vezi </w:t>
      </w:r>
      <w:r w:rsidR="00D46C8E">
        <w:rPr>
          <w:rFonts w:asciiTheme="majorHAnsi" w:eastAsia="Times New Roman" w:hAnsiTheme="majorHAnsi" w:cstheme="majorHAnsi"/>
          <w:szCs w:val="24"/>
          <w:lang w:val="bs-Latn-BA" w:eastAsia="en-GB"/>
        </w:rPr>
        <w:t xml:space="preserve">sa </w:t>
      </w:r>
      <w:r w:rsidRPr="007E0367">
        <w:rPr>
          <w:rFonts w:asciiTheme="majorHAnsi" w:eastAsia="Times New Roman" w:hAnsiTheme="majorHAnsi" w:cstheme="majorHAnsi"/>
          <w:szCs w:val="24"/>
          <w:lang w:val="bs-Latn-BA" w:eastAsia="en-GB"/>
        </w:rPr>
        <w:t>stav</w:t>
      </w:r>
      <w:r w:rsidR="00500457">
        <w:rPr>
          <w:rFonts w:asciiTheme="majorHAnsi" w:eastAsia="Times New Roman" w:hAnsiTheme="majorHAnsi" w:cstheme="majorHAnsi"/>
          <w:szCs w:val="24"/>
          <w:lang w:val="bs-Latn-BA" w:eastAsia="en-GB"/>
        </w:rPr>
        <w:t>k</w:t>
      </w:r>
      <w:r w:rsidR="00D46C8E">
        <w:rPr>
          <w:rFonts w:asciiTheme="majorHAnsi" w:eastAsia="Times New Roman" w:hAnsiTheme="majorHAnsi" w:cstheme="majorHAnsi"/>
          <w:szCs w:val="24"/>
          <w:lang w:val="bs-Latn-BA" w:eastAsia="en-GB"/>
        </w:rPr>
        <w:t>om</w:t>
      </w:r>
      <w:r w:rsidRPr="007E0367">
        <w:rPr>
          <w:rFonts w:asciiTheme="majorHAnsi" w:eastAsia="Times New Roman" w:hAnsiTheme="majorHAnsi" w:cstheme="majorHAnsi"/>
          <w:szCs w:val="24"/>
          <w:lang w:val="bs-Latn-BA" w:eastAsia="en-GB"/>
        </w:rPr>
        <w:t xml:space="preserve"> 1. KZ-a FBiH i u </w:t>
      </w:r>
      <w:r w:rsidR="005D2A56">
        <w:rPr>
          <w:rFonts w:asciiTheme="majorHAnsi" w:eastAsia="Times New Roman" w:hAnsiTheme="majorHAnsi" w:cstheme="majorHAnsi"/>
          <w:szCs w:val="24"/>
          <w:lang w:val="bs-Latn-BA" w:eastAsia="en-GB"/>
        </w:rPr>
        <w:t>stjecaju</w:t>
      </w:r>
      <w:r w:rsidRPr="007E0367">
        <w:rPr>
          <w:rFonts w:asciiTheme="majorHAnsi" w:eastAsia="Times New Roman" w:hAnsiTheme="majorHAnsi" w:cstheme="majorHAnsi"/>
          <w:szCs w:val="24"/>
          <w:lang w:val="bs-Latn-BA" w:eastAsia="en-GB"/>
        </w:rPr>
        <w:t xml:space="preserve"> sa </w:t>
      </w:r>
      <w:r w:rsidR="00C40003">
        <w:rPr>
          <w:rFonts w:asciiTheme="majorHAnsi" w:eastAsia="Times New Roman" w:hAnsiTheme="majorHAnsi" w:cstheme="majorHAnsi"/>
          <w:szCs w:val="24"/>
          <w:lang w:val="bs-Latn-BA" w:eastAsia="en-GB"/>
        </w:rPr>
        <w:t>kaznenim</w:t>
      </w:r>
      <w:r w:rsidRPr="007E0367">
        <w:rPr>
          <w:rFonts w:asciiTheme="majorHAnsi" w:eastAsia="Times New Roman" w:hAnsiTheme="majorHAnsi" w:cstheme="majorHAnsi"/>
          <w:szCs w:val="24"/>
          <w:lang w:val="bs-Latn-BA" w:eastAsia="en-GB"/>
        </w:rPr>
        <w:t xml:space="preserve"> djelom - </w:t>
      </w:r>
      <w:r w:rsidRPr="007E0367">
        <w:rPr>
          <w:rFonts w:asciiTheme="majorHAnsi" w:eastAsia="Times New Roman" w:hAnsiTheme="majorHAnsi" w:cstheme="majorHAnsi"/>
          <w:b/>
          <w:i/>
          <w:szCs w:val="24"/>
          <w:lang w:val="bs-Latn-BA" w:eastAsia="en-GB"/>
        </w:rPr>
        <w:t xml:space="preserve">Pranje novca - </w:t>
      </w:r>
      <w:r w:rsidRPr="007E0367">
        <w:rPr>
          <w:rFonts w:asciiTheme="majorHAnsi" w:eastAsia="Times New Roman" w:hAnsiTheme="majorHAnsi" w:cstheme="majorHAnsi"/>
          <w:szCs w:val="24"/>
          <w:lang w:val="bs-Latn-BA" w:eastAsia="en-GB"/>
        </w:rPr>
        <w:t xml:space="preserve"> iz član</w:t>
      </w:r>
      <w:r w:rsidR="00500457">
        <w:rPr>
          <w:rFonts w:asciiTheme="majorHAnsi" w:eastAsia="Times New Roman" w:hAnsiTheme="majorHAnsi" w:cstheme="majorHAnsi"/>
          <w:szCs w:val="24"/>
          <w:lang w:val="bs-Latn-BA" w:eastAsia="en-GB"/>
        </w:rPr>
        <w:t>k</w:t>
      </w:r>
      <w:r w:rsidRPr="007E0367">
        <w:rPr>
          <w:rFonts w:asciiTheme="majorHAnsi" w:eastAsia="Times New Roman" w:hAnsiTheme="majorHAnsi" w:cstheme="majorHAnsi"/>
          <w:szCs w:val="24"/>
          <w:lang w:val="bs-Latn-BA" w:eastAsia="en-GB"/>
        </w:rPr>
        <w:t>a 272</w:t>
      </w:r>
      <w:r w:rsidR="00500457">
        <w:rPr>
          <w:rFonts w:asciiTheme="majorHAnsi" w:eastAsia="Times New Roman" w:hAnsiTheme="majorHAnsi" w:cstheme="majorHAnsi"/>
          <w:szCs w:val="24"/>
          <w:lang w:val="bs-Latn-BA" w:eastAsia="en-GB"/>
        </w:rPr>
        <w:t>.</w:t>
      </w:r>
      <w:r w:rsidRPr="007E0367">
        <w:rPr>
          <w:rFonts w:asciiTheme="majorHAnsi" w:eastAsia="Times New Roman" w:hAnsiTheme="majorHAnsi" w:cstheme="majorHAnsi"/>
          <w:szCs w:val="24"/>
          <w:lang w:val="bs-Latn-BA" w:eastAsia="en-GB"/>
        </w:rPr>
        <w:t xml:space="preserve"> stav</w:t>
      </w:r>
      <w:r w:rsidR="00500457">
        <w:rPr>
          <w:rFonts w:asciiTheme="majorHAnsi" w:eastAsia="Times New Roman" w:hAnsiTheme="majorHAnsi" w:cstheme="majorHAnsi"/>
          <w:szCs w:val="24"/>
          <w:lang w:val="bs-Latn-BA" w:eastAsia="en-GB"/>
        </w:rPr>
        <w:t>ak</w:t>
      </w:r>
      <w:r w:rsidRPr="007E0367">
        <w:rPr>
          <w:rFonts w:asciiTheme="majorHAnsi" w:eastAsia="Times New Roman" w:hAnsiTheme="majorHAnsi" w:cstheme="majorHAnsi"/>
          <w:szCs w:val="24"/>
          <w:lang w:val="bs-Latn-BA" w:eastAsia="en-GB"/>
        </w:rPr>
        <w:t xml:space="preserve"> 4</w:t>
      </w:r>
      <w:r w:rsidR="00500457">
        <w:rPr>
          <w:rFonts w:asciiTheme="majorHAnsi" w:eastAsia="Times New Roman" w:hAnsiTheme="majorHAnsi" w:cstheme="majorHAnsi"/>
          <w:szCs w:val="24"/>
          <w:lang w:val="bs-Latn-BA" w:eastAsia="en-GB"/>
        </w:rPr>
        <w:t>.</w:t>
      </w:r>
      <w:r w:rsidRPr="007E0367">
        <w:rPr>
          <w:rFonts w:asciiTheme="majorHAnsi" w:eastAsia="Times New Roman" w:hAnsiTheme="majorHAnsi" w:cstheme="majorHAnsi"/>
          <w:szCs w:val="24"/>
          <w:lang w:val="bs-Latn-BA" w:eastAsia="en-GB"/>
        </w:rPr>
        <w:t xml:space="preserve"> KZ-a FBiH, </w:t>
      </w:r>
      <w:r w:rsidRPr="007E0367">
        <w:rPr>
          <w:rFonts w:asciiTheme="majorHAnsi" w:eastAsia="Times New Roman" w:hAnsiTheme="majorHAnsi" w:cstheme="majorHAnsi"/>
          <w:iCs/>
          <w:szCs w:val="24"/>
          <w:lang w:val="bs-Latn-BA" w:eastAsia="en-GB"/>
        </w:rPr>
        <w:t xml:space="preserve">a na </w:t>
      </w:r>
      <w:r w:rsidR="007907E2">
        <w:rPr>
          <w:rFonts w:asciiTheme="majorHAnsi" w:eastAsia="Times New Roman" w:hAnsiTheme="majorHAnsi" w:cstheme="majorHAnsi"/>
          <w:iCs/>
          <w:szCs w:val="24"/>
          <w:lang w:val="bs-Latn-BA" w:eastAsia="en-GB"/>
        </w:rPr>
        <w:t>temelju</w:t>
      </w:r>
      <w:r w:rsidRPr="007E0367">
        <w:rPr>
          <w:rFonts w:asciiTheme="majorHAnsi" w:eastAsia="Times New Roman" w:hAnsiTheme="majorHAnsi" w:cstheme="majorHAnsi"/>
          <w:iCs/>
          <w:szCs w:val="24"/>
          <w:lang w:val="bs-Latn-BA" w:eastAsia="en-GB"/>
        </w:rPr>
        <w:t xml:space="preserve"> član</w:t>
      </w:r>
      <w:r w:rsidR="00500457">
        <w:rPr>
          <w:rFonts w:asciiTheme="majorHAnsi" w:eastAsia="Times New Roman" w:hAnsiTheme="majorHAnsi" w:cstheme="majorHAnsi"/>
          <w:iCs/>
          <w:szCs w:val="24"/>
          <w:lang w:val="bs-Latn-BA" w:eastAsia="en-GB"/>
        </w:rPr>
        <w:t>k</w:t>
      </w:r>
      <w:r w:rsidRPr="007E0367">
        <w:rPr>
          <w:rFonts w:asciiTheme="majorHAnsi" w:eastAsia="Times New Roman" w:hAnsiTheme="majorHAnsi" w:cstheme="majorHAnsi"/>
          <w:iCs/>
          <w:szCs w:val="24"/>
          <w:lang w:val="bs-Latn-BA" w:eastAsia="en-GB"/>
        </w:rPr>
        <w:t>a 45</w:t>
      </w:r>
      <w:r w:rsidR="00D46C8E">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stav</w:t>
      </w:r>
      <w:r w:rsidR="00500457">
        <w:rPr>
          <w:rFonts w:asciiTheme="majorHAnsi" w:eastAsia="Times New Roman" w:hAnsiTheme="majorHAnsi" w:cstheme="majorHAnsi"/>
          <w:iCs/>
          <w:szCs w:val="24"/>
          <w:lang w:val="bs-Latn-BA" w:eastAsia="en-GB"/>
        </w:rPr>
        <w:t>ak</w:t>
      </w:r>
      <w:r w:rsidRPr="007E0367">
        <w:rPr>
          <w:rFonts w:asciiTheme="majorHAnsi" w:eastAsia="Times New Roman" w:hAnsiTheme="majorHAnsi" w:cstheme="majorHAnsi"/>
          <w:iCs/>
          <w:szCs w:val="24"/>
          <w:lang w:val="bs-Latn-BA" w:eastAsia="en-GB"/>
        </w:rPr>
        <w:t xml:space="preserve"> 2</w:t>
      </w:r>
      <w:r w:rsidR="00500457">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t</w:t>
      </w:r>
      <w:r w:rsidR="00500457">
        <w:rPr>
          <w:rFonts w:asciiTheme="majorHAnsi" w:eastAsia="Times New Roman" w:hAnsiTheme="majorHAnsi" w:cstheme="majorHAnsi"/>
          <w:iCs/>
          <w:szCs w:val="24"/>
          <w:lang w:val="bs-Latn-BA" w:eastAsia="en-GB"/>
        </w:rPr>
        <w:t>o</w:t>
      </w:r>
      <w:r w:rsidRPr="007E0367">
        <w:rPr>
          <w:rFonts w:asciiTheme="majorHAnsi" w:eastAsia="Times New Roman" w:hAnsiTheme="majorHAnsi" w:cstheme="majorHAnsi"/>
          <w:iCs/>
          <w:szCs w:val="24"/>
          <w:lang w:val="bs-Latn-BA" w:eastAsia="en-GB"/>
        </w:rPr>
        <w:t xml:space="preserve">čka e) i </w:t>
      </w:r>
      <w:r w:rsidRPr="007E0367">
        <w:rPr>
          <w:rFonts w:asciiTheme="majorHAnsi" w:eastAsia="Times New Roman" w:hAnsiTheme="majorHAnsi" w:cstheme="majorHAnsi"/>
          <w:iCs/>
          <w:szCs w:val="24"/>
          <w:lang w:val="bs-Latn-BA" w:eastAsia="en-GB"/>
        </w:rPr>
        <w:lastRenderedPageBreak/>
        <w:t>član</w:t>
      </w:r>
      <w:r w:rsidR="00500457">
        <w:rPr>
          <w:rFonts w:asciiTheme="majorHAnsi" w:eastAsia="Times New Roman" w:hAnsiTheme="majorHAnsi" w:cstheme="majorHAnsi"/>
          <w:iCs/>
          <w:szCs w:val="24"/>
          <w:lang w:val="bs-Latn-BA" w:eastAsia="en-GB"/>
        </w:rPr>
        <w:t>ak</w:t>
      </w:r>
      <w:r w:rsidRPr="007E0367">
        <w:rPr>
          <w:rFonts w:asciiTheme="majorHAnsi" w:eastAsia="Times New Roman" w:hAnsiTheme="majorHAnsi" w:cstheme="majorHAnsi"/>
          <w:iCs/>
          <w:szCs w:val="24"/>
          <w:lang w:val="bs-Latn-BA" w:eastAsia="en-GB"/>
        </w:rPr>
        <w:t>a 109</w:t>
      </w:r>
      <w:r w:rsidR="00500457">
        <w:rPr>
          <w:rFonts w:asciiTheme="majorHAnsi" w:eastAsia="Times New Roman" w:hAnsiTheme="majorHAnsi" w:cstheme="majorHAnsi"/>
          <w:iCs/>
          <w:szCs w:val="24"/>
          <w:lang w:val="bs-Latn-BA" w:eastAsia="en-GB"/>
        </w:rPr>
        <w:t xml:space="preserve"> i</w:t>
      </w:r>
      <w:r w:rsidRPr="007E0367">
        <w:rPr>
          <w:rFonts w:asciiTheme="majorHAnsi" w:eastAsia="Times New Roman" w:hAnsiTheme="majorHAnsi" w:cstheme="majorHAnsi"/>
          <w:iCs/>
          <w:szCs w:val="24"/>
          <w:lang w:val="bs-Latn-BA" w:eastAsia="en-GB"/>
        </w:rPr>
        <w:t xml:space="preserve"> 110</w:t>
      </w:r>
      <w:r w:rsidR="00D46C8E">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stav</w:t>
      </w:r>
      <w:r w:rsidR="00500457">
        <w:rPr>
          <w:rFonts w:asciiTheme="majorHAnsi" w:eastAsia="Times New Roman" w:hAnsiTheme="majorHAnsi" w:cstheme="majorHAnsi"/>
          <w:iCs/>
          <w:szCs w:val="24"/>
          <w:lang w:val="bs-Latn-BA" w:eastAsia="en-GB"/>
        </w:rPr>
        <w:t>ak</w:t>
      </w:r>
      <w:r w:rsidRPr="007E0367">
        <w:rPr>
          <w:rFonts w:asciiTheme="majorHAnsi" w:eastAsia="Times New Roman" w:hAnsiTheme="majorHAnsi" w:cstheme="majorHAnsi"/>
          <w:iCs/>
          <w:szCs w:val="24"/>
          <w:lang w:val="bs-Latn-BA" w:eastAsia="en-GB"/>
        </w:rPr>
        <w:t xml:space="preserve"> 1</w:t>
      </w:r>
      <w:r w:rsidR="00500457">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Zakona o </w:t>
      </w:r>
      <w:r w:rsidR="00BA66D2">
        <w:rPr>
          <w:rFonts w:asciiTheme="majorHAnsi" w:eastAsia="Times New Roman" w:hAnsiTheme="majorHAnsi" w:cstheme="majorHAnsi"/>
          <w:iCs/>
          <w:szCs w:val="24"/>
          <w:lang w:val="bs-Latn-BA" w:eastAsia="en-GB"/>
        </w:rPr>
        <w:t>kaznenom</w:t>
      </w:r>
      <w:r w:rsidRPr="007E0367">
        <w:rPr>
          <w:rFonts w:asciiTheme="majorHAnsi" w:eastAsia="Times New Roman" w:hAnsiTheme="majorHAnsi" w:cstheme="majorHAnsi"/>
          <w:iCs/>
          <w:szCs w:val="24"/>
          <w:lang w:val="bs-Latn-BA" w:eastAsia="en-GB"/>
        </w:rPr>
        <w:t xml:space="preserve"> postupku Federacije BiH, te član</w:t>
      </w:r>
      <w:r w:rsidR="00500457">
        <w:rPr>
          <w:rFonts w:asciiTheme="majorHAnsi" w:eastAsia="Times New Roman" w:hAnsiTheme="majorHAnsi" w:cstheme="majorHAnsi"/>
          <w:iCs/>
          <w:szCs w:val="24"/>
          <w:lang w:val="bs-Latn-BA" w:eastAsia="en-GB"/>
        </w:rPr>
        <w:t>aka</w:t>
      </w:r>
      <w:r w:rsidRPr="007E0367">
        <w:rPr>
          <w:rFonts w:asciiTheme="majorHAnsi" w:eastAsia="Times New Roman" w:hAnsiTheme="majorHAnsi" w:cstheme="majorHAnsi"/>
          <w:iCs/>
          <w:szCs w:val="24"/>
          <w:lang w:val="bs-Latn-BA" w:eastAsia="en-GB"/>
        </w:rPr>
        <w:t xml:space="preserve"> 8</w:t>
      </w:r>
      <w:r w:rsidR="00D46C8E">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i 9</w:t>
      </w:r>
      <w:r w:rsidR="00D46C8E">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Zakona o oduzimanju nezakonito stečene imovine </w:t>
      </w:r>
      <w:r w:rsidR="00C40003">
        <w:rPr>
          <w:rFonts w:asciiTheme="majorHAnsi" w:eastAsia="Times New Roman" w:hAnsiTheme="majorHAnsi" w:cstheme="majorHAnsi"/>
          <w:iCs/>
          <w:szCs w:val="24"/>
          <w:lang w:val="bs-Latn-BA" w:eastAsia="en-GB"/>
        </w:rPr>
        <w:t>kaznenim</w:t>
      </w:r>
      <w:r w:rsidRPr="007E0367">
        <w:rPr>
          <w:rFonts w:asciiTheme="majorHAnsi" w:eastAsia="Times New Roman" w:hAnsiTheme="majorHAnsi" w:cstheme="majorHAnsi"/>
          <w:iCs/>
          <w:szCs w:val="24"/>
          <w:lang w:val="bs-Latn-BA" w:eastAsia="en-GB"/>
        </w:rPr>
        <w:t xml:space="preserve"> djelom, </w:t>
      </w:r>
      <w:r w:rsidR="00C80407">
        <w:rPr>
          <w:rFonts w:asciiTheme="majorHAnsi" w:eastAsia="Times New Roman" w:hAnsiTheme="majorHAnsi" w:cstheme="majorHAnsi"/>
          <w:iCs/>
          <w:szCs w:val="24"/>
          <w:lang w:val="bs-Latn-BA" w:eastAsia="en-GB"/>
        </w:rPr>
        <w:t>tužitelj</w:t>
      </w:r>
      <w:r w:rsidRPr="007E0367">
        <w:rPr>
          <w:rFonts w:asciiTheme="majorHAnsi" w:eastAsia="Times New Roman" w:hAnsiTheme="majorHAnsi" w:cstheme="majorHAnsi"/>
          <w:iCs/>
          <w:szCs w:val="24"/>
          <w:lang w:val="bs-Latn-BA" w:eastAsia="en-GB"/>
        </w:rPr>
        <w:t xml:space="preserve"> ______________,  izdaje</w:t>
      </w:r>
    </w:p>
    <w:p w14:paraId="31049FA9" w14:textId="77777777" w:rsidR="00697468" w:rsidRPr="007E0367" w:rsidRDefault="00145C54">
      <w:pPr>
        <w:jc w:val="center"/>
        <w:rPr>
          <w:rFonts w:asciiTheme="majorHAnsi" w:hAnsiTheme="majorHAnsi" w:cstheme="majorHAnsi"/>
          <w:b/>
          <w:i/>
          <w:iCs/>
          <w:szCs w:val="24"/>
          <w:lang w:val="bs-Latn-BA"/>
        </w:rPr>
      </w:pPr>
      <w:r w:rsidRPr="007E0367">
        <w:rPr>
          <w:rFonts w:asciiTheme="majorHAnsi" w:hAnsiTheme="majorHAnsi" w:cstheme="majorHAnsi"/>
          <w:b/>
          <w:i/>
          <w:iCs/>
          <w:szCs w:val="24"/>
          <w:lang w:val="bs-Latn-BA"/>
        </w:rPr>
        <w:t>N A R E D B U</w:t>
      </w:r>
    </w:p>
    <w:p w14:paraId="196DE286" w14:textId="3389017B" w:rsidR="00697468" w:rsidRPr="007E0367" w:rsidRDefault="00145C54">
      <w:pPr>
        <w:jc w:val="center"/>
        <w:rPr>
          <w:rFonts w:asciiTheme="majorHAnsi" w:hAnsiTheme="majorHAnsi" w:cstheme="majorHAnsi"/>
          <w:b/>
          <w:i/>
          <w:iCs/>
          <w:szCs w:val="24"/>
          <w:lang w:val="bs-Latn-BA"/>
        </w:rPr>
      </w:pPr>
      <w:r w:rsidRPr="007E0367">
        <w:rPr>
          <w:rFonts w:asciiTheme="majorHAnsi" w:hAnsiTheme="majorHAnsi" w:cstheme="majorHAnsi"/>
          <w:b/>
          <w:i/>
          <w:iCs/>
          <w:szCs w:val="24"/>
          <w:lang w:val="bs-Latn-BA"/>
        </w:rPr>
        <w:t xml:space="preserve">ZA </w:t>
      </w:r>
      <w:r w:rsidR="00837BA2">
        <w:rPr>
          <w:rFonts w:asciiTheme="majorHAnsi" w:hAnsiTheme="majorHAnsi" w:cstheme="majorHAnsi"/>
          <w:b/>
          <w:i/>
          <w:iCs/>
          <w:szCs w:val="24"/>
          <w:lang w:val="bs-Latn-BA"/>
        </w:rPr>
        <w:t>FINANCIJSKO</w:t>
      </w:r>
      <w:r w:rsidRPr="007E0367">
        <w:rPr>
          <w:rFonts w:asciiTheme="majorHAnsi" w:hAnsiTheme="majorHAnsi" w:cstheme="majorHAnsi"/>
          <w:b/>
          <w:i/>
          <w:iCs/>
          <w:szCs w:val="24"/>
          <w:lang w:val="bs-Latn-BA"/>
        </w:rPr>
        <w:t xml:space="preserve"> VJEŠTAČENJE </w:t>
      </w:r>
    </w:p>
    <w:p w14:paraId="2797F723" w14:textId="2A0A9A96" w:rsidR="00697468" w:rsidRPr="007E0367" w:rsidRDefault="00145C54">
      <w:pPr>
        <w:jc w:val="center"/>
        <w:rPr>
          <w:rFonts w:asciiTheme="majorHAnsi" w:hAnsiTheme="majorHAnsi" w:cstheme="majorHAnsi"/>
          <w:b/>
          <w:i/>
          <w:iCs/>
          <w:position w:val="-9"/>
          <w:szCs w:val="24"/>
          <w:lang w:val="bs-Latn-BA" w:eastAsia="hr-HR"/>
        </w:rPr>
      </w:pPr>
      <w:r w:rsidRPr="007E0367">
        <w:rPr>
          <w:rFonts w:asciiTheme="majorHAnsi" w:hAnsiTheme="majorHAnsi" w:cstheme="majorHAnsi"/>
          <w:b/>
          <w:i/>
          <w:iCs/>
          <w:szCs w:val="24"/>
          <w:lang w:val="bs-Latn-BA"/>
        </w:rPr>
        <w:t>PO VJEŠTAKU EKONOMSKO-</w:t>
      </w:r>
      <w:r w:rsidR="00834693">
        <w:rPr>
          <w:rFonts w:asciiTheme="majorHAnsi" w:hAnsiTheme="majorHAnsi" w:cstheme="majorHAnsi"/>
          <w:b/>
          <w:i/>
          <w:iCs/>
          <w:szCs w:val="24"/>
          <w:lang w:val="bs-Latn-BA"/>
        </w:rPr>
        <w:t>FINANCIJSKE</w:t>
      </w:r>
      <w:r w:rsidRPr="007E0367">
        <w:rPr>
          <w:rFonts w:asciiTheme="majorHAnsi" w:hAnsiTheme="majorHAnsi" w:cstheme="majorHAnsi"/>
          <w:b/>
          <w:i/>
          <w:iCs/>
          <w:szCs w:val="24"/>
          <w:lang w:val="bs-Latn-BA"/>
        </w:rPr>
        <w:t xml:space="preserve"> STRUKE</w:t>
      </w:r>
    </w:p>
    <w:p w14:paraId="0BF0C5FF" w14:textId="77777777" w:rsidR="00697468" w:rsidRPr="007E0367" w:rsidRDefault="00697468">
      <w:pPr>
        <w:rPr>
          <w:rFonts w:asciiTheme="majorHAnsi" w:hAnsiTheme="majorHAnsi" w:cstheme="majorHAnsi"/>
          <w:iCs/>
          <w:position w:val="-9"/>
          <w:szCs w:val="24"/>
          <w:lang w:val="bs-Latn-BA" w:eastAsia="hr-HR"/>
        </w:rPr>
      </w:pPr>
    </w:p>
    <w:p w14:paraId="2EE877AB" w14:textId="6D360D0C" w:rsidR="00697468" w:rsidRPr="007E0367" w:rsidRDefault="00145C54">
      <w:pPr>
        <w:numPr>
          <w:ilvl w:val="0"/>
          <w:numId w:val="21"/>
        </w:numPr>
        <w:tabs>
          <w:tab w:val="num" w:pos="720"/>
        </w:tabs>
        <w:spacing w:after="0" w:line="240" w:lineRule="auto"/>
        <w:rPr>
          <w:rFonts w:asciiTheme="majorHAnsi" w:hAnsiTheme="majorHAnsi" w:cstheme="majorHAnsi"/>
          <w:szCs w:val="24"/>
          <w:lang w:val="bs-Latn-BA"/>
        </w:rPr>
      </w:pPr>
      <w:r w:rsidRPr="007E0367">
        <w:rPr>
          <w:rFonts w:asciiTheme="majorHAnsi" w:hAnsiTheme="majorHAnsi" w:cstheme="majorHAnsi"/>
          <w:iCs/>
          <w:szCs w:val="24"/>
          <w:lang w:val="bs-Latn-BA"/>
        </w:rPr>
        <w:t>Ima se izvršiti vještačenje po vještaku ekonomsko</w:t>
      </w:r>
      <w:r w:rsidR="00D46C8E">
        <w:rPr>
          <w:rFonts w:asciiTheme="majorHAnsi" w:hAnsiTheme="majorHAnsi" w:cstheme="majorHAnsi"/>
          <w:iCs/>
          <w:szCs w:val="24"/>
          <w:lang w:val="bs-Latn-BA"/>
        </w:rPr>
        <w:t>-</w:t>
      </w:r>
      <w:r w:rsidR="00834693">
        <w:rPr>
          <w:rFonts w:asciiTheme="majorHAnsi" w:hAnsiTheme="majorHAnsi" w:cstheme="majorHAnsi"/>
          <w:iCs/>
          <w:szCs w:val="24"/>
          <w:lang w:val="bs-Latn-BA"/>
        </w:rPr>
        <w:t>financijske</w:t>
      </w:r>
      <w:r w:rsidRPr="007E0367">
        <w:rPr>
          <w:rFonts w:asciiTheme="majorHAnsi" w:hAnsiTheme="majorHAnsi" w:cstheme="majorHAnsi"/>
          <w:iCs/>
          <w:szCs w:val="24"/>
          <w:lang w:val="bs-Latn-BA"/>
        </w:rPr>
        <w:t xml:space="preserve"> struke, </w:t>
      </w:r>
    </w:p>
    <w:p w14:paraId="27439F28" w14:textId="1C598D80" w:rsidR="00697468" w:rsidRPr="007E0367" w:rsidRDefault="00145C54">
      <w:pPr>
        <w:numPr>
          <w:ilvl w:val="0"/>
          <w:numId w:val="21"/>
        </w:numPr>
        <w:tabs>
          <w:tab w:val="num" w:pos="720"/>
        </w:tabs>
        <w:spacing w:after="0" w:line="240" w:lineRule="auto"/>
        <w:rPr>
          <w:rFonts w:asciiTheme="majorHAnsi" w:hAnsiTheme="majorHAnsi" w:cstheme="majorHAnsi"/>
          <w:szCs w:val="24"/>
          <w:lang w:val="bs-Latn-BA"/>
        </w:rPr>
      </w:pPr>
      <w:r w:rsidRPr="007E0367">
        <w:rPr>
          <w:rFonts w:asciiTheme="majorHAnsi" w:hAnsiTheme="majorHAnsi" w:cstheme="majorHAnsi"/>
          <w:iCs/>
          <w:szCs w:val="24"/>
          <w:lang w:val="bs-Latn-BA"/>
        </w:rPr>
        <w:t>Predmet vještačenja je utvr</w:t>
      </w:r>
      <w:r w:rsidR="001621C2">
        <w:rPr>
          <w:rFonts w:asciiTheme="majorHAnsi" w:hAnsiTheme="majorHAnsi" w:cstheme="majorHAnsi"/>
          <w:iCs/>
          <w:szCs w:val="24"/>
          <w:lang w:val="bs-Latn-BA"/>
        </w:rPr>
        <w:t>đ</w:t>
      </w:r>
      <w:r w:rsidRPr="007E0367">
        <w:rPr>
          <w:rFonts w:asciiTheme="majorHAnsi" w:hAnsiTheme="majorHAnsi" w:cstheme="majorHAnsi"/>
          <w:iCs/>
          <w:szCs w:val="24"/>
          <w:lang w:val="bs-Latn-BA"/>
        </w:rPr>
        <w:t xml:space="preserve">ivanje imovine stečene </w:t>
      </w:r>
      <w:r w:rsidR="00C40003">
        <w:rPr>
          <w:rFonts w:asciiTheme="majorHAnsi" w:hAnsiTheme="majorHAnsi" w:cstheme="majorHAnsi"/>
          <w:iCs/>
          <w:szCs w:val="24"/>
          <w:lang w:val="bs-Latn-BA"/>
        </w:rPr>
        <w:t>kaznenim</w:t>
      </w:r>
      <w:r w:rsidRPr="007E0367">
        <w:rPr>
          <w:rFonts w:asciiTheme="majorHAnsi" w:hAnsiTheme="majorHAnsi" w:cstheme="majorHAnsi"/>
          <w:iCs/>
          <w:szCs w:val="24"/>
          <w:lang w:val="bs-Latn-BA"/>
        </w:rPr>
        <w:t xml:space="preserve"> djelom od </w:t>
      </w:r>
      <w:r w:rsidR="00AE70B2">
        <w:rPr>
          <w:rFonts w:asciiTheme="majorHAnsi" w:hAnsiTheme="majorHAnsi" w:cstheme="majorHAnsi"/>
          <w:iCs/>
          <w:szCs w:val="24"/>
          <w:lang w:val="bs-Latn-BA"/>
        </w:rPr>
        <w:t>osumnjičenika</w:t>
      </w:r>
      <w:r w:rsidRPr="007E0367">
        <w:rPr>
          <w:rFonts w:asciiTheme="majorHAnsi" w:hAnsiTheme="majorHAnsi" w:cstheme="majorHAnsi"/>
          <w:iCs/>
          <w:szCs w:val="24"/>
          <w:lang w:val="bs-Latn-BA"/>
        </w:rPr>
        <w:t xml:space="preserve"> ____________________</w:t>
      </w:r>
      <w:r w:rsidR="00D46C8E">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odnosno nesrazmjer izme</w:t>
      </w:r>
      <w:r w:rsidR="001621C2">
        <w:rPr>
          <w:rFonts w:asciiTheme="majorHAnsi" w:hAnsiTheme="majorHAnsi" w:cstheme="majorHAnsi"/>
          <w:iCs/>
          <w:szCs w:val="24"/>
          <w:lang w:val="bs-Latn-BA"/>
        </w:rPr>
        <w:t>đ</w:t>
      </w:r>
      <w:r w:rsidRPr="007E0367">
        <w:rPr>
          <w:rFonts w:asciiTheme="majorHAnsi" w:hAnsiTheme="majorHAnsi" w:cstheme="majorHAnsi"/>
          <w:iCs/>
          <w:szCs w:val="24"/>
          <w:lang w:val="bs-Latn-BA"/>
        </w:rPr>
        <w:t>u prihoda za koje osumnjičeni</w:t>
      </w:r>
      <w:r w:rsidR="001621C2">
        <w:rPr>
          <w:rFonts w:asciiTheme="majorHAnsi" w:hAnsiTheme="majorHAnsi" w:cstheme="majorHAnsi"/>
          <w:iCs/>
          <w:szCs w:val="24"/>
          <w:lang w:val="bs-Latn-BA"/>
        </w:rPr>
        <w:t>ci</w:t>
      </w:r>
      <w:r w:rsidRPr="007E0367">
        <w:rPr>
          <w:rFonts w:asciiTheme="majorHAnsi" w:hAnsiTheme="majorHAnsi" w:cstheme="majorHAnsi"/>
          <w:iCs/>
          <w:szCs w:val="24"/>
          <w:lang w:val="bs-Latn-BA"/>
        </w:rPr>
        <w:t xml:space="preserve"> nemaju </w:t>
      </w:r>
      <w:r w:rsidRPr="007E0367">
        <w:rPr>
          <w:rFonts w:asciiTheme="majorHAnsi" w:hAnsiTheme="majorHAnsi" w:cstheme="majorHAnsi"/>
          <w:szCs w:val="24"/>
          <w:lang w:val="bs-Latn-BA"/>
        </w:rPr>
        <w:t>zakonsk</w:t>
      </w:r>
      <w:r w:rsidR="001621C2">
        <w:rPr>
          <w:rFonts w:asciiTheme="majorHAnsi" w:hAnsiTheme="majorHAnsi" w:cstheme="majorHAnsi"/>
          <w:szCs w:val="24"/>
          <w:lang w:val="bs-Latn-BA"/>
        </w:rPr>
        <w:t>u</w:t>
      </w:r>
      <w:r w:rsidRPr="007E0367">
        <w:rPr>
          <w:rFonts w:asciiTheme="majorHAnsi" w:hAnsiTheme="majorHAnsi" w:cstheme="majorHAnsi"/>
          <w:szCs w:val="24"/>
          <w:lang w:val="bs-Latn-BA"/>
        </w:rPr>
        <w:t xml:space="preserve"> osnov</w:t>
      </w:r>
      <w:r w:rsidR="001621C2">
        <w:rPr>
          <w:rFonts w:asciiTheme="majorHAnsi" w:hAnsiTheme="majorHAnsi" w:cstheme="majorHAnsi"/>
          <w:szCs w:val="24"/>
          <w:lang w:val="bs-Latn-BA"/>
        </w:rPr>
        <w:t>u</w:t>
      </w:r>
      <w:r w:rsidRPr="007E0367">
        <w:rPr>
          <w:rFonts w:asciiTheme="majorHAnsi" w:hAnsiTheme="majorHAnsi" w:cstheme="majorHAnsi"/>
          <w:szCs w:val="24"/>
          <w:lang w:val="bs-Latn-BA"/>
        </w:rPr>
        <w:t xml:space="preserve"> i stvarnih prihoda za koje osumnjičeni</w:t>
      </w:r>
      <w:r w:rsidR="001621C2">
        <w:rPr>
          <w:rFonts w:asciiTheme="majorHAnsi" w:hAnsiTheme="majorHAnsi" w:cstheme="majorHAnsi"/>
          <w:szCs w:val="24"/>
          <w:lang w:val="bs-Latn-BA"/>
        </w:rPr>
        <w:t>ci</w:t>
      </w:r>
      <w:r w:rsidRPr="007E0367">
        <w:rPr>
          <w:rFonts w:asciiTheme="majorHAnsi" w:hAnsiTheme="majorHAnsi" w:cstheme="majorHAnsi"/>
          <w:szCs w:val="24"/>
          <w:lang w:val="bs-Latn-BA"/>
        </w:rPr>
        <w:t xml:space="preserve"> imaju zakonsk</w:t>
      </w:r>
      <w:r w:rsidR="001621C2">
        <w:rPr>
          <w:rFonts w:asciiTheme="majorHAnsi" w:hAnsiTheme="majorHAnsi" w:cstheme="majorHAnsi"/>
          <w:szCs w:val="24"/>
          <w:lang w:val="bs-Latn-BA"/>
        </w:rPr>
        <w:t>u</w:t>
      </w:r>
      <w:r w:rsidRPr="007E0367">
        <w:rPr>
          <w:rFonts w:asciiTheme="majorHAnsi" w:hAnsiTheme="majorHAnsi" w:cstheme="majorHAnsi"/>
          <w:szCs w:val="24"/>
          <w:lang w:val="bs-Latn-BA"/>
        </w:rPr>
        <w:t xml:space="preserve"> osnov</w:t>
      </w:r>
      <w:r w:rsidR="001621C2">
        <w:rPr>
          <w:rFonts w:asciiTheme="majorHAnsi" w:hAnsiTheme="majorHAnsi" w:cstheme="majorHAnsi"/>
          <w:szCs w:val="24"/>
          <w:lang w:val="bs-Latn-BA"/>
        </w:rPr>
        <w:t>u</w:t>
      </w:r>
      <w:r w:rsidRPr="007E0367">
        <w:rPr>
          <w:rFonts w:asciiTheme="majorHAnsi" w:hAnsiTheme="majorHAnsi" w:cstheme="majorHAnsi"/>
          <w:szCs w:val="24"/>
          <w:lang w:val="bs-Latn-BA"/>
        </w:rPr>
        <w:t>.</w:t>
      </w:r>
    </w:p>
    <w:p w14:paraId="683D98AC" w14:textId="45E5DFDA" w:rsidR="00697468" w:rsidRPr="007E0367" w:rsidRDefault="00145C54">
      <w:pPr>
        <w:numPr>
          <w:ilvl w:val="0"/>
          <w:numId w:val="21"/>
        </w:numPr>
        <w:tabs>
          <w:tab w:val="num" w:pos="720"/>
        </w:tabs>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 xml:space="preserve">Zadatak vještaka je da, nakon uvida u cjelokupnu materijalnu dokumentaciju u </w:t>
      </w:r>
      <w:r w:rsidR="00BA66D2">
        <w:rPr>
          <w:rFonts w:asciiTheme="majorHAnsi" w:hAnsiTheme="majorHAnsi" w:cstheme="majorHAnsi"/>
          <w:szCs w:val="24"/>
          <w:lang w:val="bs-Latn-BA"/>
        </w:rPr>
        <w:t>kaznenom</w:t>
      </w:r>
      <w:r w:rsidRPr="007E0367">
        <w:rPr>
          <w:rFonts w:asciiTheme="majorHAnsi" w:hAnsiTheme="majorHAnsi" w:cstheme="majorHAnsi"/>
          <w:szCs w:val="24"/>
          <w:lang w:val="bs-Latn-BA"/>
        </w:rPr>
        <w:t xml:space="preserve"> spisu, sačini </w:t>
      </w:r>
      <w:r w:rsidRPr="007E0367">
        <w:rPr>
          <w:rFonts w:asciiTheme="majorHAnsi" w:eastAsia="Calibri" w:hAnsiTheme="majorHAnsi" w:cstheme="majorHAnsi"/>
          <w:szCs w:val="24"/>
          <w:lang w:val="bs-Latn-BA"/>
        </w:rPr>
        <w:t>svoj nalaz i mišljenje na sljedeće okolnosti</w:t>
      </w:r>
      <w:r w:rsidRPr="007E0367">
        <w:rPr>
          <w:rFonts w:asciiTheme="majorHAnsi" w:hAnsiTheme="majorHAnsi" w:cstheme="majorHAnsi"/>
          <w:szCs w:val="24"/>
          <w:lang w:val="bs-Latn-BA"/>
        </w:rPr>
        <w:t>:</w:t>
      </w:r>
    </w:p>
    <w:p w14:paraId="1E16E1D7" w14:textId="1EC982A4"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da izračuna ukupnu vrijednost imovine:</w:t>
      </w:r>
    </w:p>
    <w:p w14:paraId="6EE2C966" w14:textId="33A59C41" w:rsidR="00697468" w:rsidRPr="007E0367" w:rsidRDefault="00145C54">
      <w:pPr>
        <w:ind w:left="720"/>
        <w:rPr>
          <w:rFonts w:asciiTheme="majorHAnsi" w:hAnsiTheme="majorHAnsi" w:cstheme="majorHAnsi"/>
          <w:szCs w:val="24"/>
          <w:lang w:val="bs-Latn-BA"/>
        </w:rPr>
      </w:pPr>
      <w:r w:rsidRPr="007E0367">
        <w:rPr>
          <w:rFonts w:asciiTheme="majorHAnsi" w:hAnsiTheme="majorHAnsi" w:cstheme="majorHAnsi"/>
          <w:b/>
          <w:i/>
          <w:szCs w:val="24"/>
          <w:lang w:val="bs-Latn-BA"/>
        </w:rPr>
        <w:t xml:space="preserve">-  ___________ </w:t>
      </w:r>
      <w:r w:rsidRPr="007E0367">
        <w:rPr>
          <w:rFonts w:asciiTheme="majorHAnsi" w:hAnsiTheme="majorHAnsi" w:cstheme="majorHAnsi"/>
          <w:szCs w:val="24"/>
          <w:lang w:val="bs-Latn-BA"/>
        </w:rPr>
        <w:t xml:space="preserve">i članova njegove </w:t>
      </w:r>
      <w:r w:rsidR="001621C2">
        <w:rPr>
          <w:rFonts w:asciiTheme="majorHAnsi" w:hAnsiTheme="majorHAnsi" w:cstheme="majorHAnsi"/>
          <w:szCs w:val="24"/>
          <w:lang w:val="bs-Latn-BA"/>
        </w:rPr>
        <w:t>obitelji</w:t>
      </w:r>
      <w:r w:rsidR="00D46C8E">
        <w:rPr>
          <w:rFonts w:asciiTheme="majorHAnsi" w:hAnsiTheme="majorHAnsi" w:cstheme="majorHAnsi"/>
          <w:szCs w:val="24"/>
          <w:lang w:val="bs-Latn-BA"/>
        </w:rPr>
        <w:t>,</w:t>
      </w:r>
      <w:r w:rsidRPr="007E0367">
        <w:rPr>
          <w:rFonts w:asciiTheme="majorHAnsi" w:hAnsiTheme="majorHAnsi" w:cstheme="majorHAnsi"/>
          <w:szCs w:val="24"/>
          <w:lang w:val="bs-Latn-BA"/>
        </w:rPr>
        <w:t xml:space="preserve"> i to:</w:t>
      </w:r>
    </w:p>
    <w:p w14:paraId="0D553529" w14:textId="77777777" w:rsidR="00697468" w:rsidRPr="007E0367" w:rsidRDefault="00145C54">
      <w:pPr>
        <w:numPr>
          <w:ilvl w:val="0"/>
          <w:numId w:val="23"/>
        </w:numPr>
        <w:spacing w:after="0" w:line="240" w:lineRule="auto"/>
        <w:ind w:left="993" w:hanging="306"/>
        <w:rPr>
          <w:rFonts w:asciiTheme="majorHAnsi" w:hAnsiTheme="majorHAnsi" w:cstheme="majorHAnsi"/>
          <w:szCs w:val="24"/>
          <w:lang w:val="bs-Latn-BA"/>
        </w:rPr>
      </w:pPr>
      <w:r w:rsidRPr="007E0367">
        <w:rPr>
          <w:rFonts w:asciiTheme="majorHAnsi" w:hAnsiTheme="majorHAnsi" w:cstheme="majorHAnsi"/>
          <w:b/>
          <w:i/>
          <w:szCs w:val="24"/>
          <w:lang w:val="bs-Latn-BA"/>
        </w:rPr>
        <w:t>____________</w:t>
      </w:r>
      <w:r w:rsidRPr="007E0367">
        <w:rPr>
          <w:rFonts w:asciiTheme="majorHAnsi" w:hAnsiTheme="majorHAnsi" w:cstheme="majorHAnsi"/>
          <w:szCs w:val="24"/>
          <w:lang w:val="bs-Latn-BA"/>
        </w:rPr>
        <w:t>(supruga)</w:t>
      </w:r>
    </w:p>
    <w:p w14:paraId="18E516FA" w14:textId="736838CF" w:rsidR="00697468" w:rsidRPr="007E0367" w:rsidRDefault="00145C54">
      <w:pPr>
        <w:numPr>
          <w:ilvl w:val="0"/>
          <w:numId w:val="23"/>
        </w:numPr>
        <w:spacing w:after="0" w:line="240" w:lineRule="auto"/>
        <w:ind w:left="993" w:hanging="306"/>
        <w:rPr>
          <w:rFonts w:asciiTheme="majorHAnsi" w:hAnsiTheme="majorHAnsi" w:cstheme="majorHAnsi"/>
          <w:szCs w:val="24"/>
          <w:lang w:val="bs-Latn-BA"/>
        </w:rPr>
      </w:pPr>
      <w:r w:rsidRPr="007E0367">
        <w:rPr>
          <w:rFonts w:asciiTheme="majorHAnsi" w:hAnsiTheme="majorHAnsi" w:cstheme="majorHAnsi"/>
          <w:b/>
          <w:i/>
          <w:szCs w:val="24"/>
          <w:lang w:val="bs-Latn-BA"/>
        </w:rPr>
        <w:t>____________</w:t>
      </w:r>
      <w:r w:rsidR="00D46C8E" w:rsidRPr="007E0367">
        <w:rPr>
          <w:rFonts w:asciiTheme="majorHAnsi" w:hAnsiTheme="majorHAnsi" w:cstheme="majorHAnsi"/>
          <w:szCs w:val="24"/>
          <w:lang w:val="bs-Latn-BA"/>
        </w:rPr>
        <w:t>(</w:t>
      </w:r>
      <w:r w:rsidRPr="007E0367">
        <w:rPr>
          <w:rFonts w:asciiTheme="majorHAnsi" w:hAnsiTheme="majorHAnsi" w:cstheme="majorHAnsi"/>
          <w:szCs w:val="24"/>
          <w:lang w:val="bs-Latn-BA"/>
        </w:rPr>
        <w:t>drugi)</w:t>
      </w:r>
    </w:p>
    <w:p w14:paraId="27AF2753" w14:textId="77777777" w:rsidR="00697468" w:rsidRPr="007E0367" w:rsidRDefault="00697468">
      <w:pPr>
        <w:rPr>
          <w:rFonts w:asciiTheme="majorHAnsi" w:hAnsiTheme="majorHAnsi" w:cstheme="majorHAnsi"/>
          <w:szCs w:val="24"/>
          <w:lang w:val="bs-Latn-BA"/>
        </w:rPr>
      </w:pPr>
    </w:p>
    <w:p w14:paraId="05845EF7" w14:textId="22D8BDD9" w:rsidR="00697468" w:rsidRPr="007E0367" w:rsidRDefault="00145C54">
      <w:pPr>
        <w:ind w:left="709"/>
        <w:rPr>
          <w:rFonts w:asciiTheme="majorHAnsi" w:hAnsiTheme="majorHAnsi" w:cstheme="majorHAnsi"/>
          <w:szCs w:val="24"/>
          <w:lang w:val="bs-Latn-BA"/>
        </w:rPr>
      </w:pPr>
      <w:r w:rsidRPr="007E0367">
        <w:rPr>
          <w:rFonts w:asciiTheme="majorHAnsi" w:hAnsiTheme="majorHAnsi" w:cstheme="majorHAnsi"/>
          <w:szCs w:val="24"/>
          <w:lang w:val="bs-Latn-BA"/>
        </w:rPr>
        <w:t xml:space="preserve">i to vrijednost nekretnina, pokretnina (automobili i sl.), novca na računima kod poslovnih banaka, vrijednosnih papira, dionica, te drugih vidova imovine koju imaju ili su imali u posjedu, te visinu potraživanja </w:t>
      </w:r>
      <w:r w:rsidR="001621C2">
        <w:rPr>
          <w:rFonts w:asciiTheme="majorHAnsi" w:hAnsiTheme="majorHAnsi" w:cstheme="majorHAnsi"/>
          <w:szCs w:val="24"/>
          <w:lang w:val="bs-Latn-BA"/>
        </w:rPr>
        <w:t>na</w:t>
      </w:r>
      <w:r w:rsidRPr="007E0367">
        <w:rPr>
          <w:rFonts w:asciiTheme="majorHAnsi" w:hAnsiTheme="majorHAnsi" w:cstheme="majorHAnsi"/>
          <w:szCs w:val="24"/>
          <w:lang w:val="bs-Latn-BA"/>
        </w:rPr>
        <w:t xml:space="preserve"> </w:t>
      </w:r>
      <w:r w:rsidR="007907E2">
        <w:rPr>
          <w:rFonts w:asciiTheme="majorHAnsi" w:hAnsiTheme="majorHAnsi" w:cstheme="majorHAnsi"/>
          <w:szCs w:val="24"/>
          <w:lang w:val="bs-Latn-BA"/>
        </w:rPr>
        <w:t>temelju</w:t>
      </w:r>
      <w:r w:rsidRPr="007E0367">
        <w:rPr>
          <w:rFonts w:asciiTheme="majorHAnsi" w:hAnsiTheme="majorHAnsi" w:cstheme="majorHAnsi"/>
          <w:szCs w:val="24"/>
          <w:lang w:val="bs-Latn-BA"/>
        </w:rPr>
        <w:t xml:space="preserve"> stvari ili prava.</w:t>
      </w:r>
    </w:p>
    <w:p w14:paraId="423BEBF8" w14:textId="77777777" w:rsidR="00697468" w:rsidRPr="007E0367" w:rsidRDefault="00697468">
      <w:pPr>
        <w:ind w:left="709"/>
        <w:rPr>
          <w:rFonts w:asciiTheme="majorHAnsi" w:hAnsiTheme="majorHAnsi" w:cstheme="majorHAnsi"/>
          <w:szCs w:val="24"/>
          <w:lang w:val="bs-Latn-BA"/>
        </w:rPr>
      </w:pPr>
    </w:p>
    <w:p w14:paraId="0FD85274" w14:textId="6FF7FFCD" w:rsidR="00697468" w:rsidRPr="007E0367" w:rsidRDefault="00145C54">
      <w:pPr>
        <w:rPr>
          <w:rFonts w:asciiTheme="majorHAnsi" w:hAnsiTheme="majorHAnsi" w:cstheme="majorHAnsi"/>
          <w:szCs w:val="24"/>
          <w:lang w:val="bs-Latn-BA"/>
        </w:rPr>
      </w:pPr>
      <w:r w:rsidRPr="007E0367">
        <w:rPr>
          <w:rFonts w:asciiTheme="majorHAnsi" w:hAnsiTheme="majorHAnsi" w:cstheme="majorHAnsi"/>
          <w:b/>
          <w:szCs w:val="24"/>
          <w:lang w:val="bs-Latn-BA"/>
        </w:rPr>
        <w:t>U okviru ove t</w:t>
      </w:r>
      <w:r w:rsidR="001621C2">
        <w:rPr>
          <w:rFonts w:asciiTheme="majorHAnsi" w:hAnsiTheme="majorHAnsi" w:cstheme="majorHAnsi"/>
          <w:b/>
          <w:szCs w:val="24"/>
          <w:lang w:val="bs-Latn-BA"/>
        </w:rPr>
        <w:t>o</w:t>
      </w:r>
      <w:r w:rsidRPr="007E0367">
        <w:rPr>
          <w:rFonts w:asciiTheme="majorHAnsi" w:hAnsiTheme="majorHAnsi" w:cstheme="majorHAnsi"/>
          <w:b/>
          <w:szCs w:val="24"/>
          <w:lang w:val="bs-Latn-BA"/>
        </w:rPr>
        <w:t>čke vještak će izvršiti i analizu prihoda __________________ kao povezane osobe (UKOLIKO JE NEKA IMOVINA POVEZANA SA TOM OSOBOM)</w:t>
      </w:r>
    </w:p>
    <w:p w14:paraId="78DFD8F2" w14:textId="77777777" w:rsidR="00697468" w:rsidRPr="007E0367" w:rsidRDefault="00697468">
      <w:pPr>
        <w:ind w:left="720"/>
        <w:rPr>
          <w:rFonts w:asciiTheme="majorHAnsi" w:hAnsiTheme="majorHAnsi" w:cstheme="majorHAnsi"/>
          <w:szCs w:val="24"/>
          <w:lang w:val="bs-Latn-BA"/>
        </w:rPr>
      </w:pPr>
    </w:p>
    <w:p w14:paraId="3E92AD95" w14:textId="74A4F83C"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 xml:space="preserve">da izračuna iznos prihoda ________________ za čije </w:t>
      </w:r>
      <w:r w:rsidR="007453D3">
        <w:rPr>
          <w:rFonts w:asciiTheme="majorHAnsi" w:hAnsiTheme="majorHAnsi" w:cstheme="majorHAnsi"/>
          <w:szCs w:val="24"/>
          <w:lang w:val="bs-Latn-BA"/>
        </w:rPr>
        <w:t>stjecanje</w:t>
      </w:r>
      <w:r w:rsidRPr="007E0367">
        <w:rPr>
          <w:rFonts w:asciiTheme="majorHAnsi" w:hAnsiTheme="majorHAnsi" w:cstheme="majorHAnsi"/>
          <w:szCs w:val="24"/>
          <w:lang w:val="bs-Latn-BA"/>
        </w:rPr>
        <w:t xml:space="preserve"> se može utvrditi zakonsk</w:t>
      </w:r>
      <w:r w:rsidR="001621C2">
        <w:rPr>
          <w:rFonts w:asciiTheme="majorHAnsi" w:hAnsiTheme="majorHAnsi" w:cstheme="majorHAnsi"/>
          <w:szCs w:val="24"/>
          <w:lang w:val="bs-Latn-BA"/>
        </w:rPr>
        <w:t>a</w:t>
      </w:r>
      <w:r w:rsidRPr="007E0367">
        <w:rPr>
          <w:rFonts w:asciiTheme="majorHAnsi" w:hAnsiTheme="majorHAnsi" w:cstheme="majorHAnsi"/>
          <w:szCs w:val="24"/>
          <w:lang w:val="bs-Latn-BA"/>
        </w:rPr>
        <w:t xml:space="preserve"> osnov</w:t>
      </w:r>
      <w:r w:rsidR="001621C2">
        <w:rPr>
          <w:rFonts w:asciiTheme="majorHAnsi" w:hAnsiTheme="majorHAnsi" w:cstheme="majorHAnsi"/>
          <w:szCs w:val="24"/>
          <w:lang w:val="bs-Latn-BA"/>
        </w:rPr>
        <w:t>a</w:t>
      </w:r>
      <w:r w:rsidRPr="007E0367">
        <w:rPr>
          <w:rFonts w:asciiTheme="majorHAnsi" w:hAnsiTheme="majorHAnsi" w:cstheme="majorHAnsi"/>
          <w:szCs w:val="24"/>
          <w:lang w:val="bs-Latn-BA"/>
        </w:rPr>
        <w:t xml:space="preserve">, odnosno </w:t>
      </w:r>
      <w:r w:rsidR="001621C2">
        <w:rPr>
          <w:rFonts w:asciiTheme="majorHAnsi" w:hAnsiTheme="majorHAnsi" w:cstheme="majorHAnsi"/>
          <w:szCs w:val="24"/>
          <w:lang w:val="bs-Latn-BA"/>
        </w:rPr>
        <w:t>podrijetlo</w:t>
      </w:r>
      <w:r w:rsidRPr="007E0367">
        <w:rPr>
          <w:rFonts w:asciiTheme="majorHAnsi" w:hAnsiTheme="majorHAnsi" w:cstheme="majorHAnsi"/>
          <w:szCs w:val="24"/>
          <w:lang w:val="bs-Latn-BA"/>
        </w:rPr>
        <w:t xml:space="preserve"> prihoda, u vremenskom </w:t>
      </w:r>
      <w:r w:rsidR="00AE70B2">
        <w:rPr>
          <w:rFonts w:asciiTheme="majorHAnsi" w:hAnsiTheme="majorHAnsi" w:cstheme="majorHAnsi"/>
          <w:szCs w:val="24"/>
          <w:lang w:val="bs-Latn-BA"/>
        </w:rPr>
        <w:t>razdoblju</w:t>
      </w:r>
      <w:r w:rsidRPr="007E0367">
        <w:rPr>
          <w:rFonts w:asciiTheme="majorHAnsi" w:hAnsiTheme="majorHAnsi" w:cstheme="majorHAnsi"/>
          <w:szCs w:val="24"/>
          <w:lang w:val="bs-Latn-BA"/>
        </w:rPr>
        <w:t xml:space="preserve"> od 01.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01.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2009. do 11.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02.</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2019.</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godine kao dana donošenja naredbe o provo</w:t>
      </w:r>
      <w:r w:rsidR="00D46C8E">
        <w:rPr>
          <w:rFonts w:asciiTheme="majorHAnsi" w:hAnsiTheme="majorHAnsi" w:cstheme="majorHAnsi"/>
          <w:szCs w:val="24"/>
          <w:lang w:val="bs-Latn-BA"/>
        </w:rPr>
        <w:t>đ</w:t>
      </w:r>
      <w:r w:rsidRPr="007E0367">
        <w:rPr>
          <w:rFonts w:asciiTheme="majorHAnsi" w:hAnsiTheme="majorHAnsi" w:cstheme="majorHAnsi"/>
          <w:szCs w:val="24"/>
          <w:lang w:val="bs-Latn-BA"/>
        </w:rPr>
        <w:t>enju istrage.</w:t>
      </w:r>
    </w:p>
    <w:p w14:paraId="1C19F5BD" w14:textId="1CADA326"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 xml:space="preserve">da izračuna stvarni iznos prihoda __________________ u vremenskom </w:t>
      </w:r>
      <w:r w:rsidR="00AE70B2">
        <w:rPr>
          <w:rFonts w:asciiTheme="majorHAnsi" w:hAnsiTheme="majorHAnsi" w:cstheme="majorHAnsi"/>
          <w:szCs w:val="24"/>
          <w:lang w:val="bs-Latn-BA"/>
        </w:rPr>
        <w:t>razdoblju</w:t>
      </w:r>
      <w:r w:rsidRPr="007E0367">
        <w:rPr>
          <w:rFonts w:asciiTheme="majorHAnsi" w:hAnsiTheme="majorHAnsi" w:cstheme="majorHAnsi"/>
          <w:szCs w:val="24"/>
          <w:lang w:val="bs-Latn-BA"/>
        </w:rPr>
        <w:t xml:space="preserve"> od 01.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01.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2009. do 11.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02.</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2019.</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godine kao dana donošenja naredbe o provo</w:t>
      </w:r>
      <w:r w:rsidR="00D46C8E">
        <w:rPr>
          <w:rFonts w:asciiTheme="majorHAnsi" w:hAnsiTheme="majorHAnsi" w:cstheme="majorHAnsi"/>
          <w:szCs w:val="24"/>
          <w:lang w:val="bs-Latn-BA"/>
        </w:rPr>
        <w:t>đ</w:t>
      </w:r>
      <w:r w:rsidRPr="007E0367">
        <w:rPr>
          <w:rFonts w:asciiTheme="majorHAnsi" w:hAnsiTheme="majorHAnsi" w:cstheme="majorHAnsi"/>
          <w:szCs w:val="24"/>
          <w:lang w:val="bs-Latn-BA"/>
        </w:rPr>
        <w:t>enju istrage.</w:t>
      </w:r>
    </w:p>
    <w:p w14:paraId="2AF50783" w14:textId="5047BF02"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da izračuna nesrazmjer</w:t>
      </w:r>
      <w:r w:rsidR="00D46C8E">
        <w:rPr>
          <w:rFonts w:asciiTheme="majorHAnsi" w:hAnsiTheme="majorHAnsi" w:cstheme="majorHAnsi"/>
          <w:szCs w:val="24"/>
          <w:lang w:val="bs-Latn-BA"/>
        </w:rPr>
        <w:t>,</w:t>
      </w:r>
      <w:r w:rsidRPr="007E0367">
        <w:rPr>
          <w:rFonts w:asciiTheme="majorHAnsi" w:hAnsiTheme="majorHAnsi" w:cstheme="majorHAnsi"/>
          <w:szCs w:val="24"/>
          <w:lang w:val="bs-Latn-BA"/>
        </w:rPr>
        <w:t xml:space="preserve"> odnosno razliku između zakonitih (prijavljenih) prihoda (prihoda za koje je utvrđeno </w:t>
      </w:r>
      <w:r w:rsidR="001621C2">
        <w:rPr>
          <w:rFonts w:asciiTheme="majorHAnsi" w:hAnsiTheme="majorHAnsi" w:cstheme="majorHAnsi"/>
          <w:szCs w:val="24"/>
          <w:lang w:val="bs-Latn-BA"/>
        </w:rPr>
        <w:t>podrijetlo</w:t>
      </w:r>
      <w:r w:rsidRPr="007E0367">
        <w:rPr>
          <w:rFonts w:asciiTheme="majorHAnsi" w:hAnsiTheme="majorHAnsi" w:cstheme="majorHAnsi"/>
          <w:szCs w:val="24"/>
          <w:lang w:val="bs-Latn-BA"/>
        </w:rPr>
        <w:t>) i stvarno utvrđenih  prihoda __________________, odnosno da izračuna visinu prihoda bez zakonsk</w:t>
      </w:r>
      <w:r w:rsidR="001621C2">
        <w:rPr>
          <w:rFonts w:asciiTheme="majorHAnsi" w:hAnsiTheme="majorHAnsi" w:cstheme="majorHAnsi"/>
          <w:szCs w:val="24"/>
          <w:lang w:val="bs-Latn-BA"/>
        </w:rPr>
        <w:t>e</w:t>
      </w:r>
      <w:r w:rsidRPr="007E0367">
        <w:rPr>
          <w:rFonts w:asciiTheme="majorHAnsi" w:hAnsiTheme="majorHAnsi" w:cstheme="majorHAnsi"/>
          <w:szCs w:val="24"/>
          <w:lang w:val="bs-Latn-BA"/>
        </w:rPr>
        <w:t xml:space="preserve"> osnov</w:t>
      </w:r>
      <w:r w:rsidR="001621C2">
        <w:rPr>
          <w:rFonts w:asciiTheme="majorHAnsi" w:hAnsiTheme="majorHAnsi" w:cstheme="majorHAnsi"/>
          <w:szCs w:val="24"/>
          <w:lang w:val="bs-Latn-BA"/>
        </w:rPr>
        <w:t>e</w:t>
      </w:r>
      <w:r w:rsidRPr="007E0367">
        <w:rPr>
          <w:rFonts w:asciiTheme="majorHAnsi" w:hAnsiTheme="majorHAnsi" w:cstheme="majorHAnsi"/>
          <w:szCs w:val="24"/>
          <w:lang w:val="bs-Latn-BA"/>
        </w:rPr>
        <w:t xml:space="preserve"> za njihovo </w:t>
      </w:r>
      <w:r w:rsidR="007453D3">
        <w:rPr>
          <w:rFonts w:asciiTheme="majorHAnsi" w:hAnsiTheme="majorHAnsi" w:cstheme="majorHAnsi"/>
          <w:szCs w:val="24"/>
          <w:lang w:val="bs-Latn-BA"/>
        </w:rPr>
        <w:t>stjecanje</w:t>
      </w:r>
      <w:r w:rsidRPr="007E0367">
        <w:rPr>
          <w:rFonts w:asciiTheme="majorHAnsi" w:hAnsiTheme="majorHAnsi" w:cstheme="majorHAnsi"/>
          <w:szCs w:val="24"/>
          <w:lang w:val="bs-Latn-BA"/>
        </w:rPr>
        <w:t xml:space="preserve">) i prihoda za koje se ne može utvrditi </w:t>
      </w:r>
      <w:r w:rsidR="001621C2">
        <w:rPr>
          <w:rFonts w:asciiTheme="majorHAnsi" w:hAnsiTheme="majorHAnsi" w:cstheme="majorHAnsi"/>
          <w:szCs w:val="24"/>
          <w:lang w:val="bs-Latn-BA"/>
        </w:rPr>
        <w:t>podrijetlo</w:t>
      </w:r>
      <w:r w:rsidRPr="007E0367">
        <w:rPr>
          <w:rFonts w:asciiTheme="majorHAnsi" w:hAnsiTheme="majorHAnsi" w:cstheme="majorHAnsi"/>
          <w:szCs w:val="24"/>
          <w:lang w:val="bs-Latn-BA"/>
        </w:rPr>
        <w:t>.</w:t>
      </w:r>
    </w:p>
    <w:p w14:paraId="152DFABE" w14:textId="34C8BAC3"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 xml:space="preserve">da se izjasni </w:t>
      </w:r>
      <w:r w:rsidR="009D6F77">
        <w:rPr>
          <w:rFonts w:asciiTheme="majorHAnsi" w:hAnsiTheme="majorHAnsi" w:cstheme="majorHAnsi"/>
          <w:szCs w:val="24"/>
          <w:lang w:val="bs-Latn-BA"/>
        </w:rPr>
        <w:t>jesu li</w:t>
      </w:r>
      <w:r w:rsidRPr="007E0367">
        <w:rPr>
          <w:rFonts w:asciiTheme="majorHAnsi" w:hAnsiTheme="majorHAnsi" w:cstheme="majorHAnsi"/>
          <w:szCs w:val="24"/>
          <w:lang w:val="bs-Latn-BA"/>
        </w:rPr>
        <w:t xml:space="preserve"> osumnjičeni</w:t>
      </w:r>
      <w:r w:rsidR="009D6F77">
        <w:rPr>
          <w:rFonts w:asciiTheme="majorHAnsi" w:hAnsiTheme="majorHAnsi" w:cstheme="majorHAnsi"/>
          <w:szCs w:val="24"/>
          <w:lang w:val="bs-Latn-BA"/>
        </w:rPr>
        <w:t>ci</w:t>
      </w:r>
      <w:r w:rsidRPr="007E0367">
        <w:rPr>
          <w:rFonts w:asciiTheme="majorHAnsi" w:hAnsiTheme="majorHAnsi" w:cstheme="majorHAnsi"/>
          <w:szCs w:val="24"/>
          <w:lang w:val="bs-Latn-BA"/>
        </w:rPr>
        <w:t xml:space="preserve"> ____________ iz iznosa prihoda za koje postoji zakonsk</w:t>
      </w:r>
      <w:r w:rsidR="009D6F77">
        <w:rPr>
          <w:rFonts w:asciiTheme="majorHAnsi" w:hAnsiTheme="majorHAnsi" w:cstheme="majorHAnsi"/>
          <w:szCs w:val="24"/>
          <w:lang w:val="bs-Latn-BA"/>
        </w:rPr>
        <w:t>a</w:t>
      </w:r>
      <w:r w:rsidRPr="007E0367">
        <w:rPr>
          <w:rFonts w:asciiTheme="majorHAnsi" w:hAnsiTheme="majorHAnsi" w:cstheme="majorHAnsi"/>
          <w:szCs w:val="24"/>
          <w:lang w:val="bs-Latn-BA"/>
        </w:rPr>
        <w:t xml:space="preserve"> osnov</w:t>
      </w:r>
      <w:r w:rsidR="009D6F77">
        <w:rPr>
          <w:rFonts w:asciiTheme="majorHAnsi" w:hAnsiTheme="majorHAnsi" w:cstheme="majorHAnsi"/>
          <w:szCs w:val="24"/>
          <w:lang w:val="bs-Latn-BA"/>
        </w:rPr>
        <w:t>a</w:t>
      </w:r>
      <w:r w:rsidRPr="007E0367">
        <w:rPr>
          <w:rFonts w:asciiTheme="majorHAnsi" w:hAnsiTheme="majorHAnsi" w:cstheme="majorHAnsi"/>
          <w:szCs w:val="24"/>
          <w:lang w:val="bs-Latn-BA"/>
        </w:rPr>
        <w:t xml:space="preserve"> </w:t>
      </w:r>
      <w:r w:rsidR="00895696">
        <w:rPr>
          <w:rFonts w:asciiTheme="majorHAnsi" w:hAnsiTheme="majorHAnsi" w:cstheme="majorHAnsi"/>
          <w:szCs w:val="24"/>
          <w:lang w:val="bs-Latn-BA"/>
        </w:rPr>
        <w:t>stjecanja</w:t>
      </w:r>
      <w:r w:rsidRPr="007E0367">
        <w:rPr>
          <w:rFonts w:asciiTheme="majorHAnsi" w:hAnsiTheme="majorHAnsi" w:cstheme="majorHAnsi"/>
          <w:szCs w:val="24"/>
          <w:lang w:val="bs-Latn-BA"/>
        </w:rPr>
        <w:t xml:space="preserve"> (za koje se može utvrditi </w:t>
      </w:r>
      <w:r w:rsidR="001621C2">
        <w:rPr>
          <w:rFonts w:asciiTheme="majorHAnsi" w:hAnsiTheme="majorHAnsi" w:cstheme="majorHAnsi"/>
          <w:szCs w:val="24"/>
          <w:lang w:val="bs-Latn-BA"/>
        </w:rPr>
        <w:t>podrijetlo</w:t>
      </w:r>
      <w:r w:rsidRPr="007E0367">
        <w:rPr>
          <w:rFonts w:asciiTheme="majorHAnsi" w:hAnsiTheme="majorHAnsi" w:cstheme="majorHAnsi"/>
          <w:szCs w:val="24"/>
          <w:lang w:val="bs-Latn-BA"/>
        </w:rPr>
        <w:t>) mogli steći imovinu u vrijednosti kako se utvrdi pod t</w:t>
      </w:r>
      <w:r w:rsidR="009D6F77">
        <w:rPr>
          <w:rFonts w:asciiTheme="majorHAnsi" w:hAnsiTheme="majorHAnsi" w:cstheme="majorHAnsi"/>
          <w:szCs w:val="24"/>
          <w:lang w:val="bs-Latn-BA"/>
        </w:rPr>
        <w:t>o</w:t>
      </w:r>
      <w:r w:rsidRPr="007E0367">
        <w:rPr>
          <w:rFonts w:asciiTheme="majorHAnsi" w:hAnsiTheme="majorHAnsi" w:cstheme="majorHAnsi"/>
          <w:szCs w:val="24"/>
          <w:lang w:val="bs-Latn-BA"/>
        </w:rPr>
        <w:t>čkom a) ove naredbe</w:t>
      </w:r>
      <w:r w:rsidR="00754D59">
        <w:rPr>
          <w:rFonts w:asciiTheme="majorHAnsi" w:hAnsiTheme="majorHAnsi" w:cstheme="majorHAnsi"/>
          <w:szCs w:val="24"/>
          <w:lang w:val="bs-Latn-BA"/>
        </w:rPr>
        <w:t>.</w:t>
      </w:r>
    </w:p>
    <w:p w14:paraId="1FF90FCF" w14:textId="224C4A45"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lastRenderedPageBreak/>
        <w:t>da se izjasni o svim drugim činjenicama i okolnostima koje bude smatrao relevantnim za utvr</w:t>
      </w:r>
      <w:r w:rsidR="00D46C8E">
        <w:rPr>
          <w:rFonts w:asciiTheme="majorHAnsi" w:hAnsiTheme="majorHAnsi" w:cstheme="majorHAnsi"/>
          <w:szCs w:val="24"/>
          <w:lang w:val="bs-Latn-BA"/>
        </w:rPr>
        <w:t>đ</w:t>
      </w:r>
      <w:r w:rsidRPr="007E0367">
        <w:rPr>
          <w:rFonts w:asciiTheme="majorHAnsi" w:hAnsiTheme="majorHAnsi" w:cstheme="majorHAnsi"/>
          <w:szCs w:val="24"/>
          <w:lang w:val="bs-Latn-BA"/>
        </w:rPr>
        <w:t xml:space="preserve">ivanje nezakonito stečene imovine </w:t>
      </w:r>
      <w:r w:rsidR="00AE70B2">
        <w:rPr>
          <w:rFonts w:asciiTheme="majorHAnsi" w:hAnsiTheme="majorHAnsi" w:cstheme="majorHAnsi"/>
          <w:szCs w:val="24"/>
          <w:lang w:val="bs-Latn-BA"/>
        </w:rPr>
        <w:t>osumnjičenika</w:t>
      </w:r>
      <w:r w:rsidRPr="007E0367">
        <w:rPr>
          <w:rFonts w:asciiTheme="majorHAnsi" w:hAnsiTheme="majorHAnsi" w:cstheme="majorHAnsi"/>
          <w:szCs w:val="24"/>
          <w:lang w:val="bs-Latn-BA"/>
        </w:rPr>
        <w:t xml:space="preserve"> _______________________</w:t>
      </w:r>
      <w:r w:rsidR="00754D59">
        <w:rPr>
          <w:rFonts w:asciiTheme="majorHAnsi" w:hAnsiTheme="majorHAnsi" w:cstheme="majorHAnsi"/>
          <w:szCs w:val="24"/>
          <w:lang w:val="bs-Latn-BA"/>
        </w:rPr>
        <w:t>.</w:t>
      </w:r>
    </w:p>
    <w:p w14:paraId="30E0484C" w14:textId="77777777" w:rsidR="00697468" w:rsidRPr="007E0367" w:rsidRDefault="00697468">
      <w:pPr>
        <w:spacing w:after="0" w:line="240" w:lineRule="auto"/>
        <w:ind w:left="720"/>
        <w:rPr>
          <w:rFonts w:asciiTheme="majorHAnsi" w:eastAsia="Times New Roman" w:hAnsiTheme="majorHAnsi" w:cstheme="majorHAnsi"/>
          <w:iCs/>
          <w:position w:val="-9"/>
          <w:szCs w:val="24"/>
          <w:lang w:val="bs-Latn-BA" w:eastAsia="hr-HR"/>
        </w:rPr>
      </w:pPr>
    </w:p>
    <w:p w14:paraId="27426C1E" w14:textId="78884EB0" w:rsidR="00697468" w:rsidRPr="007E0367" w:rsidRDefault="00145C54">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r w:rsidRPr="007E0367">
        <w:rPr>
          <w:rFonts w:asciiTheme="majorHAnsi" w:eastAsia="Times New Roman" w:hAnsiTheme="majorHAnsi" w:cstheme="majorHAnsi"/>
          <w:iCs/>
          <w:position w:val="-9"/>
          <w:szCs w:val="24"/>
          <w:lang w:val="bs-Latn-BA" w:eastAsia="hr-HR"/>
        </w:rPr>
        <w:t xml:space="preserve">Vještak se upozorava da svoje mišljenje iznese nepristrano i </w:t>
      </w:r>
      <w:r w:rsidR="00E95720">
        <w:rPr>
          <w:rFonts w:asciiTheme="majorHAnsi" w:eastAsia="Times New Roman" w:hAnsiTheme="majorHAnsi" w:cstheme="majorHAnsi"/>
          <w:iCs/>
          <w:position w:val="-9"/>
          <w:szCs w:val="24"/>
          <w:lang w:val="bs-Latn-BA" w:eastAsia="hr-HR"/>
        </w:rPr>
        <w:t>sukladno</w:t>
      </w:r>
      <w:r w:rsidR="00140092">
        <w:rPr>
          <w:rFonts w:asciiTheme="majorHAnsi" w:eastAsia="Times New Roman" w:hAnsiTheme="majorHAnsi" w:cstheme="majorHAnsi"/>
          <w:iCs/>
          <w:position w:val="-9"/>
          <w:szCs w:val="24"/>
          <w:lang w:val="bs-Latn-BA" w:eastAsia="hr-HR"/>
        </w:rPr>
        <w:t xml:space="preserve"> </w:t>
      </w:r>
      <w:r w:rsidRPr="007E0367">
        <w:rPr>
          <w:rFonts w:asciiTheme="majorHAnsi" w:eastAsia="Times New Roman" w:hAnsiTheme="majorHAnsi" w:cstheme="majorHAnsi"/>
          <w:iCs/>
          <w:position w:val="-9"/>
          <w:szCs w:val="24"/>
          <w:lang w:val="bs-Latn-BA" w:eastAsia="hr-HR"/>
        </w:rPr>
        <w:t xml:space="preserve">pravilima </w:t>
      </w:r>
      <w:r w:rsidR="00140092">
        <w:rPr>
          <w:rFonts w:asciiTheme="majorHAnsi" w:eastAsia="Times New Roman" w:hAnsiTheme="majorHAnsi" w:cstheme="majorHAnsi"/>
          <w:iCs/>
          <w:position w:val="-9"/>
          <w:szCs w:val="24"/>
          <w:lang w:val="bs-Latn-BA" w:eastAsia="hr-HR"/>
        </w:rPr>
        <w:t>znanosti</w:t>
      </w:r>
      <w:r w:rsidRPr="007E0367">
        <w:rPr>
          <w:rFonts w:asciiTheme="majorHAnsi" w:eastAsia="Times New Roman" w:hAnsiTheme="majorHAnsi" w:cstheme="majorHAnsi"/>
          <w:iCs/>
          <w:position w:val="-9"/>
          <w:szCs w:val="24"/>
          <w:lang w:val="bs-Latn-BA" w:eastAsia="hr-HR"/>
        </w:rPr>
        <w:t xml:space="preserve"> i vještine, te se </w:t>
      </w:r>
      <w:r w:rsidR="00140092">
        <w:rPr>
          <w:rFonts w:asciiTheme="majorHAnsi" w:eastAsia="Times New Roman" w:hAnsiTheme="majorHAnsi" w:cstheme="majorHAnsi"/>
          <w:iCs/>
          <w:position w:val="-9"/>
          <w:szCs w:val="24"/>
          <w:lang w:val="bs-Latn-BA" w:eastAsia="hr-HR"/>
        </w:rPr>
        <w:t>osobito</w:t>
      </w:r>
      <w:r w:rsidRPr="007E0367">
        <w:rPr>
          <w:rFonts w:asciiTheme="majorHAnsi" w:eastAsia="Times New Roman" w:hAnsiTheme="majorHAnsi" w:cstheme="majorHAnsi"/>
          <w:iCs/>
          <w:position w:val="-9"/>
          <w:szCs w:val="24"/>
          <w:lang w:val="bs-Latn-BA" w:eastAsia="hr-HR"/>
        </w:rPr>
        <w:t xml:space="preserve"> upozorava da je lažno vještačenje </w:t>
      </w:r>
      <w:r w:rsidR="00140092">
        <w:rPr>
          <w:rFonts w:asciiTheme="majorHAnsi" w:eastAsia="Times New Roman" w:hAnsiTheme="majorHAnsi" w:cstheme="majorHAnsi"/>
          <w:iCs/>
          <w:position w:val="-9"/>
          <w:szCs w:val="24"/>
          <w:lang w:val="bs-Latn-BA" w:eastAsia="hr-HR"/>
        </w:rPr>
        <w:t>kazneno</w:t>
      </w:r>
      <w:r w:rsidR="00140092" w:rsidRPr="007E0367">
        <w:rPr>
          <w:rFonts w:asciiTheme="majorHAnsi" w:eastAsia="Times New Roman" w:hAnsiTheme="majorHAnsi" w:cstheme="majorHAnsi"/>
          <w:iCs/>
          <w:position w:val="-9"/>
          <w:szCs w:val="24"/>
          <w:lang w:val="bs-Latn-BA" w:eastAsia="hr-HR"/>
        </w:rPr>
        <w:t xml:space="preserve"> </w:t>
      </w:r>
      <w:r w:rsidRPr="007E0367">
        <w:rPr>
          <w:rFonts w:asciiTheme="majorHAnsi" w:eastAsia="Times New Roman" w:hAnsiTheme="majorHAnsi" w:cstheme="majorHAnsi"/>
          <w:iCs/>
          <w:position w:val="-9"/>
          <w:szCs w:val="24"/>
          <w:lang w:val="bs-Latn-BA" w:eastAsia="hr-HR"/>
        </w:rPr>
        <w:t xml:space="preserve">djelo. </w:t>
      </w:r>
    </w:p>
    <w:p w14:paraId="3A3A92F1" w14:textId="77777777" w:rsidR="00697468" w:rsidRPr="007E0367" w:rsidRDefault="00697468">
      <w:pPr>
        <w:spacing w:after="0" w:line="240" w:lineRule="auto"/>
        <w:jc w:val="left"/>
        <w:rPr>
          <w:rFonts w:asciiTheme="majorHAnsi" w:eastAsia="Times New Roman" w:hAnsiTheme="majorHAnsi" w:cstheme="majorHAnsi"/>
          <w:iCs/>
          <w:position w:val="-9"/>
          <w:szCs w:val="24"/>
          <w:lang w:val="bs-Latn-BA" w:eastAsia="hr-HR"/>
        </w:rPr>
      </w:pPr>
    </w:p>
    <w:p w14:paraId="7423EB6F" w14:textId="18773601" w:rsidR="00697468" w:rsidRPr="007E0367" w:rsidRDefault="00145C54">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r w:rsidRPr="007E0367">
        <w:rPr>
          <w:rFonts w:asciiTheme="majorHAnsi" w:eastAsia="Times New Roman" w:hAnsiTheme="majorHAnsi" w:cstheme="majorHAnsi"/>
          <w:iCs/>
          <w:position w:val="-9"/>
          <w:szCs w:val="24"/>
          <w:lang w:val="bs-Latn-BA" w:eastAsia="hr-HR"/>
        </w:rPr>
        <w:t>Shodno član</w:t>
      </w:r>
      <w:r w:rsidR="00140092">
        <w:rPr>
          <w:rFonts w:asciiTheme="majorHAnsi" w:eastAsia="Times New Roman" w:hAnsiTheme="majorHAnsi" w:cstheme="majorHAnsi"/>
          <w:iCs/>
          <w:position w:val="-9"/>
          <w:szCs w:val="24"/>
          <w:lang w:val="bs-Latn-BA" w:eastAsia="hr-HR"/>
        </w:rPr>
        <w:t>k</w:t>
      </w:r>
      <w:r w:rsidRPr="007E0367">
        <w:rPr>
          <w:rFonts w:asciiTheme="majorHAnsi" w:eastAsia="Times New Roman" w:hAnsiTheme="majorHAnsi" w:cstheme="majorHAnsi"/>
          <w:iCs/>
          <w:position w:val="-9"/>
          <w:szCs w:val="24"/>
          <w:lang w:val="bs-Latn-BA" w:eastAsia="hr-HR"/>
        </w:rPr>
        <w:t>u 112</w:t>
      </w:r>
      <w:r w:rsidR="00754D59">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w:t>
      </w:r>
      <w:r w:rsidRPr="00140092">
        <w:rPr>
          <w:rFonts w:asciiTheme="majorHAnsi" w:eastAsia="Times New Roman" w:hAnsiTheme="majorHAnsi" w:cstheme="majorHAnsi"/>
          <w:iCs/>
          <w:position w:val="-9"/>
          <w:szCs w:val="24"/>
          <w:lang w:val="bs-Latn-BA" w:eastAsia="hr-HR"/>
        </w:rPr>
        <w:t>stav</w:t>
      </w:r>
      <w:r w:rsidR="00140092">
        <w:rPr>
          <w:rFonts w:asciiTheme="majorHAnsi" w:eastAsia="Times New Roman" w:hAnsiTheme="majorHAnsi" w:cstheme="majorHAnsi"/>
          <w:iCs/>
          <w:position w:val="-9"/>
          <w:szCs w:val="24"/>
          <w:lang w:val="bs-Latn-BA" w:eastAsia="hr-HR"/>
        </w:rPr>
        <w:t>ak</w:t>
      </w:r>
      <w:r w:rsidRPr="00140092">
        <w:rPr>
          <w:rFonts w:asciiTheme="majorHAnsi" w:eastAsia="Times New Roman" w:hAnsiTheme="majorHAnsi" w:cstheme="majorHAnsi"/>
          <w:iCs/>
          <w:position w:val="-9"/>
          <w:szCs w:val="24"/>
          <w:lang w:val="bs-Latn-BA" w:eastAsia="hr-HR"/>
        </w:rPr>
        <w:t xml:space="preserve"> 1</w:t>
      </w:r>
      <w:r w:rsidR="00140092">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ZKP-a FBiH, za vještaka se ne može odrediti osoba koja ne može biti saslušana kao svjedok (član</w:t>
      </w:r>
      <w:r w:rsidR="00140092">
        <w:rPr>
          <w:rFonts w:asciiTheme="majorHAnsi" w:eastAsia="Times New Roman" w:hAnsiTheme="majorHAnsi" w:cstheme="majorHAnsi"/>
          <w:iCs/>
          <w:position w:val="-9"/>
          <w:szCs w:val="24"/>
          <w:lang w:val="bs-Latn-BA" w:eastAsia="hr-HR"/>
        </w:rPr>
        <w:t>ak</w:t>
      </w:r>
      <w:r w:rsidRPr="007E0367">
        <w:rPr>
          <w:rFonts w:asciiTheme="majorHAnsi" w:eastAsia="Times New Roman" w:hAnsiTheme="majorHAnsi" w:cstheme="majorHAnsi"/>
          <w:iCs/>
          <w:position w:val="-9"/>
          <w:szCs w:val="24"/>
          <w:lang w:val="bs-Latn-BA" w:eastAsia="hr-HR"/>
        </w:rPr>
        <w:t xml:space="preserve"> 96</w:t>
      </w:r>
      <w:r w:rsidR="00754D59">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ZKP-a FBiH) kao i bračni</w:t>
      </w:r>
      <w:r w:rsidR="00754D59">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odnosno </w:t>
      </w:r>
      <w:r w:rsidR="00140092">
        <w:rPr>
          <w:rFonts w:asciiTheme="majorHAnsi" w:eastAsia="Times New Roman" w:hAnsiTheme="majorHAnsi" w:cstheme="majorHAnsi"/>
          <w:iCs/>
          <w:position w:val="-9"/>
          <w:szCs w:val="24"/>
          <w:lang w:val="bs-Latn-BA" w:eastAsia="hr-HR"/>
        </w:rPr>
        <w:t>iz</w:t>
      </w:r>
      <w:r w:rsidRPr="007E0367">
        <w:rPr>
          <w:rFonts w:asciiTheme="majorHAnsi" w:eastAsia="Times New Roman" w:hAnsiTheme="majorHAnsi" w:cstheme="majorHAnsi"/>
          <w:iCs/>
          <w:position w:val="-9"/>
          <w:szCs w:val="24"/>
          <w:lang w:val="bs-Latn-BA" w:eastAsia="hr-HR"/>
        </w:rPr>
        <w:t xml:space="preserve">vanbračni drug </w:t>
      </w:r>
      <w:r w:rsidR="00895696">
        <w:rPr>
          <w:rFonts w:asciiTheme="majorHAnsi" w:eastAsia="Times New Roman" w:hAnsiTheme="majorHAnsi" w:cstheme="majorHAnsi"/>
          <w:iCs/>
          <w:position w:val="-9"/>
          <w:szCs w:val="24"/>
          <w:lang w:val="bs-Latn-BA" w:eastAsia="hr-HR"/>
        </w:rPr>
        <w:t>osumnjičenika</w:t>
      </w:r>
      <w:r w:rsidRPr="007E0367">
        <w:rPr>
          <w:rFonts w:asciiTheme="majorHAnsi" w:eastAsia="Times New Roman" w:hAnsiTheme="majorHAnsi" w:cstheme="majorHAnsi"/>
          <w:iCs/>
          <w:position w:val="-9"/>
          <w:szCs w:val="24"/>
          <w:lang w:val="bs-Latn-BA" w:eastAsia="hr-HR"/>
        </w:rPr>
        <w:t xml:space="preserve">, srodnik </w:t>
      </w:r>
      <w:r w:rsidR="00895696">
        <w:rPr>
          <w:rFonts w:asciiTheme="majorHAnsi" w:eastAsia="Times New Roman" w:hAnsiTheme="majorHAnsi" w:cstheme="majorHAnsi"/>
          <w:iCs/>
          <w:position w:val="-9"/>
          <w:szCs w:val="24"/>
          <w:lang w:val="bs-Latn-BA" w:eastAsia="hr-HR"/>
        </w:rPr>
        <w:t>osumnjičenika</w:t>
      </w:r>
      <w:r w:rsidRPr="007E0367">
        <w:rPr>
          <w:rFonts w:asciiTheme="majorHAnsi" w:eastAsia="Times New Roman" w:hAnsiTheme="majorHAnsi" w:cstheme="majorHAnsi"/>
          <w:iCs/>
          <w:position w:val="-9"/>
          <w:szCs w:val="24"/>
          <w:lang w:val="bs-Latn-BA" w:eastAsia="hr-HR"/>
        </w:rPr>
        <w:t xml:space="preserve"> po krvi u pravoj liniji, srodnik </w:t>
      </w:r>
      <w:r w:rsidR="00895696">
        <w:rPr>
          <w:rFonts w:asciiTheme="majorHAnsi" w:eastAsia="Times New Roman" w:hAnsiTheme="majorHAnsi" w:cstheme="majorHAnsi"/>
          <w:iCs/>
          <w:position w:val="-9"/>
          <w:szCs w:val="24"/>
          <w:lang w:val="bs-Latn-BA" w:eastAsia="hr-HR"/>
        </w:rPr>
        <w:t>osumnjičenika</w:t>
      </w:r>
      <w:r w:rsidRPr="007E0367">
        <w:rPr>
          <w:rFonts w:asciiTheme="majorHAnsi" w:eastAsia="Times New Roman" w:hAnsiTheme="majorHAnsi" w:cstheme="majorHAnsi"/>
          <w:iCs/>
          <w:position w:val="-9"/>
          <w:szCs w:val="24"/>
          <w:lang w:val="bs-Latn-BA" w:eastAsia="hr-HR"/>
        </w:rPr>
        <w:t xml:space="preserve"> u pobočnoj liniji do trećeg </w:t>
      </w:r>
      <w:r w:rsidR="00140092">
        <w:rPr>
          <w:rFonts w:asciiTheme="majorHAnsi" w:eastAsia="Times New Roman" w:hAnsiTheme="majorHAnsi" w:cstheme="majorHAnsi"/>
          <w:iCs/>
          <w:position w:val="-9"/>
          <w:szCs w:val="24"/>
          <w:lang w:val="bs-Latn-BA" w:eastAsia="hr-HR"/>
        </w:rPr>
        <w:t xml:space="preserve">stupnja </w:t>
      </w:r>
      <w:r w:rsidR="00140092" w:rsidRPr="007E0367">
        <w:rPr>
          <w:rFonts w:asciiTheme="majorHAnsi" w:eastAsia="Times New Roman" w:hAnsiTheme="majorHAnsi" w:cstheme="majorHAnsi"/>
          <w:iCs/>
          <w:position w:val="-9"/>
          <w:szCs w:val="24"/>
          <w:lang w:val="bs-Latn-BA" w:eastAsia="hr-HR"/>
        </w:rPr>
        <w:t xml:space="preserve"> </w:t>
      </w:r>
      <w:r w:rsidRPr="007E0367">
        <w:rPr>
          <w:rFonts w:asciiTheme="majorHAnsi" w:eastAsia="Times New Roman" w:hAnsiTheme="majorHAnsi" w:cstheme="majorHAnsi"/>
          <w:iCs/>
          <w:position w:val="-9"/>
          <w:szCs w:val="24"/>
          <w:lang w:val="bs-Latn-BA" w:eastAsia="hr-HR"/>
        </w:rPr>
        <w:t xml:space="preserve">zaključno i srodnik </w:t>
      </w:r>
      <w:r w:rsidR="00895696">
        <w:rPr>
          <w:rFonts w:asciiTheme="majorHAnsi" w:eastAsia="Times New Roman" w:hAnsiTheme="majorHAnsi" w:cstheme="majorHAnsi"/>
          <w:iCs/>
          <w:position w:val="-9"/>
          <w:szCs w:val="24"/>
          <w:lang w:val="bs-Latn-BA" w:eastAsia="hr-HR"/>
        </w:rPr>
        <w:t>osumnjičenika</w:t>
      </w:r>
      <w:r w:rsidRPr="007E0367">
        <w:rPr>
          <w:rFonts w:asciiTheme="majorHAnsi" w:eastAsia="Times New Roman" w:hAnsiTheme="majorHAnsi" w:cstheme="majorHAnsi"/>
          <w:iCs/>
          <w:position w:val="-9"/>
          <w:szCs w:val="24"/>
          <w:lang w:val="bs-Latn-BA" w:eastAsia="hr-HR"/>
        </w:rPr>
        <w:t xml:space="preserve"> po tazbini do drugog </w:t>
      </w:r>
      <w:r w:rsidR="00140092">
        <w:rPr>
          <w:rFonts w:asciiTheme="majorHAnsi" w:eastAsia="Times New Roman" w:hAnsiTheme="majorHAnsi" w:cstheme="majorHAnsi"/>
          <w:iCs/>
          <w:position w:val="-9"/>
          <w:szCs w:val="24"/>
          <w:lang w:val="bs-Latn-BA" w:eastAsia="hr-HR"/>
        </w:rPr>
        <w:t>stupnja</w:t>
      </w:r>
      <w:r w:rsidRPr="007E0367">
        <w:rPr>
          <w:rFonts w:asciiTheme="majorHAnsi" w:eastAsia="Times New Roman" w:hAnsiTheme="majorHAnsi" w:cstheme="majorHAnsi"/>
          <w:iCs/>
          <w:position w:val="-9"/>
          <w:szCs w:val="24"/>
          <w:lang w:val="bs-Latn-BA" w:eastAsia="hr-HR"/>
        </w:rPr>
        <w:t xml:space="preserve">, kao i usvojenik i </w:t>
      </w:r>
      <w:r w:rsidR="00140092">
        <w:rPr>
          <w:rFonts w:asciiTheme="majorHAnsi" w:eastAsia="Times New Roman" w:hAnsiTheme="majorHAnsi" w:cstheme="majorHAnsi"/>
          <w:iCs/>
          <w:position w:val="-9"/>
          <w:szCs w:val="24"/>
          <w:lang w:val="bs-Latn-BA" w:eastAsia="hr-HR"/>
        </w:rPr>
        <w:t>usvojitelj</w:t>
      </w:r>
      <w:r w:rsidRPr="007E0367">
        <w:rPr>
          <w:rFonts w:asciiTheme="majorHAnsi" w:eastAsia="Times New Roman" w:hAnsiTheme="majorHAnsi" w:cstheme="majorHAnsi"/>
          <w:iCs/>
          <w:position w:val="-9"/>
          <w:szCs w:val="24"/>
          <w:lang w:val="bs-Latn-BA" w:eastAsia="hr-HR"/>
        </w:rPr>
        <w:t xml:space="preserve"> </w:t>
      </w:r>
      <w:r w:rsidR="00895696">
        <w:rPr>
          <w:rFonts w:asciiTheme="majorHAnsi" w:eastAsia="Times New Roman" w:hAnsiTheme="majorHAnsi" w:cstheme="majorHAnsi"/>
          <w:iCs/>
          <w:position w:val="-9"/>
          <w:szCs w:val="24"/>
          <w:lang w:val="bs-Latn-BA" w:eastAsia="hr-HR"/>
        </w:rPr>
        <w:t>osumnjičenika</w:t>
      </w:r>
      <w:r w:rsidRPr="007E0367">
        <w:rPr>
          <w:rFonts w:asciiTheme="majorHAnsi" w:eastAsia="Times New Roman" w:hAnsiTheme="majorHAnsi" w:cstheme="majorHAnsi"/>
          <w:iCs/>
          <w:position w:val="-9"/>
          <w:szCs w:val="24"/>
          <w:lang w:val="bs-Latn-BA" w:eastAsia="hr-HR"/>
        </w:rPr>
        <w:t xml:space="preserve"> (član</w:t>
      </w:r>
      <w:r w:rsidR="00140092">
        <w:rPr>
          <w:rFonts w:asciiTheme="majorHAnsi" w:eastAsia="Times New Roman" w:hAnsiTheme="majorHAnsi" w:cstheme="majorHAnsi"/>
          <w:iCs/>
          <w:position w:val="-9"/>
          <w:szCs w:val="24"/>
          <w:lang w:val="bs-Latn-BA" w:eastAsia="hr-HR"/>
        </w:rPr>
        <w:t>ak</w:t>
      </w:r>
      <w:r w:rsidRPr="007E0367">
        <w:rPr>
          <w:rFonts w:asciiTheme="majorHAnsi" w:eastAsia="Times New Roman" w:hAnsiTheme="majorHAnsi" w:cstheme="majorHAnsi"/>
          <w:iCs/>
          <w:position w:val="-9"/>
          <w:szCs w:val="24"/>
          <w:lang w:val="bs-Latn-BA" w:eastAsia="hr-HR"/>
        </w:rPr>
        <w:t xml:space="preserve"> 97</w:t>
      </w:r>
      <w:r w:rsidR="00754D59">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stav</w:t>
      </w:r>
      <w:r w:rsidR="00C67257">
        <w:rPr>
          <w:rFonts w:asciiTheme="majorHAnsi" w:eastAsia="Times New Roman" w:hAnsiTheme="majorHAnsi" w:cstheme="majorHAnsi"/>
          <w:iCs/>
          <w:position w:val="-9"/>
          <w:szCs w:val="24"/>
          <w:lang w:val="bs-Latn-BA" w:eastAsia="hr-HR"/>
        </w:rPr>
        <w:t>ak</w:t>
      </w:r>
      <w:r w:rsidRPr="007E0367">
        <w:rPr>
          <w:rFonts w:asciiTheme="majorHAnsi" w:eastAsia="Times New Roman" w:hAnsiTheme="majorHAnsi" w:cstheme="majorHAnsi"/>
          <w:iCs/>
          <w:position w:val="-9"/>
          <w:szCs w:val="24"/>
          <w:lang w:val="bs-Latn-BA" w:eastAsia="hr-HR"/>
        </w:rPr>
        <w:t xml:space="preserve"> 1</w:t>
      </w:r>
      <w:r w:rsidR="00140092">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ZKP-a FBiH), te osoba prema kojoj je </w:t>
      </w:r>
      <w:r w:rsidR="00140092">
        <w:rPr>
          <w:rFonts w:asciiTheme="majorHAnsi" w:eastAsia="Times New Roman" w:hAnsiTheme="majorHAnsi" w:cstheme="majorHAnsi"/>
          <w:iCs/>
          <w:position w:val="-9"/>
          <w:szCs w:val="24"/>
          <w:lang w:val="bs-Latn-BA" w:eastAsia="hr-HR"/>
        </w:rPr>
        <w:t>kazneno</w:t>
      </w:r>
      <w:r w:rsidRPr="007E0367">
        <w:rPr>
          <w:rFonts w:asciiTheme="majorHAnsi" w:eastAsia="Times New Roman" w:hAnsiTheme="majorHAnsi" w:cstheme="majorHAnsi"/>
          <w:iCs/>
          <w:position w:val="-9"/>
          <w:szCs w:val="24"/>
          <w:lang w:val="bs-Latn-BA" w:eastAsia="hr-HR"/>
        </w:rPr>
        <w:t xml:space="preserve"> djelo učinjeno (oštećeni). </w:t>
      </w:r>
    </w:p>
    <w:p w14:paraId="210BF0E5" w14:textId="50485586" w:rsidR="00697468" w:rsidRPr="007E0367" w:rsidRDefault="00145C54">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r w:rsidRPr="007E0367">
        <w:rPr>
          <w:rFonts w:asciiTheme="majorHAnsi" w:eastAsia="Times New Roman" w:hAnsiTheme="majorHAnsi" w:cstheme="majorHAnsi"/>
          <w:iCs/>
          <w:position w:val="-9"/>
          <w:szCs w:val="24"/>
          <w:lang w:val="bs-Latn-BA" w:eastAsia="hr-HR"/>
        </w:rPr>
        <w:t>Shodno član</w:t>
      </w:r>
      <w:r w:rsidR="00C67257">
        <w:rPr>
          <w:rFonts w:asciiTheme="majorHAnsi" w:eastAsia="Times New Roman" w:hAnsiTheme="majorHAnsi" w:cstheme="majorHAnsi"/>
          <w:iCs/>
          <w:position w:val="-9"/>
          <w:szCs w:val="24"/>
          <w:lang w:val="bs-Latn-BA" w:eastAsia="hr-HR"/>
        </w:rPr>
        <w:t>k</w:t>
      </w:r>
      <w:r w:rsidRPr="007E0367">
        <w:rPr>
          <w:rFonts w:asciiTheme="majorHAnsi" w:eastAsia="Times New Roman" w:hAnsiTheme="majorHAnsi" w:cstheme="majorHAnsi"/>
          <w:iCs/>
          <w:position w:val="-9"/>
          <w:szCs w:val="24"/>
          <w:lang w:val="bs-Latn-BA" w:eastAsia="hr-HR"/>
        </w:rPr>
        <w:t>u 112</w:t>
      </w:r>
      <w:r w:rsidR="00754D59">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stav</w:t>
      </w:r>
      <w:r w:rsidR="00C67257">
        <w:rPr>
          <w:rFonts w:asciiTheme="majorHAnsi" w:eastAsia="Times New Roman" w:hAnsiTheme="majorHAnsi" w:cstheme="majorHAnsi"/>
          <w:iCs/>
          <w:position w:val="-9"/>
          <w:szCs w:val="24"/>
          <w:lang w:val="bs-Latn-BA" w:eastAsia="hr-HR"/>
        </w:rPr>
        <w:t>ak</w:t>
      </w:r>
      <w:r w:rsidRPr="007E0367">
        <w:rPr>
          <w:rFonts w:asciiTheme="majorHAnsi" w:eastAsia="Times New Roman" w:hAnsiTheme="majorHAnsi" w:cstheme="majorHAnsi"/>
          <w:iCs/>
          <w:position w:val="-9"/>
          <w:szCs w:val="24"/>
          <w:lang w:val="bs-Latn-BA" w:eastAsia="hr-HR"/>
        </w:rPr>
        <w:t xml:space="preserve"> 2</w:t>
      </w:r>
      <w:r w:rsidR="00C67257">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ZKP-a FBiH razlog za izuzeće vještaka postoji i u slučaju ukoliko je vještak zajedno sa osumnjičeni</w:t>
      </w:r>
      <w:r w:rsidR="00C67257">
        <w:rPr>
          <w:rFonts w:asciiTheme="majorHAnsi" w:eastAsia="Times New Roman" w:hAnsiTheme="majorHAnsi" w:cstheme="majorHAnsi"/>
          <w:iCs/>
          <w:position w:val="-9"/>
          <w:szCs w:val="24"/>
          <w:lang w:val="bs-Latn-BA" w:eastAsia="hr-HR"/>
        </w:rPr>
        <w:t>kom</w:t>
      </w:r>
      <w:r w:rsidRPr="007E0367">
        <w:rPr>
          <w:rFonts w:asciiTheme="majorHAnsi" w:eastAsia="Times New Roman" w:hAnsiTheme="majorHAnsi" w:cstheme="majorHAnsi"/>
          <w:iCs/>
          <w:position w:val="-9"/>
          <w:szCs w:val="24"/>
          <w:lang w:val="bs-Latn-BA" w:eastAsia="hr-HR"/>
        </w:rPr>
        <w:t xml:space="preserve"> ili oštećenim u radnom odnosu u istom </w:t>
      </w:r>
      <w:r w:rsidR="00C67257">
        <w:rPr>
          <w:rFonts w:asciiTheme="majorHAnsi" w:eastAsia="Times New Roman" w:hAnsiTheme="majorHAnsi" w:cstheme="majorHAnsi"/>
          <w:iCs/>
          <w:position w:val="-9"/>
          <w:szCs w:val="24"/>
          <w:lang w:val="bs-Latn-BA" w:eastAsia="hr-HR"/>
        </w:rPr>
        <w:t>tijelu</w:t>
      </w:r>
      <w:r w:rsidR="00C67257" w:rsidRPr="007E0367">
        <w:rPr>
          <w:rFonts w:asciiTheme="majorHAnsi" w:eastAsia="Times New Roman" w:hAnsiTheme="majorHAnsi" w:cstheme="majorHAnsi"/>
          <w:iCs/>
          <w:position w:val="-9"/>
          <w:szCs w:val="24"/>
          <w:lang w:val="bs-Latn-BA" w:eastAsia="hr-HR"/>
        </w:rPr>
        <w:t xml:space="preserve"> </w:t>
      </w:r>
      <w:r w:rsidRPr="007E0367">
        <w:rPr>
          <w:rFonts w:asciiTheme="majorHAnsi" w:eastAsia="Times New Roman" w:hAnsiTheme="majorHAnsi" w:cstheme="majorHAnsi"/>
          <w:iCs/>
          <w:position w:val="-9"/>
          <w:szCs w:val="24"/>
          <w:lang w:val="bs-Latn-BA" w:eastAsia="hr-HR"/>
        </w:rPr>
        <w:t xml:space="preserve">ili drugoj </w:t>
      </w:r>
      <w:r w:rsidRPr="0094767C">
        <w:rPr>
          <w:rFonts w:asciiTheme="majorHAnsi" w:eastAsia="Times New Roman" w:hAnsiTheme="majorHAnsi" w:cstheme="majorHAnsi"/>
          <w:iCs/>
          <w:position w:val="-9"/>
          <w:szCs w:val="24"/>
          <w:lang w:val="bs-Latn-BA" w:eastAsia="hr-HR"/>
        </w:rPr>
        <w:t>pravnoj osobi</w:t>
      </w:r>
      <w:r w:rsidRPr="007E0367">
        <w:rPr>
          <w:rFonts w:asciiTheme="majorHAnsi" w:eastAsia="Times New Roman" w:hAnsiTheme="majorHAnsi" w:cstheme="majorHAnsi"/>
          <w:iCs/>
          <w:position w:val="-9"/>
          <w:szCs w:val="24"/>
          <w:lang w:val="bs-Latn-BA" w:eastAsia="hr-HR"/>
        </w:rPr>
        <w:t xml:space="preserve">, kao i za osobu koja je u radnom odnosu kod </w:t>
      </w:r>
      <w:r w:rsidR="00895696">
        <w:rPr>
          <w:rFonts w:asciiTheme="majorHAnsi" w:eastAsia="Times New Roman" w:hAnsiTheme="majorHAnsi" w:cstheme="majorHAnsi"/>
          <w:iCs/>
          <w:position w:val="-9"/>
          <w:szCs w:val="24"/>
          <w:lang w:val="bs-Latn-BA" w:eastAsia="hr-HR"/>
        </w:rPr>
        <w:t>osumnjičenika</w:t>
      </w:r>
      <w:r w:rsidRPr="007E0367">
        <w:rPr>
          <w:rFonts w:asciiTheme="majorHAnsi" w:eastAsia="Times New Roman" w:hAnsiTheme="majorHAnsi" w:cstheme="majorHAnsi"/>
          <w:iCs/>
          <w:position w:val="-9"/>
          <w:szCs w:val="24"/>
          <w:lang w:val="bs-Latn-BA" w:eastAsia="hr-HR"/>
        </w:rPr>
        <w:t xml:space="preserve"> ili oštećenog.</w:t>
      </w:r>
    </w:p>
    <w:p w14:paraId="62254680" w14:textId="77777777" w:rsidR="00697468" w:rsidRPr="007E0367" w:rsidRDefault="00697468">
      <w:pPr>
        <w:spacing w:after="0" w:line="240" w:lineRule="auto"/>
        <w:ind w:left="360"/>
        <w:rPr>
          <w:rFonts w:asciiTheme="majorHAnsi" w:eastAsia="Times New Roman" w:hAnsiTheme="majorHAnsi" w:cstheme="majorHAnsi"/>
          <w:iCs/>
          <w:position w:val="-9"/>
          <w:szCs w:val="24"/>
          <w:lang w:val="bs-Latn-BA" w:eastAsia="hr-HR"/>
        </w:rPr>
      </w:pPr>
    </w:p>
    <w:p w14:paraId="4B0E7703" w14:textId="5F499259" w:rsidR="00697468" w:rsidRPr="007E0367" w:rsidRDefault="00145C54">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r w:rsidRPr="007E0367">
        <w:rPr>
          <w:rFonts w:asciiTheme="majorHAnsi" w:eastAsia="Times New Roman" w:hAnsiTheme="majorHAnsi" w:cstheme="majorHAnsi"/>
          <w:iCs/>
          <w:position w:val="-9"/>
          <w:szCs w:val="24"/>
          <w:lang w:val="bs-Latn-BA" w:eastAsia="hr-HR"/>
        </w:rPr>
        <w:t>Vještačenje se povjerava __________________ stalnom sudskom vještaku ekonomsko-</w:t>
      </w:r>
      <w:r w:rsidR="00834693">
        <w:rPr>
          <w:rFonts w:asciiTheme="majorHAnsi" w:eastAsia="Times New Roman" w:hAnsiTheme="majorHAnsi" w:cstheme="majorHAnsi"/>
          <w:iCs/>
          <w:position w:val="-9"/>
          <w:szCs w:val="24"/>
          <w:lang w:val="bs-Latn-BA" w:eastAsia="hr-HR"/>
        </w:rPr>
        <w:t>financijske</w:t>
      </w:r>
      <w:r w:rsidRPr="007E0367">
        <w:rPr>
          <w:rFonts w:asciiTheme="majorHAnsi" w:eastAsia="Times New Roman" w:hAnsiTheme="majorHAnsi" w:cstheme="majorHAnsi"/>
          <w:iCs/>
          <w:position w:val="-9"/>
          <w:szCs w:val="24"/>
          <w:lang w:val="bs-Latn-BA" w:eastAsia="hr-HR"/>
        </w:rPr>
        <w:t xml:space="preserve"> struke iz __________ (ili nekoj drugoj </w:t>
      </w:r>
      <w:r w:rsidR="00837BA2">
        <w:rPr>
          <w:rFonts w:asciiTheme="majorHAnsi" w:eastAsia="Times New Roman" w:hAnsiTheme="majorHAnsi" w:cstheme="majorHAnsi"/>
          <w:iCs/>
          <w:position w:val="-9"/>
          <w:szCs w:val="24"/>
          <w:lang w:val="bs-Latn-BA" w:eastAsia="hr-HR"/>
        </w:rPr>
        <w:t>financijsko</w:t>
      </w:r>
      <w:r w:rsidRPr="007E0367">
        <w:rPr>
          <w:rFonts w:asciiTheme="majorHAnsi" w:eastAsia="Times New Roman" w:hAnsiTheme="majorHAnsi" w:cstheme="majorHAnsi"/>
          <w:iCs/>
          <w:position w:val="-9"/>
          <w:szCs w:val="24"/>
          <w:lang w:val="bs-Latn-BA" w:eastAsia="hr-HR"/>
        </w:rPr>
        <w:t>j instituciji)</w:t>
      </w:r>
      <w:r w:rsidR="00A53724">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koji će vještačenju pristupiti odmah po preuzimanju naredbe, relevantne podatke može dobiti i uvidom u cjelokupan </w:t>
      </w:r>
      <w:r w:rsidR="0094767C">
        <w:rPr>
          <w:rFonts w:asciiTheme="majorHAnsi" w:eastAsia="Times New Roman" w:hAnsiTheme="majorHAnsi" w:cstheme="majorHAnsi"/>
          <w:iCs/>
          <w:position w:val="-9"/>
          <w:szCs w:val="24"/>
          <w:lang w:val="bs-Latn-BA" w:eastAsia="hr-HR"/>
        </w:rPr>
        <w:t>tužiteljski</w:t>
      </w:r>
      <w:r w:rsidRPr="007E0367">
        <w:rPr>
          <w:rFonts w:asciiTheme="majorHAnsi" w:eastAsia="Times New Roman" w:hAnsiTheme="majorHAnsi" w:cstheme="majorHAnsi"/>
          <w:iCs/>
          <w:position w:val="-9"/>
          <w:szCs w:val="24"/>
          <w:lang w:val="bs-Latn-BA" w:eastAsia="hr-HR"/>
        </w:rPr>
        <w:t xml:space="preserve"> spis, a svoj nalaz će dostaviti ovom </w:t>
      </w:r>
      <w:r w:rsidR="005D2A56">
        <w:rPr>
          <w:rFonts w:asciiTheme="majorHAnsi" w:eastAsia="Times New Roman" w:hAnsiTheme="majorHAnsi" w:cstheme="majorHAnsi"/>
          <w:iCs/>
          <w:position w:val="-9"/>
          <w:szCs w:val="24"/>
          <w:lang w:val="bs-Latn-BA" w:eastAsia="hr-HR"/>
        </w:rPr>
        <w:t>Tužiteljstvu</w:t>
      </w:r>
      <w:r w:rsidRPr="007E0367">
        <w:rPr>
          <w:rFonts w:asciiTheme="majorHAnsi" w:eastAsia="Times New Roman" w:hAnsiTheme="majorHAnsi" w:cstheme="majorHAnsi"/>
          <w:iCs/>
          <w:position w:val="-9"/>
          <w:szCs w:val="24"/>
          <w:lang w:val="bs-Latn-BA" w:eastAsia="hr-HR"/>
        </w:rPr>
        <w:t xml:space="preserve"> u tri primjerka. </w:t>
      </w:r>
    </w:p>
    <w:p w14:paraId="04F8981E" w14:textId="77777777" w:rsidR="00697468" w:rsidRPr="007E0367" w:rsidRDefault="00697468">
      <w:pPr>
        <w:ind w:left="5040" w:firstLine="720"/>
        <w:rPr>
          <w:rFonts w:asciiTheme="majorHAnsi" w:hAnsiTheme="majorHAnsi" w:cstheme="majorHAnsi"/>
          <w:b/>
          <w:i/>
          <w:szCs w:val="24"/>
          <w:lang w:val="bs-Latn-BA"/>
        </w:rPr>
      </w:pPr>
    </w:p>
    <w:p w14:paraId="4FF06B33" w14:textId="3F5B2433" w:rsidR="00697468" w:rsidRPr="007E0367" w:rsidRDefault="00145C54">
      <w:pPr>
        <w:spacing w:before="120" w:after="120" w:line="288" w:lineRule="auto"/>
        <w:rPr>
          <w:rFonts w:asciiTheme="majorHAnsi" w:hAnsiTheme="majorHAnsi" w:cstheme="majorHAnsi"/>
          <w:b/>
          <w:bCs/>
          <w:szCs w:val="24"/>
        </w:rPr>
      </w:pPr>
      <w:r w:rsidRPr="007E0367">
        <w:rPr>
          <w:rFonts w:asciiTheme="majorHAnsi" w:hAnsiTheme="majorHAnsi" w:cstheme="majorHAnsi"/>
          <w:sz w:val="22"/>
          <w:lang w:val="bs-Latn-BA"/>
        </w:rPr>
        <w:t xml:space="preserve">                                                                                                                               </w:t>
      </w:r>
      <w:bookmarkStart w:id="12" w:name="_Hlk171338259"/>
      <w:r w:rsidR="00C80407">
        <w:rPr>
          <w:rFonts w:asciiTheme="majorHAnsi" w:hAnsiTheme="majorHAnsi" w:cstheme="majorHAnsi"/>
          <w:b/>
          <w:bCs/>
          <w:szCs w:val="24"/>
        </w:rPr>
        <w:t>TUŽITELJ</w:t>
      </w:r>
    </w:p>
    <w:p w14:paraId="554D5520" w14:textId="77777777" w:rsidR="00697468" w:rsidRPr="007E0367" w:rsidRDefault="00145C54">
      <w:pPr>
        <w:spacing w:before="120" w:after="120" w:line="288" w:lineRule="auto"/>
        <w:rPr>
          <w:rFonts w:asciiTheme="majorHAnsi" w:hAnsiTheme="majorHAnsi" w:cstheme="majorHAnsi"/>
          <w:b/>
          <w:bCs/>
          <w:szCs w:val="24"/>
        </w:rPr>
      </w:pPr>
      <w:r w:rsidRPr="007E0367">
        <w:rPr>
          <w:rFonts w:asciiTheme="majorHAnsi" w:hAnsiTheme="majorHAnsi" w:cstheme="majorHAnsi"/>
          <w:b/>
          <w:bCs/>
          <w:szCs w:val="24"/>
        </w:rPr>
        <w:t xml:space="preserve">                                                                                                                     Ime i prezime</w:t>
      </w:r>
    </w:p>
    <w:bookmarkEnd w:id="12"/>
    <w:p w14:paraId="12C77F0D" w14:textId="77777777" w:rsidR="00697468" w:rsidRPr="007E0367" w:rsidRDefault="00697468">
      <w:pPr>
        <w:ind w:left="360"/>
        <w:rPr>
          <w:rFonts w:asciiTheme="majorHAnsi" w:hAnsiTheme="majorHAnsi" w:cstheme="majorHAnsi"/>
          <w:b/>
          <w:bCs/>
          <w:color w:val="000000" w:themeColor="text1"/>
          <w:sz w:val="28"/>
          <w:szCs w:val="28"/>
          <w:lang w:val="bs-Latn-BA"/>
        </w:rPr>
      </w:pPr>
    </w:p>
    <w:p w14:paraId="0A61C1B6" w14:textId="77777777" w:rsidR="00697468" w:rsidRDefault="00697468">
      <w:pPr>
        <w:ind w:left="360"/>
        <w:rPr>
          <w:b/>
          <w:bCs/>
          <w:color w:val="000000" w:themeColor="text1"/>
          <w:sz w:val="28"/>
          <w:szCs w:val="28"/>
          <w:lang w:val="bs-Latn-BA"/>
        </w:rPr>
      </w:pPr>
    </w:p>
    <w:p w14:paraId="63510821" w14:textId="77777777" w:rsidR="00697468" w:rsidRDefault="00697468">
      <w:pPr>
        <w:ind w:left="360"/>
        <w:rPr>
          <w:b/>
          <w:bCs/>
          <w:color w:val="000000" w:themeColor="text1"/>
          <w:sz w:val="28"/>
          <w:szCs w:val="28"/>
          <w:lang w:val="bs-Latn-BA"/>
        </w:rPr>
      </w:pPr>
    </w:p>
    <w:p w14:paraId="36B1CFDA" w14:textId="77777777" w:rsidR="00697468" w:rsidRDefault="00697468">
      <w:pPr>
        <w:ind w:left="360"/>
        <w:rPr>
          <w:b/>
          <w:bCs/>
          <w:color w:val="000000" w:themeColor="text1"/>
          <w:sz w:val="28"/>
          <w:szCs w:val="28"/>
          <w:lang w:val="bs-Latn-BA"/>
        </w:rPr>
      </w:pPr>
    </w:p>
    <w:p w14:paraId="0BF37525" w14:textId="77777777" w:rsidR="00697468" w:rsidRDefault="00697468" w:rsidP="007E0367">
      <w:pPr>
        <w:rPr>
          <w:b/>
          <w:bCs/>
          <w:color w:val="000000" w:themeColor="text1"/>
          <w:sz w:val="28"/>
          <w:szCs w:val="28"/>
          <w:lang w:val="bs-Latn-BA"/>
        </w:rPr>
      </w:pPr>
    </w:p>
    <w:p w14:paraId="15E1BCFF" w14:textId="219CA434" w:rsidR="00697468" w:rsidRDefault="00145C54">
      <w:pPr>
        <w:pStyle w:val="Heading2"/>
        <w:rPr>
          <w:lang w:val="bs-Latn-BA"/>
        </w:rPr>
      </w:pPr>
      <w:bookmarkStart w:id="13" w:name="_Toc172278576"/>
      <w:r>
        <w:rPr>
          <w:lang w:val="bs-Latn-BA"/>
        </w:rPr>
        <w:t>Prijedlog privremenih mjera osiguranja iz član</w:t>
      </w:r>
      <w:r w:rsidR="001D5CF3">
        <w:rPr>
          <w:lang w:val="bs-Latn-BA"/>
        </w:rPr>
        <w:t>k</w:t>
      </w:r>
      <w:r>
        <w:rPr>
          <w:lang w:val="bs-Latn-BA"/>
        </w:rPr>
        <w:t>a 17. u istrazi</w:t>
      </w:r>
      <w:bookmarkEnd w:id="13"/>
    </w:p>
    <w:p w14:paraId="101C5117" w14:textId="77777777" w:rsidR="00697468" w:rsidRDefault="00697468">
      <w:pPr>
        <w:ind w:left="360"/>
        <w:rPr>
          <w:b/>
          <w:bCs/>
          <w:color w:val="000000" w:themeColor="text1"/>
          <w:sz w:val="28"/>
          <w:szCs w:val="28"/>
          <w:lang w:val="bs-Latn-BA"/>
        </w:rPr>
      </w:pPr>
    </w:p>
    <w:p w14:paraId="295F99A7" w14:textId="77777777" w:rsidR="00697468" w:rsidRPr="007E0367" w:rsidRDefault="00145C54">
      <w:pPr>
        <w:spacing w:before="120" w:after="120" w:line="288" w:lineRule="auto"/>
        <w:contextualSpacing/>
        <w:rPr>
          <w:rFonts w:asciiTheme="majorHAnsi" w:hAnsiTheme="majorHAnsi" w:cstheme="majorHAnsi"/>
          <w:szCs w:val="24"/>
          <w:lang w:val="bs-Latn-BA"/>
        </w:rPr>
      </w:pPr>
      <w:r w:rsidRPr="007E0367">
        <w:rPr>
          <w:rFonts w:asciiTheme="majorHAnsi" w:hAnsiTheme="majorHAnsi" w:cstheme="majorHAnsi"/>
          <w:szCs w:val="24"/>
          <w:lang w:val="bs-Latn-BA"/>
        </w:rPr>
        <w:t>NAZIV INSTITUCIJE</w:t>
      </w:r>
    </w:p>
    <w:p w14:paraId="53965B48" w14:textId="77777777" w:rsidR="00697468" w:rsidRPr="007E0367" w:rsidRDefault="00145C54">
      <w:pPr>
        <w:spacing w:before="120" w:after="120" w:line="288" w:lineRule="auto"/>
        <w:contextualSpacing/>
        <w:rPr>
          <w:rFonts w:asciiTheme="majorHAnsi" w:hAnsiTheme="majorHAnsi" w:cstheme="majorHAnsi"/>
          <w:szCs w:val="24"/>
          <w:lang w:val="bs-Latn-BA"/>
        </w:rPr>
      </w:pPr>
      <w:r w:rsidRPr="007E0367">
        <w:rPr>
          <w:rFonts w:asciiTheme="majorHAnsi" w:hAnsiTheme="majorHAnsi" w:cstheme="majorHAnsi"/>
          <w:szCs w:val="24"/>
          <w:lang w:val="bs-Latn-BA"/>
        </w:rPr>
        <w:t>BROJ I DATUM</w:t>
      </w:r>
    </w:p>
    <w:p w14:paraId="4A38BB2A" w14:textId="77777777"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t>OPĆINSKI/KANTONALNI SUD __________</w:t>
      </w:r>
    </w:p>
    <w:p w14:paraId="7D710435" w14:textId="2688900C" w:rsidR="00697468" w:rsidRPr="007E0367" w:rsidRDefault="00F8543E">
      <w:pPr>
        <w:spacing w:after="0" w:line="240" w:lineRule="auto"/>
        <w:jc w:val="center"/>
        <w:rPr>
          <w:rFonts w:asciiTheme="majorHAnsi" w:eastAsia="Times New Roman" w:hAnsiTheme="majorHAnsi" w:cstheme="majorHAnsi"/>
          <w:position w:val="-9"/>
          <w:szCs w:val="24"/>
          <w:lang w:val="bs-Latn-BA" w:eastAsia="hr-HR"/>
        </w:rPr>
      </w:pPr>
      <w:r>
        <w:rPr>
          <w:rFonts w:asciiTheme="majorHAnsi" w:eastAsia="Times New Roman" w:hAnsiTheme="majorHAnsi" w:cstheme="majorHAnsi"/>
          <w:b/>
          <w:position w:val="-9"/>
          <w:szCs w:val="24"/>
          <w:lang w:val="bs-Latn-BA" w:eastAsia="hr-HR"/>
        </w:rPr>
        <w:t>Su</w:t>
      </w:r>
      <w:r w:rsidR="00B64AC6">
        <w:rPr>
          <w:rFonts w:asciiTheme="majorHAnsi" w:eastAsia="Times New Roman" w:hAnsiTheme="majorHAnsi" w:cstheme="majorHAnsi"/>
          <w:b/>
          <w:position w:val="-9"/>
          <w:szCs w:val="24"/>
          <w:lang w:val="bs-Latn-BA" w:eastAsia="hr-HR"/>
        </w:rPr>
        <w:t>d</w:t>
      </w:r>
      <w:r>
        <w:rPr>
          <w:rFonts w:asciiTheme="majorHAnsi" w:eastAsia="Times New Roman" w:hAnsiTheme="majorHAnsi" w:cstheme="majorHAnsi"/>
          <w:b/>
          <w:position w:val="-9"/>
          <w:szCs w:val="24"/>
          <w:lang w:val="bs-Latn-BA" w:eastAsia="hr-HR"/>
        </w:rPr>
        <w:t>cu</w:t>
      </w:r>
      <w:r w:rsidRPr="007E0367">
        <w:rPr>
          <w:rFonts w:asciiTheme="majorHAnsi" w:eastAsia="Times New Roman" w:hAnsiTheme="majorHAnsi" w:cstheme="majorHAnsi"/>
          <w:b/>
          <w:position w:val="-9"/>
          <w:szCs w:val="24"/>
          <w:lang w:val="bs-Latn-BA" w:eastAsia="hr-HR"/>
        </w:rPr>
        <w:t xml:space="preserve"> </w:t>
      </w:r>
      <w:r w:rsidR="00145C54" w:rsidRPr="007E0367">
        <w:rPr>
          <w:rFonts w:asciiTheme="majorHAnsi" w:eastAsia="Times New Roman" w:hAnsiTheme="majorHAnsi" w:cstheme="majorHAnsi"/>
          <w:b/>
          <w:position w:val="-9"/>
          <w:szCs w:val="24"/>
          <w:lang w:val="bs-Latn-BA" w:eastAsia="hr-HR"/>
        </w:rPr>
        <w:t>za prethodni postupak</w:t>
      </w:r>
    </w:p>
    <w:p w14:paraId="73BB702B"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78CB18D4" w14:textId="77777777" w:rsidR="00697468" w:rsidRPr="007E0367" w:rsidRDefault="00145C54">
      <w:pPr>
        <w:spacing w:after="0" w:line="240" w:lineRule="auto"/>
        <w:jc w:val="left"/>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 xml:space="preserve">VEZA: </w:t>
      </w:r>
    </w:p>
    <w:p w14:paraId="22847CEC"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4FB91F9B" w14:textId="6ACA63ED" w:rsidR="00697468" w:rsidRPr="007E0367" w:rsidRDefault="00145C54">
      <w:pPr>
        <w:spacing w:after="0" w:line="240" w:lineRule="auto"/>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lastRenderedPageBreak/>
        <w:tab/>
        <w:t xml:space="preserve">Na </w:t>
      </w:r>
      <w:r w:rsidR="007907E2">
        <w:rPr>
          <w:rFonts w:asciiTheme="majorHAnsi" w:eastAsia="Times New Roman" w:hAnsiTheme="majorHAnsi" w:cstheme="majorHAnsi"/>
          <w:position w:val="-9"/>
          <w:szCs w:val="24"/>
          <w:lang w:val="bs-Latn-BA" w:eastAsia="hr-HR"/>
        </w:rPr>
        <w:t>temelju</w:t>
      </w:r>
      <w:r w:rsidRPr="007E0367">
        <w:rPr>
          <w:rFonts w:asciiTheme="majorHAnsi" w:eastAsia="Times New Roman" w:hAnsiTheme="majorHAnsi" w:cstheme="majorHAnsi"/>
          <w:position w:val="-9"/>
          <w:szCs w:val="24"/>
          <w:lang w:val="bs-Latn-BA" w:eastAsia="hr-HR"/>
        </w:rPr>
        <w:t xml:space="preserve"> član</w:t>
      </w:r>
      <w:r w:rsidR="002135CC">
        <w:rPr>
          <w:rFonts w:asciiTheme="majorHAnsi" w:eastAsia="Times New Roman" w:hAnsiTheme="majorHAnsi" w:cstheme="majorHAnsi"/>
          <w:position w:val="-9"/>
          <w:szCs w:val="24"/>
          <w:lang w:val="bs-Latn-BA" w:eastAsia="hr-HR"/>
        </w:rPr>
        <w:t>k</w:t>
      </w:r>
      <w:r w:rsidRPr="007E0367">
        <w:rPr>
          <w:rFonts w:asciiTheme="majorHAnsi" w:eastAsia="Times New Roman" w:hAnsiTheme="majorHAnsi" w:cstheme="majorHAnsi"/>
          <w:position w:val="-9"/>
          <w:szCs w:val="24"/>
          <w:lang w:val="bs-Latn-BA" w:eastAsia="hr-HR"/>
        </w:rPr>
        <w:t>a 45</w:t>
      </w:r>
      <w:r w:rsidR="003647E4">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w:t>
      </w:r>
      <w:r w:rsidRPr="009D5DAE">
        <w:rPr>
          <w:rFonts w:asciiTheme="majorHAnsi" w:eastAsia="Times New Roman" w:hAnsiTheme="majorHAnsi" w:cstheme="majorHAnsi"/>
          <w:position w:val="-9"/>
          <w:szCs w:val="24"/>
          <w:lang w:val="bs-Latn-BA" w:eastAsia="hr-HR"/>
        </w:rPr>
        <w:t>stav</w:t>
      </w:r>
      <w:r w:rsidR="009D5DAE">
        <w:rPr>
          <w:rFonts w:asciiTheme="majorHAnsi" w:eastAsia="Times New Roman" w:hAnsiTheme="majorHAnsi" w:cstheme="majorHAnsi"/>
          <w:position w:val="-9"/>
          <w:szCs w:val="24"/>
          <w:lang w:val="bs-Latn-BA" w:eastAsia="hr-HR"/>
        </w:rPr>
        <w:t>ak</w:t>
      </w:r>
      <w:r w:rsidRPr="009D5DAE">
        <w:rPr>
          <w:rFonts w:asciiTheme="majorHAnsi" w:eastAsia="Times New Roman" w:hAnsiTheme="majorHAnsi" w:cstheme="majorHAnsi"/>
          <w:position w:val="-9"/>
          <w:szCs w:val="24"/>
          <w:lang w:val="bs-Latn-BA" w:eastAsia="hr-HR"/>
        </w:rPr>
        <w:t xml:space="preserve"> 2</w:t>
      </w:r>
      <w:r w:rsidR="009D5DAE">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t</w:t>
      </w:r>
      <w:r w:rsidR="009D5DAE">
        <w:rPr>
          <w:rFonts w:asciiTheme="majorHAnsi" w:eastAsia="Times New Roman" w:hAnsiTheme="majorHAnsi" w:cstheme="majorHAnsi"/>
          <w:position w:val="-9"/>
          <w:szCs w:val="24"/>
          <w:lang w:val="bs-Latn-BA" w:eastAsia="hr-HR"/>
        </w:rPr>
        <w:t>o</w:t>
      </w:r>
      <w:r w:rsidRPr="007E0367">
        <w:rPr>
          <w:rFonts w:asciiTheme="majorHAnsi" w:eastAsia="Times New Roman" w:hAnsiTheme="majorHAnsi" w:cstheme="majorHAnsi"/>
          <w:position w:val="-9"/>
          <w:szCs w:val="24"/>
          <w:lang w:val="bs-Latn-BA" w:eastAsia="hr-HR"/>
        </w:rPr>
        <w:t>čka e), član</w:t>
      </w:r>
      <w:r w:rsidR="009D5DAE">
        <w:rPr>
          <w:rFonts w:asciiTheme="majorHAnsi" w:eastAsia="Times New Roman" w:hAnsiTheme="majorHAnsi" w:cstheme="majorHAnsi"/>
          <w:position w:val="-9"/>
          <w:szCs w:val="24"/>
          <w:lang w:val="bs-Latn-BA" w:eastAsia="hr-HR"/>
        </w:rPr>
        <w:t>k</w:t>
      </w:r>
      <w:r w:rsidRPr="007E0367">
        <w:rPr>
          <w:rFonts w:asciiTheme="majorHAnsi" w:eastAsia="Times New Roman" w:hAnsiTheme="majorHAnsi" w:cstheme="majorHAnsi"/>
          <w:position w:val="-9"/>
          <w:szCs w:val="24"/>
          <w:lang w:val="bs-Latn-BA" w:eastAsia="hr-HR"/>
        </w:rPr>
        <w:t xml:space="preserve">a 86. Zakona o </w:t>
      </w:r>
      <w:r w:rsidR="00BA66D2">
        <w:rPr>
          <w:rFonts w:asciiTheme="majorHAnsi" w:eastAsia="Times New Roman" w:hAnsiTheme="majorHAnsi" w:cstheme="majorHAnsi"/>
          <w:position w:val="-9"/>
          <w:szCs w:val="24"/>
          <w:lang w:val="bs-Latn-BA" w:eastAsia="hr-HR"/>
        </w:rPr>
        <w:t>kaznenom</w:t>
      </w:r>
      <w:r w:rsidRPr="007E0367">
        <w:rPr>
          <w:rFonts w:asciiTheme="majorHAnsi" w:eastAsia="Times New Roman" w:hAnsiTheme="majorHAnsi" w:cstheme="majorHAnsi"/>
          <w:position w:val="-9"/>
          <w:szCs w:val="24"/>
          <w:lang w:val="bs-Latn-BA" w:eastAsia="hr-HR"/>
        </w:rPr>
        <w:t xml:space="preserve"> postupku Federacije BiH, te član</w:t>
      </w:r>
      <w:r w:rsidR="009D5DAE">
        <w:rPr>
          <w:rFonts w:asciiTheme="majorHAnsi" w:eastAsia="Times New Roman" w:hAnsiTheme="majorHAnsi" w:cstheme="majorHAnsi"/>
          <w:position w:val="-9"/>
          <w:szCs w:val="24"/>
          <w:lang w:val="bs-Latn-BA" w:eastAsia="hr-HR"/>
        </w:rPr>
        <w:t>k</w:t>
      </w:r>
      <w:r w:rsidRPr="007E0367">
        <w:rPr>
          <w:rFonts w:asciiTheme="majorHAnsi" w:eastAsia="Times New Roman" w:hAnsiTheme="majorHAnsi" w:cstheme="majorHAnsi"/>
          <w:position w:val="-9"/>
          <w:szCs w:val="24"/>
          <w:lang w:val="bs-Latn-BA" w:eastAsia="hr-HR"/>
        </w:rPr>
        <w:t>a 17</w:t>
      </w:r>
      <w:r w:rsidR="009D5DAE">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stav</w:t>
      </w:r>
      <w:r w:rsidR="009D5DAE">
        <w:rPr>
          <w:rFonts w:asciiTheme="majorHAnsi" w:eastAsia="Times New Roman" w:hAnsiTheme="majorHAnsi" w:cstheme="majorHAnsi"/>
          <w:position w:val="-9"/>
          <w:szCs w:val="24"/>
          <w:lang w:val="bs-Latn-BA" w:eastAsia="hr-HR"/>
        </w:rPr>
        <w:t>ak</w:t>
      </w:r>
      <w:r w:rsidRPr="007E0367">
        <w:rPr>
          <w:rFonts w:asciiTheme="majorHAnsi" w:eastAsia="Times New Roman" w:hAnsiTheme="majorHAnsi" w:cstheme="majorHAnsi"/>
          <w:position w:val="-9"/>
          <w:szCs w:val="24"/>
          <w:lang w:val="bs-Latn-BA" w:eastAsia="hr-HR"/>
        </w:rPr>
        <w:t xml:space="preserve"> 3</w:t>
      </w:r>
      <w:r w:rsidR="009D5DAE">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Zakona o oduzimanju nezakonito stečene imovine </w:t>
      </w:r>
      <w:r w:rsidR="00C40003">
        <w:rPr>
          <w:rFonts w:asciiTheme="majorHAnsi" w:eastAsia="Times New Roman" w:hAnsiTheme="majorHAnsi" w:cstheme="majorHAnsi"/>
          <w:position w:val="-9"/>
          <w:szCs w:val="24"/>
          <w:lang w:val="bs-Latn-BA" w:eastAsia="hr-HR"/>
        </w:rPr>
        <w:t>kaznenim</w:t>
      </w:r>
      <w:r w:rsidRPr="007E0367">
        <w:rPr>
          <w:rFonts w:asciiTheme="majorHAnsi" w:eastAsia="Times New Roman" w:hAnsiTheme="majorHAnsi" w:cstheme="majorHAnsi"/>
          <w:position w:val="-9"/>
          <w:szCs w:val="24"/>
          <w:lang w:val="bs-Latn-BA" w:eastAsia="hr-HR"/>
        </w:rPr>
        <w:t xml:space="preserve"> djelom, podnosim:</w:t>
      </w:r>
    </w:p>
    <w:p w14:paraId="0BFE6E27" w14:textId="77777777" w:rsidR="00697468" w:rsidRPr="007E0367" w:rsidRDefault="00145C54">
      <w:pPr>
        <w:spacing w:after="0" w:line="240" w:lineRule="auto"/>
        <w:jc w:val="center"/>
        <w:rPr>
          <w:rFonts w:asciiTheme="majorHAnsi" w:eastAsia="Times New Roman" w:hAnsiTheme="majorHAnsi" w:cstheme="majorHAnsi"/>
          <w:b/>
          <w:i/>
          <w:position w:val="-9"/>
          <w:szCs w:val="24"/>
          <w:lang w:val="bs-Latn-BA" w:eastAsia="hr-HR"/>
        </w:rPr>
      </w:pPr>
      <w:r w:rsidRPr="007E0367">
        <w:rPr>
          <w:rFonts w:asciiTheme="majorHAnsi" w:eastAsia="Times New Roman" w:hAnsiTheme="majorHAnsi" w:cstheme="majorHAnsi"/>
          <w:b/>
          <w:i/>
          <w:position w:val="-9"/>
          <w:szCs w:val="24"/>
          <w:lang w:val="bs-Latn-BA" w:eastAsia="hr-HR"/>
        </w:rPr>
        <w:t>P R I J E D L O G</w:t>
      </w:r>
    </w:p>
    <w:p w14:paraId="3AD496C6" w14:textId="77777777" w:rsidR="00697468" w:rsidRPr="007E0367" w:rsidRDefault="00697468">
      <w:pPr>
        <w:spacing w:after="0" w:line="240" w:lineRule="auto"/>
        <w:jc w:val="center"/>
        <w:rPr>
          <w:rFonts w:asciiTheme="majorHAnsi" w:eastAsia="Times New Roman" w:hAnsiTheme="majorHAnsi" w:cstheme="majorHAnsi"/>
          <w:b/>
          <w:i/>
          <w:position w:val="-9"/>
          <w:szCs w:val="24"/>
          <w:lang w:val="bs-Latn-BA" w:eastAsia="hr-HR"/>
        </w:rPr>
      </w:pPr>
    </w:p>
    <w:p w14:paraId="08A90426" w14:textId="71686EA2"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t>ZA DONOŠENJE PRIVR</w:t>
      </w:r>
      <w:r w:rsidR="002A4E39">
        <w:rPr>
          <w:rFonts w:asciiTheme="majorHAnsi" w:eastAsia="Times New Roman" w:hAnsiTheme="majorHAnsi" w:cstheme="majorHAnsi"/>
          <w:b/>
          <w:position w:val="-9"/>
          <w:szCs w:val="24"/>
          <w:lang w:val="bs-Latn-BA" w:eastAsia="hr-HR"/>
        </w:rPr>
        <w:t>E</w:t>
      </w:r>
      <w:r w:rsidRPr="007E0367">
        <w:rPr>
          <w:rFonts w:asciiTheme="majorHAnsi" w:eastAsia="Times New Roman" w:hAnsiTheme="majorHAnsi" w:cstheme="majorHAnsi"/>
          <w:b/>
          <w:position w:val="-9"/>
          <w:szCs w:val="24"/>
          <w:lang w:val="bs-Latn-BA" w:eastAsia="hr-HR"/>
        </w:rPr>
        <w:t>MENIH MJERA OSIGURANJA ODUZIMANJA IMOVINSKE KORISTI</w:t>
      </w:r>
    </w:p>
    <w:p w14:paraId="5710CD97" w14:textId="77777777" w:rsidR="00697468" w:rsidRPr="007E0367" w:rsidRDefault="00697468">
      <w:pPr>
        <w:spacing w:after="0" w:line="240" w:lineRule="auto"/>
        <w:jc w:val="left"/>
        <w:rPr>
          <w:rFonts w:asciiTheme="majorHAnsi" w:eastAsia="Times New Roman" w:hAnsiTheme="majorHAnsi" w:cstheme="majorHAnsi"/>
          <w:b/>
          <w:position w:val="-9"/>
          <w:szCs w:val="24"/>
          <w:lang w:val="bs-Latn-BA" w:eastAsia="hr-HR"/>
        </w:rPr>
      </w:pPr>
    </w:p>
    <w:p w14:paraId="3AAC0501" w14:textId="77777777" w:rsidR="00697468" w:rsidRPr="007E0367" w:rsidRDefault="00145C54">
      <w:pPr>
        <w:spacing w:after="0" w:line="240" w:lineRule="auto"/>
        <w:jc w:val="center"/>
        <w:rPr>
          <w:rFonts w:asciiTheme="majorHAnsi" w:eastAsia="Times New Roman" w:hAnsiTheme="majorHAnsi" w:cstheme="majorHAnsi"/>
          <w:b/>
          <w:i/>
          <w:position w:val="-9"/>
          <w:szCs w:val="24"/>
          <w:lang w:val="bs-Latn-BA" w:eastAsia="hr-HR"/>
        </w:rPr>
      </w:pPr>
      <w:r w:rsidRPr="007E0367">
        <w:rPr>
          <w:rFonts w:asciiTheme="majorHAnsi" w:eastAsia="Times New Roman" w:hAnsiTheme="majorHAnsi" w:cstheme="majorHAnsi"/>
          <w:b/>
          <w:i/>
          <w:position w:val="-9"/>
          <w:szCs w:val="24"/>
          <w:lang w:val="bs-Latn-BA" w:eastAsia="hr-HR"/>
        </w:rPr>
        <w:t>O b r a z l o ž e n j e</w:t>
      </w:r>
    </w:p>
    <w:p w14:paraId="7448C775" w14:textId="77777777" w:rsidR="00697468" w:rsidRPr="007E0367" w:rsidRDefault="00697468">
      <w:pPr>
        <w:spacing w:after="0" w:line="240" w:lineRule="auto"/>
        <w:jc w:val="left"/>
        <w:rPr>
          <w:rFonts w:asciiTheme="majorHAnsi" w:eastAsia="Times New Roman" w:hAnsiTheme="majorHAnsi" w:cstheme="majorHAnsi"/>
          <w:b/>
          <w:position w:val="-9"/>
          <w:szCs w:val="24"/>
          <w:lang w:val="bs-Latn-BA" w:eastAsia="hr-HR"/>
        </w:rPr>
      </w:pPr>
    </w:p>
    <w:p w14:paraId="2718DA60" w14:textId="1C682074" w:rsidR="00697468" w:rsidRPr="007E0367" w:rsidRDefault="00145C54">
      <w:pPr>
        <w:ind w:left="-360"/>
        <w:rPr>
          <w:rFonts w:asciiTheme="majorHAnsi" w:hAnsiTheme="majorHAnsi" w:cstheme="majorHAnsi"/>
          <w:b/>
          <w:szCs w:val="24"/>
          <w:u w:val="single"/>
          <w:lang w:val="bs-Latn-BA"/>
        </w:rPr>
      </w:pPr>
      <w:r w:rsidRPr="007E0367">
        <w:rPr>
          <w:rFonts w:asciiTheme="majorHAnsi" w:hAnsiTheme="majorHAnsi" w:cstheme="majorHAnsi"/>
          <w:szCs w:val="24"/>
          <w:lang w:val="bs-Latn-BA"/>
        </w:rPr>
        <w:tab/>
        <w:t>Sektor kriminalističke policije MUP</w:t>
      </w:r>
      <w:r w:rsidR="003647E4">
        <w:rPr>
          <w:rFonts w:asciiTheme="majorHAnsi" w:hAnsiTheme="majorHAnsi" w:cstheme="majorHAnsi"/>
          <w:szCs w:val="24"/>
          <w:lang w:val="bs-Latn-BA"/>
        </w:rPr>
        <w:t>-a</w:t>
      </w:r>
      <w:r w:rsidRPr="007E0367">
        <w:rPr>
          <w:rFonts w:asciiTheme="majorHAnsi" w:hAnsiTheme="majorHAnsi" w:cstheme="majorHAnsi"/>
          <w:szCs w:val="24"/>
          <w:lang w:val="bs-Latn-BA"/>
        </w:rPr>
        <w:t xml:space="preserve"> TK, </w:t>
      </w:r>
      <w:r w:rsidR="002A4E39">
        <w:rPr>
          <w:rFonts w:asciiTheme="majorHAnsi" w:hAnsiTheme="majorHAnsi" w:cstheme="majorHAnsi"/>
          <w:szCs w:val="24"/>
          <w:lang w:val="bs-Latn-BA"/>
        </w:rPr>
        <w:t>Odjel</w:t>
      </w:r>
      <w:r w:rsidRPr="007E0367">
        <w:rPr>
          <w:rFonts w:asciiTheme="majorHAnsi" w:hAnsiTheme="majorHAnsi" w:cstheme="majorHAnsi"/>
          <w:szCs w:val="24"/>
          <w:lang w:val="bs-Latn-BA"/>
        </w:rPr>
        <w:t xml:space="preserve"> za borbu protiv </w:t>
      </w:r>
      <w:r w:rsidR="002A4E39">
        <w:rPr>
          <w:rFonts w:asciiTheme="majorHAnsi" w:hAnsiTheme="majorHAnsi" w:cstheme="majorHAnsi"/>
          <w:szCs w:val="24"/>
          <w:lang w:val="bs-Latn-BA"/>
        </w:rPr>
        <w:t>gospodarskog</w:t>
      </w:r>
      <w:r w:rsidRPr="007E0367">
        <w:rPr>
          <w:rFonts w:asciiTheme="majorHAnsi" w:hAnsiTheme="majorHAnsi" w:cstheme="majorHAnsi"/>
          <w:szCs w:val="24"/>
          <w:lang w:val="bs-Latn-BA"/>
        </w:rPr>
        <w:t xml:space="preserve"> kriminaliteta i korupcije, Porezna uprava Federacije Bosne i Hercegovine te Državna agencija za istrage i zaštitu BiH (SIPA)</w:t>
      </w:r>
      <w:r w:rsidR="003647E4">
        <w:rPr>
          <w:rFonts w:asciiTheme="majorHAnsi" w:hAnsiTheme="majorHAnsi" w:cstheme="majorHAnsi"/>
          <w:szCs w:val="24"/>
          <w:lang w:val="bs-Latn-BA"/>
        </w:rPr>
        <w:t>,</w:t>
      </w:r>
      <w:r w:rsidRPr="007E0367">
        <w:rPr>
          <w:rFonts w:asciiTheme="majorHAnsi" w:hAnsiTheme="majorHAnsi" w:cstheme="majorHAnsi"/>
          <w:szCs w:val="24"/>
          <w:lang w:val="bs-Latn-BA"/>
        </w:rPr>
        <w:t xml:space="preserve"> pod nadzorom Kantonalnog </w:t>
      </w:r>
      <w:r w:rsidR="00C40003">
        <w:rPr>
          <w:rFonts w:asciiTheme="majorHAnsi" w:hAnsiTheme="majorHAnsi" w:cstheme="majorHAnsi"/>
          <w:szCs w:val="24"/>
          <w:lang w:val="bs-Latn-BA"/>
        </w:rPr>
        <w:t>tužiteljstva</w:t>
      </w:r>
      <w:r w:rsidRPr="007E0367">
        <w:rPr>
          <w:rFonts w:asciiTheme="majorHAnsi" w:hAnsiTheme="majorHAnsi" w:cstheme="majorHAnsi"/>
          <w:szCs w:val="24"/>
          <w:lang w:val="bs-Latn-BA"/>
        </w:rPr>
        <w:t xml:space="preserve"> TK</w:t>
      </w:r>
      <w:r w:rsidR="003647E4">
        <w:rPr>
          <w:rFonts w:asciiTheme="majorHAnsi" w:hAnsiTheme="majorHAnsi" w:cstheme="majorHAnsi"/>
          <w:szCs w:val="24"/>
          <w:lang w:val="bs-Latn-BA"/>
        </w:rPr>
        <w:t>,</w:t>
      </w:r>
      <w:r w:rsidRPr="007E0367">
        <w:rPr>
          <w:rFonts w:asciiTheme="majorHAnsi" w:hAnsiTheme="majorHAnsi" w:cstheme="majorHAnsi"/>
          <w:szCs w:val="24"/>
          <w:lang w:val="bs-Latn-BA"/>
        </w:rPr>
        <w:t xml:space="preserve"> provode istražne radnje protiv pravnih osoba i odgovornih osoba u pravnim osobama</w:t>
      </w:r>
      <w:r w:rsidR="003647E4">
        <w:rPr>
          <w:rFonts w:asciiTheme="majorHAnsi" w:hAnsiTheme="majorHAnsi" w:cstheme="majorHAnsi"/>
          <w:szCs w:val="24"/>
          <w:lang w:val="bs-Latn-BA"/>
        </w:rPr>
        <w:t>,</w:t>
      </w:r>
      <w:r w:rsidRPr="007E0367">
        <w:rPr>
          <w:rFonts w:asciiTheme="majorHAnsi" w:hAnsiTheme="majorHAnsi" w:cstheme="majorHAnsi"/>
          <w:szCs w:val="24"/>
          <w:lang w:val="bs-Latn-BA"/>
        </w:rPr>
        <w:t xml:space="preserve"> i to _______________________ sa sjedištem u Tuzli u ulici ________________________________, zbog osnova sumnje da su počinili </w:t>
      </w:r>
      <w:r w:rsidR="002A4E39">
        <w:rPr>
          <w:rFonts w:asciiTheme="majorHAnsi" w:hAnsiTheme="majorHAnsi" w:cstheme="majorHAnsi"/>
          <w:szCs w:val="24"/>
          <w:lang w:val="bs-Latn-BA"/>
        </w:rPr>
        <w:t>kaznena</w:t>
      </w:r>
      <w:r w:rsidR="002A4E39" w:rsidRPr="007E0367">
        <w:rPr>
          <w:rFonts w:asciiTheme="majorHAnsi" w:hAnsiTheme="majorHAnsi" w:cstheme="majorHAnsi"/>
          <w:szCs w:val="24"/>
          <w:lang w:val="bs-Latn-BA"/>
        </w:rPr>
        <w:t xml:space="preserve"> </w:t>
      </w:r>
      <w:r w:rsidRPr="007E0367">
        <w:rPr>
          <w:rFonts w:asciiTheme="majorHAnsi" w:hAnsiTheme="majorHAnsi" w:cstheme="majorHAnsi"/>
          <w:szCs w:val="24"/>
          <w:lang w:val="bs-Latn-BA"/>
        </w:rPr>
        <w:t>djela</w:t>
      </w:r>
      <w:r w:rsidR="003647E4">
        <w:rPr>
          <w:rFonts w:asciiTheme="majorHAnsi" w:hAnsiTheme="majorHAnsi" w:cstheme="majorHAnsi"/>
          <w:szCs w:val="24"/>
          <w:lang w:val="bs-Latn-BA"/>
        </w:rPr>
        <w:t>,</w:t>
      </w:r>
      <w:r w:rsidRPr="007E0367">
        <w:rPr>
          <w:rFonts w:asciiTheme="majorHAnsi" w:hAnsiTheme="majorHAnsi" w:cstheme="majorHAnsi"/>
          <w:bCs/>
          <w:szCs w:val="24"/>
          <w:lang w:val="bs-Latn-BA"/>
        </w:rPr>
        <w:t xml:space="preserve"> i to A.</w:t>
      </w:r>
      <w:r w:rsidR="003647E4">
        <w:rPr>
          <w:rFonts w:asciiTheme="majorHAnsi" w:hAnsiTheme="majorHAnsi" w:cstheme="majorHAnsi"/>
          <w:bCs/>
          <w:szCs w:val="24"/>
          <w:lang w:val="bs-Latn-BA"/>
        </w:rPr>
        <w:t xml:space="preserve"> </w:t>
      </w:r>
      <w:r w:rsidRPr="007E0367">
        <w:rPr>
          <w:rFonts w:asciiTheme="majorHAnsi" w:hAnsiTheme="majorHAnsi" w:cstheme="majorHAnsi"/>
          <w:bCs/>
          <w:szCs w:val="24"/>
          <w:lang w:val="bs-Latn-BA"/>
        </w:rPr>
        <w:t>S</w:t>
      </w:r>
      <w:r w:rsidR="003647E4">
        <w:rPr>
          <w:rFonts w:asciiTheme="majorHAnsi" w:hAnsiTheme="majorHAnsi" w:cstheme="majorHAnsi"/>
          <w:bCs/>
          <w:szCs w:val="24"/>
          <w:lang w:val="bs-Latn-BA"/>
        </w:rPr>
        <w:t>.</w:t>
      </w:r>
      <w:r w:rsidRPr="007E0367">
        <w:rPr>
          <w:rFonts w:asciiTheme="majorHAnsi" w:hAnsiTheme="majorHAnsi" w:cstheme="majorHAnsi"/>
          <w:szCs w:val="24"/>
          <w:lang w:val="bs-Latn-BA"/>
        </w:rPr>
        <w:t xml:space="preserve"> </w:t>
      </w:r>
      <w:r w:rsidR="00140092">
        <w:rPr>
          <w:rFonts w:asciiTheme="majorHAnsi" w:hAnsiTheme="majorHAnsi" w:cstheme="majorHAnsi"/>
          <w:szCs w:val="24"/>
          <w:lang w:val="bs-Latn-BA"/>
        </w:rPr>
        <w:t>kazneno</w:t>
      </w:r>
      <w:r w:rsidRPr="007E0367">
        <w:rPr>
          <w:rFonts w:asciiTheme="majorHAnsi" w:hAnsiTheme="majorHAnsi" w:cstheme="majorHAnsi"/>
          <w:szCs w:val="24"/>
          <w:lang w:val="bs-Latn-BA"/>
        </w:rPr>
        <w:t xml:space="preserve"> djelo</w:t>
      </w:r>
      <w:r w:rsidRPr="007E0367">
        <w:rPr>
          <w:rFonts w:asciiTheme="majorHAnsi" w:hAnsiTheme="majorHAnsi" w:cstheme="majorHAnsi"/>
          <w:b/>
          <w:szCs w:val="24"/>
          <w:lang w:val="bs-Latn-BA"/>
        </w:rPr>
        <w:t xml:space="preserve"> Udruživanje radi činjenja </w:t>
      </w:r>
      <w:r w:rsidR="00B7019D">
        <w:rPr>
          <w:rFonts w:asciiTheme="majorHAnsi" w:hAnsiTheme="majorHAnsi" w:cstheme="majorHAnsi"/>
          <w:b/>
          <w:szCs w:val="24"/>
          <w:lang w:val="bs-Latn-BA"/>
        </w:rPr>
        <w:t>kazneni</w:t>
      </w:r>
      <w:r w:rsidRPr="007E0367">
        <w:rPr>
          <w:rFonts w:asciiTheme="majorHAnsi" w:hAnsiTheme="majorHAnsi" w:cstheme="majorHAnsi"/>
          <w:b/>
          <w:szCs w:val="24"/>
          <w:lang w:val="bs-Latn-BA"/>
        </w:rPr>
        <w:t>h djela</w:t>
      </w:r>
      <w:r w:rsidRPr="007E0367">
        <w:rPr>
          <w:rFonts w:asciiTheme="majorHAnsi" w:hAnsiTheme="majorHAnsi" w:cstheme="majorHAnsi"/>
          <w:szCs w:val="24"/>
          <w:lang w:val="bs-Latn-BA"/>
        </w:rPr>
        <w:t xml:space="preserve"> iz član</w:t>
      </w:r>
      <w:r w:rsidR="002A4E39">
        <w:rPr>
          <w:rFonts w:asciiTheme="majorHAnsi" w:hAnsiTheme="majorHAnsi" w:cstheme="majorHAnsi"/>
          <w:szCs w:val="24"/>
          <w:lang w:val="bs-Latn-BA"/>
        </w:rPr>
        <w:t>k</w:t>
      </w:r>
      <w:r w:rsidRPr="007E0367">
        <w:rPr>
          <w:rFonts w:asciiTheme="majorHAnsi" w:hAnsiTheme="majorHAnsi" w:cstheme="majorHAnsi"/>
          <w:szCs w:val="24"/>
          <w:lang w:val="bs-Latn-BA"/>
        </w:rPr>
        <w:t>a 340</w:t>
      </w:r>
      <w:r w:rsidR="002A4E39">
        <w:rPr>
          <w:rFonts w:asciiTheme="majorHAnsi" w:hAnsiTheme="majorHAnsi" w:cstheme="majorHAnsi"/>
          <w:szCs w:val="24"/>
          <w:lang w:val="bs-Latn-BA"/>
        </w:rPr>
        <w:t>.</w:t>
      </w:r>
      <w:r w:rsidRPr="007E0367">
        <w:rPr>
          <w:rFonts w:asciiTheme="majorHAnsi" w:hAnsiTheme="majorHAnsi" w:cstheme="majorHAnsi"/>
          <w:szCs w:val="24"/>
          <w:lang w:val="bs-Latn-BA"/>
        </w:rPr>
        <w:t xml:space="preserve"> stav</w:t>
      </w:r>
      <w:r w:rsidR="002A4E39">
        <w:rPr>
          <w:rFonts w:asciiTheme="majorHAnsi" w:hAnsiTheme="majorHAnsi" w:cstheme="majorHAnsi"/>
          <w:szCs w:val="24"/>
          <w:lang w:val="bs-Latn-BA"/>
        </w:rPr>
        <w:t>ak</w:t>
      </w:r>
      <w:r w:rsidRPr="007E0367">
        <w:rPr>
          <w:rFonts w:asciiTheme="majorHAnsi" w:hAnsiTheme="majorHAnsi" w:cstheme="majorHAnsi"/>
          <w:szCs w:val="24"/>
          <w:lang w:val="bs-Latn-BA"/>
        </w:rPr>
        <w:t xml:space="preserve"> 1</w:t>
      </w:r>
      <w:r w:rsidR="002A4E39">
        <w:rPr>
          <w:rFonts w:asciiTheme="majorHAnsi" w:hAnsiTheme="majorHAnsi" w:cstheme="majorHAnsi"/>
          <w:szCs w:val="24"/>
          <w:lang w:val="bs-Latn-BA"/>
        </w:rPr>
        <w:t>.</w:t>
      </w:r>
      <w:r w:rsidRPr="007E0367">
        <w:rPr>
          <w:rFonts w:asciiTheme="majorHAnsi" w:hAnsiTheme="majorHAnsi" w:cstheme="majorHAnsi"/>
          <w:szCs w:val="24"/>
          <w:lang w:val="bs-Latn-BA"/>
        </w:rPr>
        <w:t xml:space="preserve"> KZ-a FBiH u </w:t>
      </w:r>
      <w:r w:rsidR="005D2A56">
        <w:rPr>
          <w:rFonts w:asciiTheme="majorHAnsi" w:hAnsiTheme="majorHAnsi" w:cstheme="majorHAnsi"/>
          <w:szCs w:val="24"/>
          <w:lang w:val="bs-Latn-BA"/>
        </w:rPr>
        <w:t>stjecaju</w:t>
      </w:r>
      <w:r w:rsidRPr="007E0367">
        <w:rPr>
          <w:rFonts w:asciiTheme="majorHAnsi" w:hAnsiTheme="majorHAnsi" w:cstheme="majorHAnsi"/>
          <w:szCs w:val="24"/>
          <w:lang w:val="bs-Latn-BA"/>
        </w:rPr>
        <w:t xml:space="preserve"> sa </w:t>
      </w:r>
      <w:r w:rsidR="00C40003">
        <w:rPr>
          <w:rFonts w:asciiTheme="majorHAnsi" w:hAnsiTheme="majorHAnsi" w:cstheme="majorHAnsi"/>
          <w:szCs w:val="24"/>
          <w:lang w:val="bs-Latn-BA"/>
        </w:rPr>
        <w:t>kaznenim</w:t>
      </w:r>
      <w:r w:rsidRPr="007E0367">
        <w:rPr>
          <w:rFonts w:asciiTheme="majorHAnsi" w:hAnsiTheme="majorHAnsi" w:cstheme="majorHAnsi"/>
          <w:szCs w:val="24"/>
          <w:lang w:val="bs-Latn-BA"/>
        </w:rPr>
        <w:t xml:space="preserve"> djelom </w:t>
      </w:r>
      <w:r w:rsidRPr="007E0367">
        <w:rPr>
          <w:rFonts w:asciiTheme="majorHAnsi" w:hAnsiTheme="majorHAnsi" w:cstheme="majorHAnsi"/>
          <w:b/>
          <w:szCs w:val="24"/>
          <w:lang w:val="bs-Latn-BA"/>
        </w:rPr>
        <w:t>Porezna utaja</w:t>
      </w:r>
      <w:r w:rsidRPr="007E0367">
        <w:rPr>
          <w:rFonts w:asciiTheme="majorHAnsi" w:hAnsiTheme="majorHAnsi" w:cstheme="majorHAnsi"/>
          <w:szCs w:val="24"/>
          <w:lang w:val="bs-Latn-BA"/>
        </w:rPr>
        <w:t xml:space="preserve"> iz član</w:t>
      </w:r>
      <w:r w:rsidR="002A4E39">
        <w:rPr>
          <w:rFonts w:asciiTheme="majorHAnsi" w:hAnsiTheme="majorHAnsi" w:cstheme="majorHAnsi"/>
          <w:szCs w:val="24"/>
          <w:lang w:val="bs-Latn-BA"/>
        </w:rPr>
        <w:t>k</w:t>
      </w:r>
      <w:r w:rsidRPr="007E0367">
        <w:rPr>
          <w:rFonts w:asciiTheme="majorHAnsi" w:hAnsiTheme="majorHAnsi" w:cstheme="majorHAnsi"/>
          <w:szCs w:val="24"/>
          <w:lang w:val="bs-Latn-BA"/>
        </w:rPr>
        <w:t>a 273</w:t>
      </w:r>
      <w:r w:rsidR="002A4E39">
        <w:rPr>
          <w:rFonts w:asciiTheme="majorHAnsi" w:hAnsiTheme="majorHAnsi" w:cstheme="majorHAnsi"/>
          <w:szCs w:val="24"/>
          <w:lang w:val="bs-Latn-BA"/>
        </w:rPr>
        <w:t>.</w:t>
      </w:r>
      <w:r w:rsidRPr="007E0367">
        <w:rPr>
          <w:rFonts w:asciiTheme="majorHAnsi" w:hAnsiTheme="majorHAnsi" w:cstheme="majorHAnsi"/>
          <w:szCs w:val="24"/>
          <w:lang w:val="bs-Latn-BA"/>
        </w:rPr>
        <w:t xml:space="preserve"> stav</w:t>
      </w:r>
      <w:r w:rsidR="002A4E39">
        <w:rPr>
          <w:rFonts w:asciiTheme="majorHAnsi" w:hAnsiTheme="majorHAnsi" w:cstheme="majorHAnsi"/>
          <w:szCs w:val="24"/>
          <w:lang w:val="bs-Latn-BA"/>
        </w:rPr>
        <w:t>ak</w:t>
      </w:r>
      <w:r w:rsidRPr="007E0367">
        <w:rPr>
          <w:rFonts w:asciiTheme="majorHAnsi" w:hAnsiTheme="majorHAnsi" w:cstheme="majorHAnsi"/>
          <w:szCs w:val="24"/>
          <w:lang w:val="bs-Latn-BA"/>
        </w:rPr>
        <w:t xml:space="preserve"> 2</w:t>
      </w:r>
      <w:r w:rsidR="002A4E39">
        <w:rPr>
          <w:rFonts w:asciiTheme="majorHAnsi" w:hAnsiTheme="majorHAnsi" w:cstheme="majorHAnsi"/>
          <w:szCs w:val="24"/>
          <w:lang w:val="bs-Latn-BA"/>
        </w:rPr>
        <w:t>.</w:t>
      </w:r>
      <w:r w:rsidRPr="007E0367">
        <w:rPr>
          <w:rFonts w:asciiTheme="majorHAnsi" w:hAnsiTheme="majorHAnsi" w:cstheme="majorHAnsi"/>
          <w:szCs w:val="24"/>
          <w:lang w:val="bs-Latn-BA"/>
        </w:rPr>
        <w:t xml:space="preserve"> u </w:t>
      </w:r>
      <w:r w:rsidR="002A4E39">
        <w:rPr>
          <w:rFonts w:asciiTheme="majorHAnsi" w:hAnsiTheme="majorHAnsi" w:cstheme="majorHAnsi"/>
          <w:szCs w:val="24"/>
          <w:lang w:val="bs-Latn-BA"/>
        </w:rPr>
        <w:t>s</w:t>
      </w:r>
      <w:r w:rsidRPr="007E0367">
        <w:rPr>
          <w:rFonts w:asciiTheme="majorHAnsi" w:hAnsiTheme="majorHAnsi" w:cstheme="majorHAnsi"/>
          <w:szCs w:val="24"/>
          <w:lang w:val="bs-Latn-BA"/>
        </w:rPr>
        <w:t xml:space="preserve">vezi </w:t>
      </w:r>
      <w:r w:rsidR="003647E4">
        <w:rPr>
          <w:rFonts w:asciiTheme="majorHAnsi" w:hAnsiTheme="majorHAnsi" w:cstheme="majorHAnsi"/>
          <w:szCs w:val="24"/>
          <w:lang w:val="bs-Latn-BA"/>
        </w:rPr>
        <w:t xml:space="preserve">sa </w:t>
      </w:r>
      <w:r w:rsidRPr="007E0367">
        <w:rPr>
          <w:rFonts w:asciiTheme="majorHAnsi" w:hAnsiTheme="majorHAnsi" w:cstheme="majorHAnsi"/>
          <w:szCs w:val="24"/>
          <w:lang w:val="bs-Latn-BA"/>
        </w:rPr>
        <w:t>stav</w:t>
      </w:r>
      <w:r w:rsidR="002A4E39">
        <w:rPr>
          <w:rFonts w:asciiTheme="majorHAnsi" w:hAnsiTheme="majorHAnsi" w:cstheme="majorHAnsi"/>
          <w:szCs w:val="24"/>
          <w:lang w:val="bs-Latn-BA"/>
        </w:rPr>
        <w:t>k</w:t>
      </w:r>
      <w:r w:rsidR="003647E4">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2A4E39">
        <w:rPr>
          <w:rFonts w:asciiTheme="majorHAnsi" w:hAnsiTheme="majorHAnsi" w:cstheme="majorHAnsi"/>
          <w:szCs w:val="24"/>
          <w:lang w:val="bs-Latn-BA"/>
        </w:rPr>
        <w:t>.</w:t>
      </w:r>
      <w:r w:rsidRPr="007E0367">
        <w:rPr>
          <w:rFonts w:asciiTheme="majorHAnsi" w:hAnsiTheme="majorHAnsi" w:cstheme="majorHAnsi"/>
          <w:szCs w:val="24"/>
          <w:lang w:val="bs-Latn-BA"/>
        </w:rPr>
        <w:t xml:space="preserve"> KZ-a FBiH i u </w:t>
      </w:r>
      <w:r w:rsidR="005D2A56">
        <w:rPr>
          <w:rFonts w:asciiTheme="majorHAnsi" w:hAnsiTheme="majorHAnsi" w:cstheme="majorHAnsi"/>
          <w:szCs w:val="24"/>
          <w:lang w:val="bs-Latn-BA"/>
        </w:rPr>
        <w:t>stjecaju</w:t>
      </w:r>
      <w:r w:rsidRPr="007E0367">
        <w:rPr>
          <w:rFonts w:asciiTheme="majorHAnsi" w:hAnsiTheme="majorHAnsi" w:cstheme="majorHAnsi"/>
          <w:szCs w:val="24"/>
          <w:lang w:val="bs-Latn-BA"/>
        </w:rPr>
        <w:t xml:space="preserve"> sa </w:t>
      </w:r>
      <w:r w:rsidR="002A4E39">
        <w:rPr>
          <w:rFonts w:asciiTheme="majorHAnsi" w:hAnsiTheme="majorHAnsi" w:cstheme="majorHAnsi"/>
          <w:szCs w:val="24"/>
          <w:lang w:val="bs-Latn-BA"/>
        </w:rPr>
        <w:t>kaznenim</w:t>
      </w:r>
      <w:r w:rsidR="002A4E39" w:rsidRPr="007E0367">
        <w:rPr>
          <w:rFonts w:asciiTheme="majorHAnsi" w:hAnsiTheme="majorHAnsi" w:cstheme="majorHAnsi"/>
          <w:szCs w:val="24"/>
          <w:lang w:val="bs-Latn-BA"/>
        </w:rPr>
        <w:t xml:space="preserve"> </w:t>
      </w:r>
      <w:r w:rsidRPr="007E0367">
        <w:rPr>
          <w:rFonts w:asciiTheme="majorHAnsi" w:hAnsiTheme="majorHAnsi" w:cstheme="majorHAnsi"/>
          <w:szCs w:val="24"/>
          <w:lang w:val="bs-Latn-BA"/>
        </w:rPr>
        <w:t xml:space="preserve">djelom </w:t>
      </w:r>
      <w:r w:rsidRPr="007E0367">
        <w:rPr>
          <w:rFonts w:asciiTheme="majorHAnsi" w:hAnsiTheme="majorHAnsi" w:cstheme="majorHAnsi"/>
          <w:b/>
          <w:szCs w:val="24"/>
          <w:lang w:val="bs-Latn-BA"/>
        </w:rPr>
        <w:t>Pranje novca</w:t>
      </w:r>
      <w:r w:rsidRPr="007E0367">
        <w:rPr>
          <w:rFonts w:asciiTheme="majorHAnsi" w:hAnsiTheme="majorHAnsi" w:cstheme="majorHAnsi"/>
          <w:szCs w:val="24"/>
          <w:lang w:val="bs-Latn-BA"/>
        </w:rPr>
        <w:t xml:space="preserve"> iz član</w:t>
      </w:r>
      <w:r w:rsidR="002A4E39">
        <w:rPr>
          <w:rFonts w:asciiTheme="majorHAnsi" w:hAnsiTheme="majorHAnsi" w:cstheme="majorHAnsi"/>
          <w:szCs w:val="24"/>
          <w:lang w:val="bs-Latn-BA"/>
        </w:rPr>
        <w:t>k</w:t>
      </w:r>
      <w:r w:rsidRPr="007E0367">
        <w:rPr>
          <w:rFonts w:asciiTheme="majorHAnsi" w:hAnsiTheme="majorHAnsi" w:cstheme="majorHAnsi"/>
          <w:szCs w:val="24"/>
          <w:lang w:val="bs-Latn-BA"/>
        </w:rPr>
        <w:t>a 272</w:t>
      </w:r>
      <w:r w:rsidR="002A4E39">
        <w:rPr>
          <w:rFonts w:asciiTheme="majorHAnsi" w:hAnsiTheme="majorHAnsi" w:cstheme="majorHAnsi"/>
          <w:szCs w:val="24"/>
          <w:lang w:val="bs-Latn-BA"/>
        </w:rPr>
        <w:t>.</w:t>
      </w:r>
      <w:r w:rsidRPr="007E0367">
        <w:rPr>
          <w:rFonts w:asciiTheme="majorHAnsi" w:hAnsiTheme="majorHAnsi" w:cstheme="majorHAnsi"/>
          <w:szCs w:val="24"/>
          <w:lang w:val="bs-Latn-BA"/>
        </w:rPr>
        <w:t xml:space="preserve"> stav</w:t>
      </w:r>
      <w:r w:rsidR="002A4E39">
        <w:rPr>
          <w:rFonts w:asciiTheme="majorHAnsi" w:hAnsiTheme="majorHAnsi" w:cstheme="majorHAnsi"/>
          <w:szCs w:val="24"/>
          <w:lang w:val="bs-Latn-BA"/>
        </w:rPr>
        <w:t>ak</w:t>
      </w:r>
      <w:r w:rsidRPr="007E0367">
        <w:rPr>
          <w:rFonts w:asciiTheme="majorHAnsi" w:hAnsiTheme="majorHAnsi" w:cstheme="majorHAnsi"/>
          <w:szCs w:val="24"/>
          <w:lang w:val="bs-Latn-BA"/>
        </w:rPr>
        <w:t xml:space="preserve"> 3</w:t>
      </w:r>
      <w:r w:rsidR="002A4E39">
        <w:rPr>
          <w:rFonts w:asciiTheme="majorHAnsi" w:hAnsiTheme="majorHAnsi" w:cstheme="majorHAnsi"/>
          <w:szCs w:val="24"/>
          <w:lang w:val="bs-Latn-BA"/>
        </w:rPr>
        <w:t>.</w:t>
      </w:r>
      <w:r w:rsidRPr="007E0367">
        <w:rPr>
          <w:rFonts w:asciiTheme="majorHAnsi" w:hAnsiTheme="majorHAnsi" w:cstheme="majorHAnsi"/>
          <w:szCs w:val="24"/>
          <w:lang w:val="bs-Latn-BA"/>
        </w:rPr>
        <w:t xml:space="preserve"> u </w:t>
      </w:r>
      <w:r w:rsidR="002A4E39">
        <w:rPr>
          <w:rFonts w:asciiTheme="majorHAnsi" w:hAnsiTheme="majorHAnsi" w:cstheme="majorHAnsi"/>
          <w:szCs w:val="24"/>
          <w:lang w:val="bs-Latn-BA"/>
        </w:rPr>
        <w:t>s</w:t>
      </w:r>
      <w:r w:rsidRPr="007E0367">
        <w:rPr>
          <w:rFonts w:asciiTheme="majorHAnsi" w:hAnsiTheme="majorHAnsi" w:cstheme="majorHAnsi"/>
          <w:szCs w:val="24"/>
          <w:lang w:val="bs-Latn-BA"/>
        </w:rPr>
        <w:t>vezi</w:t>
      </w:r>
      <w:r w:rsidR="003647E4">
        <w:rPr>
          <w:rFonts w:asciiTheme="majorHAnsi" w:hAnsiTheme="majorHAnsi" w:cstheme="majorHAnsi"/>
          <w:szCs w:val="24"/>
          <w:lang w:val="bs-Latn-BA"/>
        </w:rPr>
        <w:t xml:space="preserve"> sa</w:t>
      </w:r>
      <w:r w:rsidRPr="007E0367">
        <w:rPr>
          <w:rFonts w:asciiTheme="majorHAnsi" w:hAnsiTheme="majorHAnsi" w:cstheme="majorHAnsi"/>
          <w:szCs w:val="24"/>
          <w:lang w:val="bs-Latn-BA"/>
        </w:rPr>
        <w:t xml:space="preserve"> stav</w:t>
      </w:r>
      <w:r w:rsidR="002A4E39">
        <w:rPr>
          <w:rFonts w:asciiTheme="majorHAnsi" w:hAnsiTheme="majorHAnsi" w:cstheme="majorHAnsi"/>
          <w:szCs w:val="24"/>
          <w:lang w:val="bs-Latn-BA"/>
        </w:rPr>
        <w:t>k</w:t>
      </w:r>
      <w:r w:rsidR="003647E4">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2A4E39">
        <w:rPr>
          <w:rFonts w:asciiTheme="majorHAnsi" w:hAnsiTheme="majorHAnsi" w:cstheme="majorHAnsi"/>
          <w:szCs w:val="24"/>
          <w:lang w:val="bs-Latn-BA"/>
        </w:rPr>
        <w:t>.</w:t>
      </w:r>
      <w:r w:rsidRPr="007E0367">
        <w:rPr>
          <w:rFonts w:asciiTheme="majorHAnsi" w:hAnsiTheme="majorHAnsi" w:cstheme="majorHAnsi"/>
          <w:szCs w:val="24"/>
          <w:lang w:val="bs-Latn-BA"/>
        </w:rPr>
        <w:t xml:space="preserve"> KZ-a FBiH, a </w:t>
      </w:r>
      <w:r w:rsidRPr="002A4E39">
        <w:rPr>
          <w:rFonts w:asciiTheme="majorHAnsi" w:hAnsiTheme="majorHAnsi" w:cstheme="majorHAnsi"/>
          <w:szCs w:val="24"/>
          <w:lang w:val="bs-Latn-BA"/>
        </w:rPr>
        <w:t>pravn</w:t>
      </w:r>
      <w:r w:rsidR="002A4E39" w:rsidRPr="008B626D">
        <w:rPr>
          <w:rFonts w:asciiTheme="majorHAnsi" w:hAnsiTheme="majorHAnsi" w:cstheme="majorHAnsi"/>
          <w:szCs w:val="24"/>
          <w:lang w:val="bs-Latn-BA"/>
        </w:rPr>
        <w:t>a</w:t>
      </w:r>
      <w:r w:rsidRPr="002A4E39">
        <w:rPr>
          <w:rFonts w:asciiTheme="majorHAnsi" w:hAnsiTheme="majorHAnsi" w:cstheme="majorHAnsi"/>
          <w:szCs w:val="24"/>
          <w:lang w:val="bs-Latn-BA"/>
        </w:rPr>
        <w:t xml:space="preserve"> </w:t>
      </w:r>
      <w:r w:rsidR="002A4E39" w:rsidRPr="008B626D">
        <w:rPr>
          <w:rFonts w:asciiTheme="majorHAnsi" w:hAnsiTheme="majorHAnsi" w:cstheme="majorHAnsi"/>
          <w:szCs w:val="24"/>
          <w:lang w:val="bs-Latn-BA"/>
        </w:rPr>
        <w:t>osoba</w:t>
      </w:r>
      <w:r w:rsidRPr="007E0367">
        <w:rPr>
          <w:rFonts w:asciiTheme="majorHAnsi" w:hAnsiTheme="majorHAnsi" w:cstheme="majorHAnsi"/>
          <w:szCs w:val="24"/>
          <w:lang w:val="bs-Latn-BA"/>
        </w:rPr>
        <w:t xml:space="preserve"> </w:t>
      </w:r>
      <w:r w:rsidRPr="007E0367">
        <w:rPr>
          <w:rFonts w:asciiTheme="majorHAnsi" w:hAnsiTheme="majorHAnsi" w:cstheme="majorHAnsi"/>
          <w:b/>
          <w:szCs w:val="24"/>
          <w:lang w:val="bs-Latn-BA"/>
        </w:rPr>
        <w:t>O.</w:t>
      </w:r>
      <w:r w:rsidR="002A4E39">
        <w:rPr>
          <w:rFonts w:asciiTheme="majorHAnsi" w:hAnsiTheme="majorHAnsi" w:cstheme="majorHAnsi"/>
          <w:b/>
          <w:szCs w:val="24"/>
          <w:lang w:val="bs-Latn-BA"/>
        </w:rPr>
        <w:t xml:space="preserve"> </w:t>
      </w:r>
      <w:r w:rsidRPr="007E0367">
        <w:rPr>
          <w:rFonts w:asciiTheme="majorHAnsi" w:hAnsiTheme="majorHAnsi" w:cstheme="majorHAnsi"/>
          <w:b/>
          <w:szCs w:val="24"/>
          <w:lang w:val="bs-Latn-BA"/>
        </w:rPr>
        <w:t xml:space="preserve">A. sa p.o. Tuzla </w:t>
      </w:r>
      <w:r w:rsidR="00140092">
        <w:rPr>
          <w:rFonts w:asciiTheme="majorHAnsi" w:hAnsiTheme="majorHAnsi" w:cstheme="majorHAnsi"/>
          <w:szCs w:val="24"/>
          <w:lang w:val="bs-Latn-BA"/>
        </w:rPr>
        <w:t>kazneno</w:t>
      </w:r>
      <w:r w:rsidRPr="007E0367">
        <w:rPr>
          <w:rFonts w:asciiTheme="majorHAnsi" w:hAnsiTheme="majorHAnsi" w:cstheme="majorHAnsi"/>
          <w:szCs w:val="24"/>
          <w:lang w:val="bs-Latn-BA"/>
        </w:rPr>
        <w:t xml:space="preserve"> djelo Porezna utaja iz član</w:t>
      </w:r>
      <w:r w:rsidR="002A4E39">
        <w:rPr>
          <w:rFonts w:asciiTheme="majorHAnsi" w:hAnsiTheme="majorHAnsi" w:cstheme="majorHAnsi"/>
          <w:szCs w:val="24"/>
          <w:lang w:val="bs-Latn-BA"/>
        </w:rPr>
        <w:t>k</w:t>
      </w:r>
      <w:r w:rsidRPr="007E0367">
        <w:rPr>
          <w:rFonts w:asciiTheme="majorHAnsi" w:hAnsiTheme="majorHAnsi" w:cstheme="majorHAnsi"/>
          <w:szCs w:val="24"/>
          <w:lang w:val="bs-Latn-BA"/>
        </w:rPr>
        <w:t>a 273</w:t>
      </w:r>
      <w:r w:rsidR="002A4E39">
        <w:rPr>
          <w:rFonts w:asciiTheme="majorHAnsi" w:hAnsiTheme="majorHAnsi" w:cstheme="majorHAnsi"/>
          <w:szCs w:val="24"/>
          <w:lang w:val="bs-Latn-BA"/>
        </w:rPr>
        <w:t>.</w:t>
      </w:r>
      <w:r w:rsidRPr="007E0367">
        <w:rPr>
          <w:rFonts w:asciiTheme="majorHAnsi" w:hAnsiTheme="majorHAnsi" w:cstheme="majorHAnsi"/>
          <w:szCs w:val="24"/>
          <w:lang w:val="bs-Latn-BA"/>
        </w:rPr>
        <w:t xml:space="preserve"> stav</w:t>
      </w:r>
      <w:r w:rsidR="002A4E39">
        <w:rPr>
          <w:rFonts w:asciiTheme="majorHAnsi" w:hAnsiTheme="majorHAnsi" w:cstheme="majorHAnsi"/>
          <w:szCs w:val="24"/>
          <w:lang w:val="bs-Latn-BA"/>
        </w:rPr>
        <w:t>ak</w:t>
      </w:r>
      <w:r w:rsidRPr="007E0367">
        <w:rPr>
          <w:rFonts w:asciiTheme="majorHAnsi" w:hAnsiTheme="majorHAnsi" w:cstheme="majorHAnsi"/>
          <w:szCs w:val="24"/>
          <w:lang w:val="bs-Latn-BA"/>
        </w:rPr>
        <w:t xml:space="preserve"> 2</w:t>
      </w:r>
      <w:r w:rsidR="002A4E39">
        <w:rPr>
          <w:rFonts w:asciiTheme="majorHAnsi" w:hAnsiTheme="majorHAnsi" w:cstheme="majorHAnsi"/>
          <w:szCs w:val="24"/>
          <w:lang w:val="bs-Latn-BA"/>
        </w:rPr>
        <w:t>.</w:t>
      </w:r>
      <w:r w:rsidRPr="007E0367">
        <w:rPr>
          <w:rFonts w:asciiTheme="majorHAnsi" w:hAnsiTheme="majorHAnsi" w:cstheme="majorHAnsi"/>
          <w:szCs w:val="24"/>
          <w:lang w:val="bs-Latn-BA"/>
        </w:rPr>
        <w:t xml:space="preserve"> u </w:t>
      </w:r>
      <w:r w:rsidR="002A4E39">
        <w:rPr>
          <w:rFonts w:asciiTheme="majorHAnsi" w:hAnsiTheme="majorHAnsi" w:cstheme="majorHAnsi"/>
          <w:szCs w:val="24"/>
          <w:lang w:val="bs-Latn-BA"/>
        </w:rPr>
        <w:t>s</w:t>
      </w:r>
      <w:r w:rsidRPr="007E0367">
        <w:rPr>
          <w:rFonts w:asciiTheme="majorHAnsi" w:hAnsiTheme="majorHAnsi" w:cstheme="majorHAnsi"/>
          <w:szCs w:val="24"/>
          <w:lang w:val="bs-Latn-BA"/>
        </w:rPr>
        <w:t xml:space="preserve">vezi </w:t>
      </w:r>
      <w:r w:rsidR="003647E4">
        <w:rPr>
          <w:rFonts w:asciiTheme="majorHAnsi" w:hAnsiTheme="majorHAnsi" w:cstheme="majorHAnsi"/>
          <w:szCs w:val="24"/>
          <w:lang w:val="bs-Latn-BA"/>
        </w:rPr>
        <w:t xml:space="preserve">sa </w:t>
      </w:r>
      <w:r w:rsidRPr="007E0367">
        <w:rPr>
          <w:rFonts w:asciiTheme="majorHAnsi" w:hAnsiTheme="majorHAnsi" w:cstheme="majorHAnsi"/>
          <w:szCs w:val="24"/>
          <w:lang w:val="bs-Latn-BA"/>
        </w:rPr>
        <w:t>stav</w:t>
      </w:r>
      <w:r w:rsidR="00541637">
        <w:rPr>
          <w:rFonts w:asciiTheme="majorHAnsi" w:hAnsiTheme="majorHAnsi" w:cstheme="majorHAnsi"/>
          <w:szCs w:val="24"/>
          <w:lang w:val="bs-Latn-BA"/>
        </w:rPr>
        <w:t>k</w:t>
      </w:r>
      <w:r w:rsidR="003647E4">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2A4E39">
        <w:rPr>
          <w:rFonts w:asciiTheme="majorHAnsi" w:hAnsiTheme="majorHAnsi" w:cstheme="majorHAnsi"/>
          <w:szCs w:val="24"/>
          <w:lang w:val="bs-Latn-BA"/>
        </w:rPr>
        <w:t>.</w:t>
      </w:r>
      <w:r w:rsidRPr="007E0367">
        <w:rPr>
          <w:rFonts w:asciiTheme="majorHAnsi" w:hAnsiTheme="majorHAnsi" w:cstheme="majorHAnsi"/>
          <w:szCs w:val="24"/>
          <w:lang w:val="bs-Latn-BA"/>
        </w:rPr>
        <w:t xml:space="preserve"> i u </w:t>
      </w:r>
      <w:r w:rsidR="002A4E39">
        <w:rPr>
          <w:rFonts w:asciiTheme="majorHAnsi" w:hAnsiTheme="majorHAnsi" w:cstheme="majorHAnsi"/>
          <w:szCs w:val="24"/>
          <w:lang w:val="bs-Latn-BA"/>
        </w:rPr>
        <w:t>s</w:t>
      </w:r>
      <w:r w:rsidRPr="007E0367">
        <w:rPr>
          <w:rFonts w:asciiTheme="majorHAnsi" w:hAnsiTheme="majorHAnsi" w:cstheme="majorHAnsi"/>
          <w:szCs w:val="24"/>
          <w:lang w:val="bs-Latn-BA"/>
        </w:rPr>
        <w:t>vezi sa član</w:t>
      </w:r>
      <w:r w:rsidR="002A4E39">
        <w:rPr>
          <w:rFonts w:asciiTheme="majorHAnsi" w:hAnsiTheme="majorHAnsi" w:cstheme="majorHAnsi"/>
          <w:szCs w:val="24"/>
          <w:lang w:val="bs-Latn-BA"/>
        </w:rPr>
        <w:t>k</w:t>
      </w:r>
      <w:r w:rsidRPr="007E0367">
        <w:rPr>
          <w:rFonts w:asciiTheme="majorHAnsi" w:hAnsiTheme="majorHAnsi" w:cstheme="majorHAnsi"/>
          <w:szCs w:val="24"/>
          <w:lang w:val="bs-Latn-BA"/>
        </w:rPr>
        <w:t>om 128. KZ-a FBiH</w:t>
      </w:r>
      <w:r w:rsidR="003647E4">
        <w:rPr>
          <w:rFonts w:asciiTheme="majorHAnsi" w:hAnsiTheme="majorHAnsi" w:cstheme="majorHAnsi"/>
          <w:szCs w:val="24"/>
          <w:lang w:val="bs-Latn-BA"/>
        </w:rPr>
        <w:t>,</w:t>
      </w:r>
      <w:r w:rsidRPr="007E0367">
        <w:rPr>
          <w:rFonts w:asciiTheme="majorHAnsi" w:hAnsiTheme="majorHAnsi" w:cstheme="majorHAnsi"/>
          <w:bCs/>
          <w:szCs w:val="24"/>
          <w:lang w:val="bs-Latn-BA"/>
        </w:rPr>
        <w:t xml:space="preserve"> kojom prilikom je odgovorna osoba u pravnoj osobi za sebe i pravnu osobu </w:t>
      </w:r>
      <w:r w:rsidRPr="007E0367">
        <w:rPr>
          <w:rFonts w:asciiTheme="majorHAnsi" w:hAnsiTheme="majorHAnsi" w:cstheme="majorHAnsi"/>
          <w:b/>
          <w:bCs/>
          <w:szCs w:val="24"/>
          <w:lang w:val="bs-Latn-BA"/>
        </w:rPr>
        <w:t>pribavil</w:t>
      </w:r>
      <w:r w:rsidR="003647E4">
        <w:rPr>
          <w:rFonts w:asciiTheme="majorHAnsi" w:hAnsiTheme="majorHAnsi" w:cstheme="majorHAnsi"/>
          <w:b/>
          <w:bCs/>
          <w:szCs w:val="24"/>
          <w:lang w:val="bs-Latn-BA"/>
        </w:rPr>
        <w:t>a</w:t>
      </w:r>
      <w:r w:rsidRPr="007E0367">
        <w:rPr>
          <w:rFonts w:asciiTheme="majorHAnsi" w:hAnsiTheme="majorHAnsi" w:cstheme="majorHAnsi"/>
          <w:b/>
          <w:bCs/>
          <w:szCs w:val="24"/>
          <w:lang w:val="bs-Latn-BA"/>
        </w:rPr>
        <w:t xml:space="preserve"> imovinsku korist</w:t>
      </w:r>
      <w:r w:rsidR="003647E4">
        <w:rPr>
          <w:rFonts w:asciiTheme="majorHAnsi" w:hAnsiTheme="majorHAnsi" w:cstheme="majorHAnsi"/>
          <w:b/>
          <w:bCs/>
          <w:szCs w:val="24"/>
          <w:lang w:val="bs-Latn-BA"/>
        </w:rPr>
        <w:t>,</w:t>
      </w:r>
      <w:r w:rsidRPr="007E0367">
        <w:rPr>
          <w:rFonts w:asciiTheme="majorHAnsi" w:hAnsiTheme="majorHAnsi" w:cstheme="majorHAnsi"/>
          <w:bCs/>
          <w:szCs w:val="24"/>
          <w:lang w:val="bs-Latn-BA"/>
        </w:rPr>
        <w:t xml:space="preserve"> i to za sada u utvrđenom iznosu od </w:t>
      </w:r>
      <w:r w:rsidRPr="007E0367">
        <w:rPr>
          <w:rFonts w:asciiTheme="majorHAnsi" w:hAnsiTheme="majorHAnsi" w:cstheme="majorHAnsi"/>
          <w:b/>
          <w:bCs/>
          <w:szCs w:val="24"/>
          <w:lang w:val="bs-Latn-BA"/>
        </w:rPr>
        <w:t xml:space="preserve">najmanje 250.000 KM </w:t>
      </w:r>
      <w:r w:rsidRPr="007E0367">
        <w:rPr>
          <w:rFonts w:asciiTheme="majorHAnsi" w:hAnsiTheme="majorHAnsi" w:cstheme="majorHAnsi"/>
          <w:bCs/>
          <w:szCs w:val="24"/>
          <w:lang w:val="bs-Latn-BA"/>
        </w:rPr>
        <w:t xml:space="preserve">i </w:t>
      </w:r>
      <w:r w:rsidR="009F2B4F">
        <w:rPr>
          <w:rFonts w:asciiTheme="majorHAnsi" w:hAnsiTheme="majorHAnsi" w:cstheme="majorHAnsi"/>
          <w:bCs/>
          <w:szCs w:val="24"/>
          <w:lang w:val="bs-Latn-BA"/>
        </w:rPr>
        <w:t>istodobno</w:t>
      </w:r>
      <w:r w:rsidRPr="007E0367">
        <w:rPr>
          <w:rFonts w:asciiTheme="majorHAnsi" w:hAnsiTheme="majorHAnsi" w:cstheme="majorHAnsi"/>
          <w:bCs/>
          <w:szCs w:val="24"/>
          <w:lang w:val="bs-Latn-BA"/>
        </w:rPr>
        <w:t xml:space="preserve"> je izbjegnuto plaćanje poreznih </w:t>
      </w:r>
      <w:r w:rsidR="00C40003">
        <w:rPr>
          <w:rFonts w:asciiTheme="majorHAnsi" w:hAnsiTheme="majorHAnsi" w:cstheme="majorHAnsi"/>
          <w:bCs/>
          <w:szCs w:val="24"/>
          <w:lang w:val="bs-Latn-BA"/>
        </w:rPr>
        <w:t>obveza</w:t>
      </w:r>
      <w:r w:rsidRPr="007E0367">
        <w:rPr>
          <w:rFonts w:asciiTheme="majorHAnsi" w:hAnsiTheme="majorHAnsi" w:cstheme="majorHAnsi"/>
          <w:bCs/>
          <w:szCs w:val="24"/>
          <w:lang w:val="bs-Latn-BA"/>
        </w:rPr>
        <w:t xml:space="preserve"> u</w:t>
      </w:r>
      <w:r w:rsidRPr="007E0367">
        <w:rPr>
          <w:rFonts w:asciiTheme="majorHAnsi" w:hAnsiTheme="majorHAnsi" w:cstheme="majorHAnsi"/>
          <w:b/>
          <w:bCs/>
          <w:szCs w:val="24"/>
          <w:lang w:val="bs-Latn-BA"/>
        </w:rPr>
        <w:t xml:space="preserve"> najmanjem iznosu od 190.000 KM</w:t>
      </w:r>
      <w:r w:rsidRPr="007E0367">
        <w:rPr>
          <w:rFonts w:asciiTheme="majorHAnsi" w:hAnsiTheme="majorHAnsi" w:cstheme="majorHAnsi"/>
          <w:bCs/>
          <w:szCs w:val="24"/>
          <w:lang w:val="bs-Latn-BA"/>
        </w:rPr>
        <w:t>.</w:t>
      </w:r>
    </w:p>
    <w:p w14:paraId="7F7E6CEA" w14:textId="7E78A4ED" w:rsidR="00697468" w:rsidRPr="007E0367" w:rsidRDefault="00E95720">
      <w:pPr>
        <w:spacing w:after="0" w:line="240" w:lineRule="auto"/>
        <w:ind w:left="-284"/>
        <w:rPr>
          <w:rFonts w:asciiTheme="majorHAnsi" w:eastAsia="Times New Roman" w:hAnsiTheme="majorHAnsi" w:cstheme="majorHAnsi"/>
          <w:position w:val="-9"/>
          <w:szCs w:val="24"/>
          <w:lang w:val="bs-Latn-BA" w:eastAsia="hr-HR"/>
        </w:rPr>
      </w:pPr>
      <w:r>
        <w:rPr>
          <w:rFonts w:asciiTheme="majorHAnsi" w:eastAsia="Times New Roman" w:hAnsiTheme="majorHAnsi" w:cstheme="majorHAnsi"/>
          <w:position w:val="-9"/>
          <w:szCs w:val="24"/>
          <w:lang w:val="bs-Latn-BA" w:eastAsia="hr-HR"/>
        </w:rPr>
        <w:t>Tijekom</w:t>
      </w:r>
      <w:r w:rsidR="00145C54" w:rsidRPr="007E0367">
        <w:rPr>
          <w:rFonts w:asciiTheme="majorHAnsi" w:eastAsia="Times New Roman" w:hAnsiTheme="majorHAnsi" w:cstheme="majorHAnsi"/>
          <w:position w:val="-9"/>
          <w:szCs w:val="24"/>
          <w:lang w:val="bs-Latn-BA" w:eastAsia="hr-HR"/>
        </w:rPr>
        <w:t xml:space="preserve"> </w:t>
      </w:r>
      <w:r w:rsidR="00AE70B2">
        <w:rPr>
          <w:rFonts w:asciiTheme="majorHAnsi" w:eastAsia="Times New Roman" w:hAnsiTheme="majorHAnsi" w:cstheme="majorHAnsi"/>
          <w:position w:val="-9"/>
          <w:szCs w:val="24"/>
          <w:lang w:val="bs-Latn-BA" w:eastAsia="hr-HR"/>
        </w:rPr>
        <w:t>provedbe</w:t>
      </w:r>
      <w:r w:rsidR="00145C54" w:rsidRPr="007E0367">
        <w:rPr>
          <w:rFonts w:asciiTheme="majorHAnsi" w:eastAsia="Times New Roman" w:hAnsiTheme="majorHAnsi" w:cstheme="majorHAnsi"/>
          <w:position w:val="-9"/>
          <w:szCs w:val="24"/>
          <w:lang w:val="bs-Latn-BA" w:eastAsia="hr-HR"/>
        </w:rPr>
        <w:t xml:space="preserve"> istražnih radnji, izvršeno je saslušanje većeg broja svjedoka</w:t>
      </w:r>
      <w:r w:rsidR="003647E4">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i to preko 70</w:t>
      </w:r>
      <w:r w:rsidR="003647E4">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od kojih je velika većina</w:t>
      </w:r>
      <w:r w:rsidR="003647E4">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a</w:t>
      </w:r>
      <w:r w:rsidR="003647E4">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w:t>
      </w:r>
      <w:r w:rsidR="008D1AB8">
        <w:rPr>
          <w:rFonts w:asciiTheme="majorHAnsi" w:eastAsia="Times New Roman" w:hAnsiTheme="majorHAnsi" w:cstheme="majorHAnsi"/>
          <w:position w:val="-9"/>
          <w:szCs w:val="24"/>
          <w:lang w:val="bs-Latn-BA" w:eastAsia="hr-HR"/>
        </w:rPr>
        <w:t>među ostalim</w:t>
      </w:r>
      <w:r w:rsidR="003F185D">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_______________________kao i mnogi drugi, potvrdil</w:t>
      </w:r>
      <w:r w:rsidR="001C520E">
        <w:rPr>
          <w:rFonts w:asciiTheme="majorHAnsi" w:eastAsia="Times New Roman" w:hAnsiTheme="majorHAnsi" w:cstheme="majorHAnsi"/>
          <w:position w:val="-9"/>
          <w:szCs w:val="24"/>
          <w:lang w:val="bs-Latn-BA" w:eastAsia="hr-HR"/>
        </w:rPr>
        <w:t xml:space="preserve">a </w:t>
      </w:r>
      <w:r w:rsidR="00145C54" w:rsidRPr="007E0367">
        <w:rPr>
          <w:rFonts w:asciiTheme="majorHAnsi" w:eastAsia="Times New Roman" w:hAnsiTheme="majorHAnsi" w:cstheme="majorHAnsi"/>
          <w:position w:val="-9"/>
          <w:szCs w:val="24"/>
          <w:lang w:val="bs-Latn-BA" w:eastAsia="hr-HR"/>
        </w:rPr>
        <w:t xml:space="preserve"> da nikada nisu imali zaključene ugovore sa tom studentskom zadrugom, te da nikada nisu obavljali bilo kakav posao za tu zadrugu, ali da su od </w:t>
      </w:r>
      <w:r w:rsidR="00145C54" w:rsidRPr="007E0367">
        <w:rPr>
          <w:rFonts w:asciiTheme="majorHAnsi" w:eastAsia="Times New Roman" w:hAnsiTheme="majorHAnsi" w:cstheme="majorHAnsi"/>
          <w:b/>
          <w:position w:val="-9"/>
          <w:szCs w:val="24"/>
          <w:lang w:val="bs-Latn-BA" w:eastAsia="hr-HR"/>
        </w:rPr>
        <w:t>___________________________</w:t>
      </w:r>
      <w:r w:rsidR="00145C54" w:rsidRPr="007E0367">
        <w:rPr>
          <w:rFonts w:asciiTheme="majorHAnsi" w:eastAsia="Times New Roman" w:hAnsiTheme="majorHAnsi" w:cstheme="majorHAnsi"/>
          <w:position w:val="-9"/>
          <w:szCs w:val="24"/>
          <w:lang w:val="bs-Latn-BA" w:eastAsia="hr-HR"/>
        </w:rPr>
        <w:t xml:space="preserve"> bili angaž</w:t>
      </w:r>
      <w:r w:rsidR="003647E4">
        <w:rPr>
          <w:rFonts w:asciiTheme="majorHAnsi" w:eastAsia="Times New Roman" w:hAnsiTheme="majorHAnsi" w:cstheme="majorHAnsi"/>
          <w:position w:val="-9"/>
          <w:szCs w:val="24"/>
          <w:lang w:val="bs-Latn-BA" w:eastAsia="hr-HR"/>
        </w:rPr>
        <w:t>ir</w:t>
      </w:r>
      <w:r w:rsidR="00145C54" w:rsidRPr="007E0367">
        <w:rPr>
          <w:rFonts w:asciiTheme="majorHAnsi" w:eastAsia="Times New Roman" w:hAnsiTheme="majorHAnsi" w:cstheme="majorHAnsi"/>
          <w:position w:val="-9"/>
          <w:szCs w:val="24"/>
          <w:lang w:val="bs-Latn-BA" w:eastAsia="hr-HR"/>
        </w:rPr>
        <w:t>ani da daju svoja uvjerenja da su studenti, te brojeve računa u bankama</w:t>
      </w:r>
      <w:r w:rsidR="003647E4">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a na koja bi se uplatila sredstva koja bi se nakon toga morala vratiti</w:t>
      </w:r>
      <w:r w:rsidR="003647E4">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a da bi oni dobili za takvu uslugu oko 100 KM, na šta su </w:t>
      </w:r>
      <w:r w:rsidR="003647E4">
        <w:rPr>
          <w:rFonts w:asciiTheme="majorHAnsi" w:eastAsia="Times New Roman" w:hAnsiTheme="majorHAnsi" w:cstheme="majorHAnsi"/>
          <w:position w:val="-9"/>
          <w:szCs w:val="24"/>
          <w:lang w:val="bs-Latn-BA" w:eastAsia="hr-HR"/>
        </w:rPr>
        <w:t>oni</w:t>
      </w:r>
      <w:r w:rsidR="00145C54" w:rsidRPr="007E0367">
        <w:rPr>
          <w:rFonts w:asciiTheme="majorHAnsi" w:eastAsia="Times New Roman" w:hAnsiTheme="majorHAnsi" w:cstheme="majorHAnsi"/>
          <w:position w:val="-9"/>
          <w:szCs w:val="24"/>
          <w:lang w:val="bs-Latn-BA" w:eastAsia="hr-HR"/>
        </w:rPr>
        <w:t xml:space="preserve"> i pristajali. Dakle, od </w:t>
      </w:r>
      <w:r w:rsidR="00895696" w:rsidRPr="008B626D">
        <w:rPr>
          <w:rFonts w:asciiTheme="majorHAnsi" w:eastAsia="Times New Roman" w:hAnsiTheme="majorHAnsi" w:cstheme="majorHAnsi"/>
          <w:position w:val="-9"/>
          <w:szCs w:val="24"/>
          <w:lang w:val="bs-Latn-BA" w:eastAsia="hr-HR"/>
        </w:rPr>
        <w:t>osumnjičenika</w:t>
      </w:r>
      <w:r w:rsidR="00145C54" w:rsidRPr="00A27696">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A.</w:t>
      </w:r>
      <w:r w:rsidR="003647E4">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 xml:space="preserve">S. je postojala već razrađena </w:t>
      </w:r>
      <w:r w:rsidR="003647E4">
        <w:rPr>
          <w:rFonts w:asciiTheme="majorHAnsi" w:eastAsia="Times New Roman" w:hAnsiTheme="majorHAnsi" w:cstheme="majorHAnsi"/>
          <w:position w:val="-9"/>
          <w:szCs w:val="24"/>
          <w:lang w:val="bs-Latn-BA" w:eastAsia="hr-HR"/>
        </w:rPr>
        <w:t>sh</w:t>
      </w:r>
      <w:r w:rsidR="00145C54" w:rsidRPr="007E0367">
        <w:rPr>
          <w:rFonts w:asciiTheme="majorHAnsi" w:eastAsia="Times New Roman" w:hAnsiTheme="majorHAnsi" w:cstheme="majorHAnsi"/>
          <w:position w:val="-9"/>
          <w:szCs w:val="24"/>
          <w:lang w:val="bs-Latn-BA" w:eastAsia="hr-HR"/>
        </w:rPr>
        <w:t xml:space="preserve">ema postupanja svakog člana </w:t>
      </w:r>
      <w:r w:rsidR="00D22FDC">
        <w:rPr>
          <w:rFonts w:asciiTheme="majorHAnsi" w:eastAsia="Times New Roman" w:hAnsiTheme="majorHAnsi" w:cstheme="majorHAnsi"/>
          <w:position w:val="-9"/>
          <w:szCs w:val="24"/>
          <w:lang w:val="bs-Latn-BA" w:eastAsia="hr-HR"/>
        </w:rPr>
        <w:t>skupine</w:t>
      </w:r>
      <w:r w:rsidR="00145C54" w:rsidRPr="007E0367">
        <w:rPr>
          <w:rFonts w:asciiTheme="majorHAnsi" w:eastAsia="Times New Roman" w:hAnsiTheme="majorHAnsi" w:cstheme="majorHAnsi"/>
          <w:position w:val="-9"/>
          <w:szCs w:val="24"/>
          <w:lang w:val="bs-Latn-BA" w:eastAsia="hr-HR"/>
        </w:rPr>
        <w:t>, a koja je, prema ovim navodima</w:t>
      </w:r>
      <w:r w:rsidR="003647E4">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odlično i funkcioni</w:t>
      </w:r>
      <w:r w:rsidR="003647E4">
        <w:rPr>
          <w:rFonts w:asciiTheme="majorHAnsi" w:eastAsia="Times New Roman" w:hAnsiTheme="majorHAnsi" w:cstheme="majorHAnsi"/>
          <w:position w:val="-9"/>
          <w:szCs w:val="24"/>
          <w:lang w:val="bs-Latn-BA" w:eastAsia="hr-HR"/>
        </w:rPr>
        <w:t>r</w:t>
      </w:r>
      <w:r w:rsidR="00145C54" w:rsidRPr="007E0367">
        <w:rPr>
          <w:rFonts w:asciiTheme="majorHAnsi" w:eastAsia="Times New Roman" w:hAnsiTheme="majorHAnsi" w:cstheme="majorHAnsi"/>
          <w:position w:val="-9"/>
          <w:szCs w:val="24"/>
          <w:lang w:val="bs-Latn-BA" w:eastAsia="hr-HR"/>
        </w:rPr>
        <w:t>ala.</w:t>
      </w:r>
    </w:p>
    <w:p w14:paraId="30253742" w14:textId="509D2601" w:rsidR="00697468" w:rsidRPr="007E0367" w:rsidRDefault="00145C54">
      <w:pPr>
        <w:spacing w:after="0" w:line="240" w:lineRule="auto"/>
        <w:ind w:left="-284"/>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 xml:space="preserve">Prilikom saslušanja _____________, </w:t>
      </w:r>
      <w:r w:rsidRPr="003F185D">
        <w:rPr>
          <w:rFonts w:asciiTheme="majorHAnsi" w:eastAsia="Times New Roman" w:hAnsiTheme="majorHAnsi" w:cstheme="majorHAnsi"/>
          <w:position w:val="-9"/>
          <w:szCs w:val="24"/>
          <w:lang w:val="bs-Latn-BA" w:eastAsia="hr-HR"/>
        </w:rPr>
        <w:t>isti</w:t>
      </w:r>
      <w:r w:rsidRPr="007E0367">
        <w:rPr>
          <w:rFonts w:asciiTheme="majorHAnsi" w:eastAsia="Times New Roman" w:hAnsiTheme="majorHAnsi" w:cstheme="majorHAnsi"/>
          <w:position w:val="-9"/>
          <w:szCs w:val="24"/>
          <w:lang w:val="bs-Latn-BA" w:eastAsia="hr-HR"/>
        </w:rPr>
        <w:t xml:space="preserve"> su potvrdili da su, nakon što bi od studenata preuzimali novac, </w:t>
      </w:r>
      <w:r w:rsidRPr="003F185D">
        <w:rPr>
          <w:rFonts w:asciiTheme="majorHAnsi" w:eastAsia="Times New Roman" w:hAnsiTheme="majorHAnsi" w:cstheme="majorHAnsi"/>
          <w:position w:val="-9"/>
          <w:szCs w:val="24"/>
          <w:lang w:val="bs-Latn-BA" w:eastAsia="hr-HR"/>
        </w:rPr>
        <w:t>isti</w:t>
      </w:r>
      <w:r w:rsidRPr="007E0367">
        <w:rPr>
          <w:rFonts w:asciiTheme="majorHAnsi" w:eastAsia="Times New Roman" w:hAnsiTheme="majorHAnsi" w:cstheme="majorHAnsi"/>
          <w:position w:val="-9"/>
          <w:szCs w:val="24"/>
          <w:lang w:val="bs-Latn-BA" w:eastAsia="hr-HR"/>
        </w:rPr>
        <w:t xml:space="preserve"> dalje prosljeđivali D.</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A. I O.</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S.</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a koji su tako stečen novac predavali A.</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S. kao osobi koja ih je angaž</w:t>
      </w:r>
      <w:r w:rsidR="007A496C">
        <w:rPr>
          <w:rFonts w:asciiTheme="majorHAnsi" w:eastAsia="Times New Roman" w:hAnsiTheme="majorHAnsi" w:cstheme="majorHAnsi"/>
          <w:position w:val="-9"/>
          <w:szCs w:val="24"/>
          <w:lang w:val="bs-Latn-BA" w:eastAsia="hr-HR"/>
        </w:rPr>
        <w:t>ir</w:t>
      </w:r>
      <w:r w:rsidRPr="007E0367">
        <w:rPr>
          <w:rFonts w:asciiTheme="majorHAnsi" w:eastAsia="Times New Roman" w:hAnsiTheme="majorHAnsi" w:cstheme="majorHAnsi"/>
          <w:position w:val="-9"/>
          <w:szCs w:val="24"/>
          <w:lang w:val="bs-Latn-BA" w:eastAsia="hr-HR"/>
        </w:rPr>
        <w:t>ala i dala upute kako da postupaju</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odnosno </w:t>
      </w:r>
      <w:r w:rsidRPr="003F185D">
        <w:rPr>
          <w:rFonts w:asciiTheme="majorHAnsi" w:eastAsia="Times New Roman" w:hAnsiTheme="majorHAnsi" w:cstheme="majorHAnsi"/>
          <w:position w:val="-9"/>
          <w:szCs w:val="24"/>
          <w:lang w:val="bs-Latn-BA" w:eastAsia="hr-HR"/>
        </w:rPr>
        <w:t>isti</w:t>
      </w:r>
      <w:r w:rsidRPr="007E0367">
        <w:rPr>
          <w:rFonts w:asciiTheme="majorHAnsi" w:eastAsia="Times New Roman" w:hAnsiTheme="majorHAnsi" w:cstheme="majorHAnsi"/>
          <w:position w:val="-9"/>
          <w:szCs w:val="24"/>
          <w:lang w:val="bs-Latn-BA" w:eastAsia="hr-HR"/>
        </w:rPr>
        <w:t xml:space="preserve"> su u svojim iskazima potvrdili sve navedeno, te su ukazali i na drug</w:t>
      </w:r>
      <w:r w:rsidR="007A496C">
        <w:rPr>
          <w:rFonts w:asciiTheme="majorHAnsi" w:eastAsia="Times New Roman" w:hAnsiTheme="majorHAnsi" w:cstheme="majorHAnsi"/>
          <w:position w:val="-9"/>
          <w:szCs w:val="24"/>
          <w:lang w:val="bs-Latn-BA" w:eastAsia="hr-HR"/>
        </w:rPr>
        <w:t>e</w:t>
      </w:r>
      <w:r w:rsidRPr="007E0367">
        <w:rPr>
          <w:rFonts w:asciiTheme="majorHAnsi" w:eastAsia="Times New Roman" w:hAnsiTheme="majorHAnsi" w:cstheme="majorHAnsi"/>
          <w:position w:val="-9"/>
          <w:szCs w:val="24"/>
          <w:lang w:val="bs-Latn-BA" w:eastAsia="hr-HR"/>
        </w:rPr>
        <w:t xml:space="preserve"> </w:t>
      </w:r>
      <w:r w:rsidR="007A496C">
        <w:rPr>
          <w:rFonts w:asciiTheme="majorHAnsi" w:eastAsia="Times New Roman" w:hAnsiTheme="majorHAnsi" w:cstheme="majorHAnsi"/>
          <w:position w:val="-9"/>
          <w:szCs w:val="24"/>
          <w:lang w:val="bs-Latn-BA" w:eastAsia="hr-HR"/>
        </w:rPr>
        <w:t>osobe</w:t>
      </w:r>
      <w:r w:rsidRPr="007E0367">
        <w:rPr>
          <w:rFonts w:asciiTheme="majorHAnsi" w:eastAsia="Times New Roman" w:hAnsiTheme="majorHAnsi" w:cstheme="majorHAnsi"/>
          <w:position w:val="-9"/>
          <w:szCs w:val="24"/>
          <w:lang w:val="bs-Latn-BA" w:eastAsia="hr-HR"/>
        </w:rPr>
        <w:t xml:space="preserve"> koj</w:t>
      </w:r>
      <w:r w:rsidR="007A496C">
        <w:rPr>
          <w:rFonts w:asciiTheme="majorHAnsi" w:eastAsia="Times New Roman" w:hAnsiTheme="majorHAnsi" w:cstheme="majorHAnsi"/>
          <w:position w:val="-9"/>
          <w:szCs w:val="24"/>
          <w:lang w:val="bs-Latn-BA" w:eastAsia="hr-HR"/>
        </w:rPr>
        <w:t>e</w:t>
      </w:r>
      <w:r w:rsidRPr="007E0367">
        <w:rPr>
          <w:rFonts w:asciiTheme="majorHAnsi" w:eastAsia="Times New Roman" w:hAnsiTheme="majorHAnsi" w:cstheme="majorHAnsi"/>
          <w:position w:val="-9"/>
          <w:szCs w:val="24"/>
          <w:lang w:val="bs-Latn-BA" w:eastAsia="hr-HR"/>
        </w:rPr>
        <w:t xml:space="preserve"> su gore naznačen</w:t>
      </w:r>
      <w:r w:rsidR="007A496C">
        <w:rPr>
          <w:rFonts w:asciiTheme="majorHAnsi" w:eastAsia="Times New Roman" w:hAnsiTheme="majorHAnsi" w:cstheme="majorHAnsi"/>
          <w:position w:val="-9"/>
          <w:szCs w:val="24"/>
          <w:lang w:val="bs-Latn-BA" w:eastAsia="hr-HR"/>
        </w:rPr>
        <w:t>e</w:t>
      </w:r>
      <w:r w:rsidRPr="007E0367">
        <w:rPr>
          <w:rFonts w:asciiTheme="majorHAnsi" w:eastAsia="Times New Roman" w:hAnsiTheme="majorHAnsi" w:cstheme="majorHAnsi"/>
          <w:position w:val="-9"/>
          <w:szCs w:val="24"/>
          <w:lang w:val="bs-Latn-BA" w:eastAsia="hr-HR"/>
        </w:rPr>
        <w:t>, a koj</w:t>
      </w:r>
      <w:r w:rsidR="007A496C">
        <w:rPr>
          <w:rFonts w:asciiTheme="majorHAnsi" w:eastAsia="Times New Roman" w:hAnsiTheme="majorHAnsi" w:cstheme="majorHAnsi"/>
          <w:position w:val="-9"/>
          <w:szCs w:val="24"/>
          <w:lang w:val="bs-Latn-BA" w:eastAsia="hr-HR"/>
        </w:rPr>
        <w:t>e</w:t>
      </w:r>
      <w:r w:rsidRPr="007E0367">
        <w:rPr>
          <w:rFonts w:asciiTheme="majorHAnsi" w:eastAsia="Times New Roman" w:hAnsiTheme="majorHAnsi" w:cstheme="majorHAnsi"/>
          <w:position w:val="-9"/>
          <w:szCs w:val="24"/>
          <w:lang w:val="bs-Latn-BA" w:eastAsia="hr-HR"/>
        </w:rPr>
        <w:t xml:space="preserve"> su to sve obavljal</w:t>
      </w:r>
      <w:r w:rsidR="007A496C">
        <w:rPr>
          <w:rFonts w:asciiTheme="majorHAnsi" w:eastAsia="Times New Roman" w:hAnsiTheme="majorHAnsi" w:cstheme="majorHAnsi"/>
          <w:position w:val="-9"/>
          <w:szCs w:val="24"/>
          <w:lang w:val="bs-Latn-BA" w:eastAsia="hr-HR"/>
        </w:rPr>
        <w:t>e</w:t>
      </w:r>
      <w:r w:rsidRPr="007E0367">
        <w:rPr>
          <w:rFonts w:asciiTheme="majorHAnsi" w:eastAsia="Times New Roman" w:hAnsiTheme="majorHAnsi" w:cstheme="majorHAnsi"/>
          <w:position w:val="-9"/>
          <w:szCs w:val="24"/>
          <w:lang w:val="bs-Latn-BA" w:eastAsia="hr-HR"/>
        </w:rPr>
        <w:t xml:space="preserve"> za navedenu studentsku zadrugu</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odnosno A.</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S.</w:t>
      </w:r>
    </w:p>
    <w:p w14:paraId="1EC5A855" w14:textId="3CCB3AA7" w:rsidR="00697468" w:rsidRPr="007E0367" w:rsidRDefault="00837BA2">
      <w:pPr>
        <w:spacing w:after="0" w:line="240" w:lineRule="auto"/>
        <w:ind w:left="-284"/>
        <w:rPr>
          <w:rFonts w:asciiTheme="majorHAnsi" w:eastAsia="Times New Roman" w:hAnsiTheme="majorHAnsi" w:cstheme="majorHAnsi"/>
          <w:position w:val="-9"/>
          <w:szCs w:val="24"/>
          <w:lang w:val="bs-Latn-BA" w:eastAsia="hr-HR"/>
        </w:rPr>
      </w:pPr>
      <w:r>
        <w:rPr>
          <w:rFonts w:asciiTheme="majorHAnsi" w:eastAsia="Times New Roman" w:hAnsiTheme="majorHAnsi" w:cstheme="majorHAnsi"/>
          <w:position w:val="-9"/>
          <w:szCs w:val="24"/>
          <w:lang w:val="bs-Latn-BA" w:eastAsia="hr-HR"/>
        </w:rPr>
        <w:t>Financijsko</w:t>
      </w:r>
      <w:r w:rsidR="007A496C">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obavještajni odjel SIPE je u svom aktu od 20.</w:t>
      </w:r>
      <w:r w:rsidR="007A496C">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02.</w:t>
      </w:r>
      <w:r w:rsidR="007A496C">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2018.</w:t>
      </w:r>
      <w:r w:rsidR="007A496C">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godine upravo ukazao na pravni subjekt</w:t>
      </w:r>
      <w:r w:rsidR="007A496C">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odnosno ____________</w:t>
      </w:r>
      <w:r w:rsidR="007A496C">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a pored toga je ukazao i na ____________________</w:t>
      </w:r>
      <w:r w:rsidR="007A496C">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a koji su u različitim </w:t>
      </w:r>
      <w:r w:rsidR="00CD0624">
        <w:rPr>
          <w:rFonts w:asciiTheme="majorHAnsi" w:eastAsia="Times New Roman" w:hAnsiTheme="majorHAnsi" w:cstheme="majorHAnsi"/>
          <w:position w:val="-9"/>
          <w:szCs w:val="24"/>
          <w:lang w:val="bs-Latn-BA" w:eastAsia="hr-HR"/>
        </w:rPr>
        <w:t>razdobljima</w:t>
      </w:r>
      <w:r w:rsidR="00CD0624" w:rsidRPr="007E0367">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ostvarili enorman promet</w:t>
      </w:r>
      <w:r w:rsidR="007A496C">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a samim tim i korist, pa je tako npr. ___________________ u </w:t>
      </w:r>
      <w:r w:rsidR="00AE70B2">
        <w:rPr>
          <w:rFonts w:asciiTheme="majorHAnsi" w:eastAsia="Times New Roman" w:hAnsiTheme="majorHAnsi" w:cstheme="majorHAnsi"/>
          <w:position w:val="-9"/>
          <w:szCs w:val="24"/>
          <w:lang w:val="bs-Latn-BA" w:eastAsia="hr-HR"/>
        </w:rPr>
        <w:t>razdoblju</w:t>
      </w:r>
      <w:r w:rsidR="00145C54" w:rsidRPr="007E0367">
        <w:rPr>
          <w:rFonts w:asciiTheme="majorHAnsi" w:eastAsia="Times New Roman" w:hAnsiTheme="majorHAnsi" w:cstheme="majorHAnsi"/>
          <w:position w:val="-9"/>
          <w:szCs w:val="24"/>
          <w:lang w:val="bs-Latn-BA" w:eastAsia="hr-HR"/>
        </w:rPr>
        <w:t xml:space="preserve"> od 05.</w:t>
      </w:r>
      <w:r w:rsidR="007A496C">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05.</w:t>
      </w:r>
      <w:r w:rsidR="007A496C">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2009.</w:t>
      </w:r>
      <w:r w:rsidR="007A496C">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godine pa do 16.</w:t>
      </w:r>
      <w:r w:rsidR="007A496C">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10.</w:t>
      </w:r>
      <w:r w:rsidR="007A496C">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2015.</w:t>
      </w:r>
      <w:r w:rsidR="007A496C">
        <w:rPr>
          <w:rFonts w:asciiTheme="majorHAnsi" w:eastAsia="Times New Roman" w:hAnsiTheme="majorHAnsi" w:cstheme="majorHAnsi"/>
          <w:position w:val="-9"/>
          <w:szCs w:val="24"/>
          <w:lang w:val="bs-Latn-BA" w:eastAsia="hr-HR"/>
        </w:rPr>
        <w:t xml:space="preserve"> </w:t>
      </w:r>
      <w:r w:rsidR="00145C54" w:rsidRPr="007E0367">
        <w:rPr>
          <w:rFonts w:asciiTheme="majorHAnsi" w:eastAsia="Times New Roman" w:hAnsiTheme="majorHAnsi" w:cstheme="majorHAnsi"/>
          <w:position w:val="-9"/>
          <w:szCs w:val="24"/>
          <w:lang w:val="bs-Latn-BA" w:eastAsia="hr-HR"/>
        </w:rPr>
        <w:t>godine ostvarila 309 novčanih transakcija u iznosu od 10.952.450,22 KM</w:t>
      </w:r>
      <w:r w:rsidR="007A496C">
        <w:rPr>
          <w:rFonts w:asciiTheme="majorHAnsi" w:eastAsia="Times New Roman" w:hAnsiTheme="majorHAnsi" w:cstheme="majorHAnsi"/>
          <w:position w:val="-9"/>
          <w:szCs w:val="24"/>
          <w:lang w:val="bs-Latn-BA" w:eastAsia="hr-HR"/>
        </w:rPr>
        <w:t>,</w:t>
      </w:r>
      <w:r w:rsidR="00145C54" w:rsidRPr="007E0367">
        <w:rPr>
          <w:rFonts w:asciiTheme="majorHAnsi" w:eastAsia="Times New Roman" w:hAnsiTheme="majorHAnsi" w:cstheme="majorHAnsi"/>
          <w:position w:val="-9"/>
          <w:szCs w:val="24"/>
          <w:lang w:val="bs-Latn-BA" w:eastAsia="hr-HR"/>
        </w:rPr>
        <w:t xml:space="preserve"> a i druge zadruge iz dopisa su ostvarile prihode koji nisu uobičajeni za takvu vrstu djelatnosti.</w:t>
      </w:r>
    </w:p>
    <w:p w14:paraId="1FD7980D" w14:textId="77777777" w:rsidR="00697468" w:rsidRPr="007E0367" w:rsidRDefault="00697468">
      <w:pPr>
        <w:spacing w:after="0" w:line="240" w:lineRule="auto"/>
        <w:ind w:left="-284"/>
        <w:rPr>
          <w:rFonts w:asciiTheme="majorHAnsi" w:eastAsia="Times New Roman" w:hAnsiTheme="majorHAnsi" w:cstheme="majorHAnsi"/>
          <w:position w:val="-9"/>
          <w:szCs w:val="24"/>
          <w:lang w:val="bs-Latn-BA" w:eastAsia="hr-HR"/>
        </w:rPr>
      </w:pPr>
    </w:p>
    <w:p w14:paraId="2CF0F607" w14:textId="7092E49A" w:rsidR="00697468" w:rsidRPr="007E0367" w:rsidRDefault="00145C54">
      <w:pPr>
        <w:spacing w:after="0" w:line="240" w:lineRule="auto"/>
        <w:ind w:left="-284"/>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Osim toga</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Porezna uprava FBiH u svom dopisu od 24.</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05.</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2018.</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godine ukazala</w:t>
      </w:r>
      <w:r w:rsidR="007A496C">
        <w:rPr>
          <w:rFonts w:asciiTheme="majorHAnsi" w:eastAsia="Times New Roman" w:hAnsiTheme="majorHAnsi" w:cstheme="majorHAnsi"/>
          <w:position w:val="-9"/>
          <w:szCs w:val="24"/>
          <w:lang w:val="bs-Latn-BA" w:eastAsia="hr-HR"/>
        </w:rPr>
        <w:t xml:space="preserve"> je</w:t>
      </w:r>
      <w:r w:rsidRPr="007E0367">
        <w:rPr>
          <w:rFonts w:asciiTheme="majorHAnsi" w:eastAsia="Times New Roman" w:hAnsiTheme="majorHAnsi" w:cstheme="majorHAnsi"/>
          <w:position w:val="-9"/>
          <w:szCs w:val="24"/>
          <w:lang w:val="bs-Latn-BA" w:eastAsia="hr-HR"/>
        </w:rPr>
        <w:t xml:space="preserve"> na povezanost pravnih </w:t>
      </w:r>
      <w:r w:rsidR="00CD0624">
        <w:rPr>
          <w:rFonts w:asciiTheme="majorHAnsi" w:eastAsia="Times New Roman" w:hAnsiTheme="majorHAnsi" w:cstheme="majorHAnsi"/>
          <w:position w:val="-9"/>
          <w:szCs w:val="24"/>
          <w:lang w:val="bs-Latn-BA" w:eastAsia="hr-HR"/>
        </w:rPr>
        <w:t>osoba</w:t>
      </w:r>
      <w:r w:rsidR="00CD0624" w:rsidRPr="007E0367">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 xml:space="preserve">____________________ iz razloga što se </w:t>
      </w:r>
      <w:r w:rsidR="007A496C">
        <w:rPr>
          <w:rFonts w:asciiTheme="majorHAnsi" w:eastAsia="Times New Roman" w:hAnsiTheme="majorHAnsi" w:cstheme="majorHAnsi"/>
          <w:position w:val="-9"/>
          <w:szCs w:val="24"/>
          <w:lang w:val="bs-Latn-BA" w:eastAsia="hr-HR"/>
        </w:rPr>
        <w:t xml:space="preserve">iste </w:t>
      </w:r>
      <w:r w:rsidRPr="007E0367">
        <w:rPr>
          <w:rFonts w:asciiTheme="majorHAnsi" w:eastAsia="Times New Roman" w:hAnsiTheme="majorHAnsi" w:cstheme="majorHAnsi"/>
          <w:position w:val="-9"/>
          <w:szCs w:val="24"/>
          <w:lang w:val="bs-Latn-BA" w:eastAsia="hr-HR"/>
        </w:rPr>
        <w:t xml:space="preserve">smatraju povezanim pravnim </w:t>
      </w:r>
      <w:r w:rsidR="00AD3189">
        <w:rPr>
          <w:rFonts w:asciiTheme="majorHAnsi" w:eastAsia="Times New Roman" w:hAnsiTheme="majorHAnsi" w:cstheme="majorHAnsi"/>
          <w:position w:val="-9"/>
          <w:szCs w:val="24"/>
          <w:lang w:val="bs-Latn-BA" w:eastAsia="hr-HR"/>
        </w:rPr>
        <w:t>osobama</w:t>
      </w:r>
      <w:r w:rsidRPr="007E0367">
        <w:rPr>
          <w:rFonts w:asciiTheme="majorHAnsi" w:eastAsia="Times New Roman" w:hAnsiTheme="majorHAnsi" w:cstheme="majorHAnsi"/>
          <w:position w:val="-9"/>
          <w:szCs w:val="24"/>
          <w:lang w:val="bs-Latn-BA" w:eastAsia="hr-HR"/>
        </w:rPr>
        <w:t xml:space="preserve"> jer je odgovorna osoba_______________________________ obavljal</w:t>
      </w:r>
      <w:r w:rsidR="00A32EFA">
        <w:rPr>
          <w:rFonts w:asciiTheme="majorHAnsi" w:eastAsia="Times New Roman" w:hAnsiTheme="majorHAnsi" w:cstheme="majorHAnsi"/>
          <w:position w:val="-9"/>
          <w:szCs w:val="24"/>
          <w:lang w:val="sr-Cyrl-BA" w:eastAsia="hr-HR"/>
        </w:rPr>
        <w:t>а</w:t>
      </w:r>
      <w:r w:rsidRPr="007E0367">
        <w:rPr>
          <w:rFonts w:asciiTheme="majorHAnsi" w:eastAsia="Times New Roman" w:hAnsiTheme="majorHAnsi" w:cstheme="majorHAnsi"/>
          <w:position w:val="-9"/>
          <w:szCs w:val="24"/>
          <w:lang w:val="bs-Latn-BA" w:eastAsia="hr-HR"/>
        </w:rPr>
        <w:t xml:space="preserve"> određene funkcije i u zadruzi te da su takođe</w:t>
      </w:r>
      <w:r w:rsidR="007A496C">
        <w:rPr>
          <w:rFonts w:asciiTheme="majorHAnsi" w:eastAsia="Times New Roman" w:hAnsiTheme="majorHAnsi" w:cstheme="majorHAnsi"/>
          <w:position w:val="-9"/>
          <w:szCs w:val="24"/>
          <w:lang w:val="bs-Latn-BA" w:eastAsia="hr-HR"/>
        </w:rPr>
        <w:t>r</w:t>
      </w:r>
      <w:r w:rsidRPr="007E0367">
        <w:rPr>
          <w:rFonts w:asciiTheme="majorHAnsi" w:eastAsia="Times New Roman" w:hAnsiTheme="majorHAnsi" w:cstheme="majorHAnsi"/>
          <w:position w:val="-9"/>
          <w:szCs w:val="24"/>
          <w:lang w:val="bs-Latn-BA" w:eastAsia="hr-HR"/>
        </w:rPr>
        <w:t xml:space="preserve"> imal</w:t>
      </w:r>
      <w:r w:rsidR="00CD0624">
        <w:rPr>
          <w:rFonts w:asciiTheme="majorHAnsi" w:eastAsia="Times New Roman" w:hAnsiTheme="majorHAnsi" w:cstheme="majorHAnsi"/>
          <w:position w:val="-9"/>
          <w:szCs w:val="24"/>
          <w:lang w:val="bs-Latn-BA" w:eastAsia="hr-HR"/>
        </w:rPr>
        <w:t>e</w:t>
      </w:r>
      <w:r w:rsidRPr="007E0367">
        <w:rPr>
          <w:rFonts w:asciiTheme="majorHAnsi" w:eastAsia="Times New Roman" w:hAnsiTheme="majorHAnsi" w:cstheme="majorHAnsi"/>
          <w:position w:val="-9"/>
          <w:szCs w:val="24"/>
          <w:lang w:val="bs-Latn-BA" w:eastAsia="hr-HR"/>
        </w:rPr>
        <w:t xml:space="preserve"> i međusobne ugovore. Međusobna povezanost ovih </w:t>
      </w:r>
      <w:r w:rsidRPr="007E0367">
        <w:rPr>
          <w:rFonts w:asciiTheme="majorHAnsi" w:eastAsia="Times New Roman" w:hAnsiTheme="majorHAnsi" w:cstheme="majorHAnsi"/>
          <w:position w:val="-9"/>
          <w:szCs w:val="24"/>
          <w:lang w:val="bs-Latn-BA" w:eastAsia="hr-HR"/>
        </w:rPr>
        <w:lastRenderedPageBreak/>
        <w:t xml:space="preserve">pravnih </w:t>
      </w:r>
      <w:r w:rsidR="00CD0624">
        <w:rPr>
          <w:rFonts w:asciiTheme="majorHAnsi" w:eastAsia="Times New Roman" w:hAnsiTheme="majorHAnsi" w:cstheme="majorHAnsi"/>
          <w:position w:val="-9"/>
          <w:szCs w:val="24"/>
          <w:lang w:val="bs-Latn-BA" w:eastAsia="hr-HR"/>
        </w:rPr>
        <w:t>osoba</w:t>
      </w:r>
      <w:r w:rsidR="00CD0624" w:rsidRPr="007E0367">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 xml:space="preserve">proizlazi i iz podataka o samoj registraciji i trajanju tih pravnih </w:t>
      </w:r>
      <w:r w:rsidR="00CD0624">
        <w:rPr>
          <w:rFonts w:asciiTheme="majorHAnsi" w:eastAsia="Times New Roman" w:hAnsiTheme="majorHAnsi" w:cstheme="majorHAnsi"/>
          <w:position w:val="-9"/>
          <w:szCs w:val="24"/>
          <w:lang w:val="bs-Latn-BA" w:eastAsia="hr-HR"/>
        </w:rPr>
        <w:t>osoba</w:t>
      </w:r>
      <w:r w:rsidRPr="007E0367">
        <w:rPr>
          <w:rFonts w:asciiTheme="majorHAnsi" w:eastAsia="Times New Roman" w:hAnsiTheme="majorHAnsi" w:cstheme="majorHAnsi"/>
          <w:position w:val="-9"/>
          <w:szCs w:val="24"/>
          <w:lang w:val="bs-Latn-BA" w:eastAsia="hr-HR"/>
        </w:rPr>
        <w:t>, pa tako kada je u pitanju pravn</w:t>
      </w:r>
      <w:r w:rsidR="00CD0624">
        <w:rPr>
          <w:rFonts w:asciiTheme="majorHAnsi" w:eastAsia="Times New Roman" w:hAnsiTheme="majorHAnsi" w:cstheme="majorHAnsi"/>
          <w:position w:val="-9"/>
          <w:szCs w:val="24"/>
          <w:lang w:val="bs-Latn-BA" w:eastAsia="hr-HR"/>
        </w:rPr>
        <w:t>a</w:t>
      </w:r>
      <w:r w:rsidRPr="007E0367">
        <w:rPr>
          <w:rFonts w:asciiTheme="majorHAnsi" w:eastAsia="Times New Roman" w:hAnsiTheme="majorHAnsi" w:cstheme="majorHAnsi"/>
          <w:position w:val="-9"/>
          <w:szCs w:val="24"/>
          <w:lang w:val="bs-Latn-BA" w:eastAsia="hr-HR"/>
        </w:rPr>
        <w:t xml:space="preserve"> </w:t>
      </w:r>
      <w:r w:rsidR="00CD0624">
        <w:rPr>
          <w:rFonts w:asciiTheme="majorHAnsi" w:eastAsia="Times New Roman" w:hAnsiTheme="majorHAnsi" w:cstheme="majorHAnsi"/>
          <w:position w:val="-9"/>
          <w:szCs w:val="24"/>
          <w:lang w:val="bs-Latn-BA" w:eastAsia="hr-HR"/>
        </w:rPr>
        <w:t>osoba</w:t>
      </w:r>
      <w:r w:rsidRPr="007E0367">
        <w:rPr>
          <w:rFonts w:asciiTheme="majorHAnsi" w:eastAsia="Times New Roman" w:hAnsiTheme="majorHAnsi" w:cstheme="majorHAnsi"/>
          <w:position w:val="-9"/>
          <w:szCs w:val="24"/>
          <w:lang w:val="bs-Latn-BA" w:eastAsia="hr-HR"/>
        </w:rPr>
        <w:t xml:space="preserve"> ________________, ist</w:t>
      </w:r>
      <w:r w:rsidR="00CD0624">
        <w:rPr>
          <w:rFonts w:asciiTheme="majorHAnsi" w:eastAsia="Times New Roman" w:hAnsiTheme="majorHAnsi" w:cstheme="majorHAnsi"/>
          <w:position w:val="-9"/>
          <w:szCs w:val="24"/>
          <w:lang w:val="bs-Latn-BA" w:eastAsia="hr-HR"/>
        </w:rPr>
        <w:t>a</w:t>
      </w:r>
      <w:r w:rsidRPr="007E0367">
        <w:rPr>
          <w:rFonts w:asciiTheme="majorHAnsi" w:eastAsia="Times New Roman" w:hAnsiTheme="majorHAnsi" w:cstheme="majorHAnsi"/>
          <w:position w:val="-9"/>
          <w:szCs w:val="24"/>
          <w:lang w:val="bs-Latn-BA" w:eastAsia="hr-HR"/>
        </w:rPr>
        <w:t xml:space="preserve"> je osnovan</w:t>
      </w:r>
      <w:r w:rsidR="00CD0624">
        <w:rPr>
          <w:rFonts w:asciiTheme="majorHAnsi" w:eastAsia="Times New Roman" w:hAnsiTheme="majorHAnsi" w:cstheme="majorHAnsi"/>
          <w:position w:val="-9"/>
          <w:szCs w:val="24"/>
          <w:lang w:val="bs-Latn-BA" w:eastAsia="hr-HR"/>
        </w:rPr>
        <w:t>a</w:t>
      </w:r>
      <w:r w:rsidRPr="007E0367">
        <w:rPr>
          <w:rFonts w:asciiTheme="majorHAnsi" w:eastAsia="Times New Roman" w:hAnsiTheme="majorHAnsi" w:cstheme="majorHAnsi"/>
          <w:position w:val="-9"/>
          <w:szCs w:val="24"/>
          <w:lang w:val="bs-Latn-BA" w:eastAsia="hr-HR"/>
        </w:rPr>
        <w:t xml:space="preserve"> dana 13.</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03.</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2009.</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godine i prema izjavi odgovorne osobe, t</w:t>
      </w:r>
      <w:r w:rsidR="00CD0624">
        <w:rPr>
          <w:rFonts w:asciiTheme="majorHAnsi" w:eastAsia="Times New Roman" w:hAnsiTheme="majorHAnsi" w:cstheme="majorHAnsi"/>
          <w:position w:val="-9"/>
          <w:szCs w:val="24"/>
          <w:lang w:val="bs-Latn-BA" w:eastAsia="hr-HR"/>
        </w:rPr>
        <w:t>a</w:t>
      </w:r>
      <w:r w:rsidRPr="007E0367">
        <w:rPr>
          <w:rFonts w:asciiTheme="majorHAnsi" w:eastAsia="Times New Roman" w:hAnsiTheme="majorHAnsi" w:cstheme="majorHAnsi"/>
          <w:position w:val="-9"/>
          <w:szCs w:val="24"/>
          <w:lang w:val="bs-Latn-BA" w:eastAsia="hr-HR"/>
        </w:rPr>
        <w:t xml:space="preserve"> pravn</w:t>
      </w:r>
      <w:r w:rsidR="00CD0624">
        <w:rPr>
          <w:rFonts w:asciiTheme="majorHAnsi" w:eastAsia="Times New Roman" w:hAnsiTheme="majorHAnsi" w:cstheme="majorHAnsi"/>
          <w:position w:val="-9"/>
          <w:szCs w:val="24"/>
          <w:lang w:val="bs-Latn-BA" w:eastAsia="hr-HR"/>
        </w:rPr>
        <w:t>a</w:t>
      </w:r>
      <w:r w:rsidRPr="007E0367">
        <w:rPr>
          <w:rFonts w:asciiTheme="majorHAnsi" w:eastAsia="Times New Roman" w:hAnsiTheme="majorHAnsi" w:cstheme="majorHAnsi"/>
          <w:position w:val="-9"/>
          <w:szCs w:val="24"/>
          <w:lang w:val="bs-Latn-BA" w:eastAsia="hr-HR"/>
        </w:rPr>
        <w:t xml:space="preserve"> </w:t>
      </w:r>
      <w:r w:rsidR="00CD0624">
        <w:rPr>
          <w:rFonts w:asciiTheme="majorHAnsi" w:eastAsia="Times New Roman" w:hAnsiTheme="majorHAnsi" w:cstheme="majorHAnsi"/>
          <w:position w:val="-9"/>
          <w:szCs w:val="24"/>
          <w:lang w:val="bs-Latn-BA" w:eastAsia="hr-HR"/>
        </w:rPr>
        <w:t>osoba</w:t>
      </w:r>
      <w:r w:rsidRPr="007E0367">
        <w:rPr>
          <w:rFonts w:asciiTheme="majorHAnsi" w:eastAsia="Times New Roman" w:hAnsiTheme="majorHAnsi" w:cstheme="majorHAnsi"/>
          <w:position w:val="-9"/>
          <w:szCs w:val="24"/>
          <w:lang w:val="bs-Latn-BA" w:eastAsia="hr-HR"/>
        </w:rPr>
        <w:t xml:space="preserve"> ne posluje od kraja 2016.</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 xml:space="preserve">godine. </w:t>
      </w:r>
      <w:r w:rsidR="007A496C">
        <w:rPr>
          <w:rFonts w:asciiTheme="majorHAnsi" w:eastAsia="Times New Roman" w:hAnsiTheme="majorHAnsi" w:cstheme="majorHAnsi"/>
          <w:position w:val="-9"/>
          <w:szCs w:val="24"/>
          <w:lang w:val="bs-Latn-BA" w:eastAsia="hr-HR"/>
        </w:rPr>
        <w:t>S o</w:t>
      </w:r>
      <w:r w:rsidRPr="007E0367">
        <w:rPr>
          <w:rFonts w:asciiTheme="majorHAnsi" w:eastAsia="Times New Roman" w:hAnsiTheme="majorHAnsi" w:cstheme="majorHAnsi"/>
          <w:position w:val="-9"/>
          <w:szCs w:val="24"/>
          <w:lang w:val="bs-Latn-BA" w:eastAsia="hr-HR"/>
        </w:rPr>
        <w:t xml:space="preserve">bzirom </w:t>
      </w:r>
      <w:r w:rsidR="007A496C">
        <w:rPr>
          <w:rFonts w:asciiTheme="majorHAnsi" w:eastAsia="Times New Roman" w:hAnsiTheme="majorHAnsi" w:cstheme="majorHAnsi"/>
          <w:position w:val="-9"/>
          <w:szCs w:val="24"/>
          <w:lang w:val="bs-Latn-BA" w:eastAsia="hr-HR"/>
        </w:rPr>
        <w:t xml:space="preserve">na to </w:t>
      </w:r>
      <w:r w:rsidRPr="007E0367">
        <w:rPr>
          <w:rFonts w:asciiTheme="majorHAnsi" w:eastAsia="Times New Roman" w:hAnsiTheme="majorHAnsi" w:cstheme="majorHAnsi"/>
          <w:position w:val="-9"/>
          <w:szCs w:val="24"/>
          <w:lang w:val="bs-Latn-BA" w:eastAsia="hr-HR"/>
        </w:rPr>
        <w:t>da je pravn</w:t>
      </w:r>
      <w:r w:rsidR="00CD0624">
        <w:rPr>
          <w:rFonts w:asciiTheme="majorHAnsi" w:eastAsia="Times New Roman" w:hAnsiTheme="majorHAnsi" w:cstheme="majorHAnsi"/>
          <w:position w:val="-9"/>
          <w:szCs w:val="24"/>
          <w:lang w:val="bs-Latn-BA" w:eastAsia="hr-HR"/>
        </w:rPr>
        <w:t>a</w:t>
      </w:r>
      <w:r w:rsidRPr="007E0367">
        <w:rPr>
          <w:rFonts w:asciiTheme="majorHAnsi" w:eastAsia="Times New Roman" w:hAnsiTheme="majorHAnsi" w:cstheme="majorHAnsi"/>
          <w:position w:val="-9"/>
          <w:szCs w:val="24"/>
          <w:lang w:val="bs-Latn-BA" w:eastAsia="hr-HR"/>
        </w:rPr>
        <w:t xml:space="preserve"> </w:t>
      </w:r>
      <w:r w:rsidR="00CD0624">
        <w:rPr>
          <w:rFonts w:asciiTheme="majorHAnsi" w:eastAsia="Times New Roman" w:hAnsiTheme="majorHAnsi" w:cstheme="majorHAnsi"/>
          <w:position w:val="-9"/>
          <w:szCs w:val="24"/>
          <w:lang w:val="bs-Latn-BA" w:eastAsia="hr-HR"/>
        </w:rPr>
        <w:t>osoba</w:t>
      </w:r>
      <w:r w:rsidRPr="007E0367">
        <w:rPr>
          <w:rFonts w:asciiTheme="majorHAnsi" w:eastAsia="Times New Roman" w:hAnsiTheme="majorHAnsi" w:cstheme="majorHAnsi"/>
          <w:position w:val="-9"/>
          <w:szCs w:val="24"/>
          <w:lang w:val="bs-Latn-BA" w:eastAsia="hr-HR"/>
        </w:rPr>
        <w:t xml:space="preserve"> ____________ osnovan</w:t>
      </w:r>
      <w:r w:rsidR="00CD0624">
        <w:rPr>
          <w:rFonts w:asciiTheme="majorHAnsi" w:eastAsia="Times New Roman" w:hAnsiTheme="majorHAnsi" w:cstheme="majorHAnsi"/>
          <w:position w:val="-9"/>
          <w:szCs w:val="24"/>
          <w:lang w:val="bs-Latn-BA" w:eastAsia="hr-HR"/>
        </w:rPr>
        <w:t>a</w:t>
      </w:r>
      <w:r w:rsidRPr="007E0367">
        <w:rPr>
          <w:rFonts w:asciiTheme="majorHAnsi" w:eastAsia="Times New Roman" w:hAnsiTheme="majorHAnsi" w:cstheme="majorHAnsi"/>
          <w:position w:val="-9"/>
          <w:szCs w:val="24"/>
          <w:lang w:val="bs-Latn-BA" w:eastAsia="hr-HR"/>
        </w:rPr>
        <w:t xml:space="preserve"> 23.</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07.</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2015.</w:t>
      </w:r>
      <w:r w:rsidR="00885475">
        <w:rPr>
          <w:rFonts w:asciiTheme="majorHAnsi" w:eastAsia="Times New Roman" w:hAnsiTheme="majorHAnsi" w:cstheme="majorHAnsi"/>
          <w:position w:val="-9"/>
          <w:szCs w:val="24"/>
          <w:lang w:val="sr-Cyrl-BA" w:eastAsia="hr-HR"/>
        </w:rPr>
        <w:t xml:space="preserve"> </w:t>
      </w:r>
      <w:r w:rsidRPr="007E0367">
        <w:rPr>
          <w:rFonts w:asciiTheme="majorHAnsi" w:eastAsia="Times New Roman" w:hAnsiTheme="majorHAnsi" w:cstheme="majorHAnsi"/>
          <w:position w:val="-9"/>
          <w:szCs w:val="24"/>
          <w:lang w:val="bs-Latn-BA" w:eastAsia="hr-HR"/>
        </w:rPr>
        <w:t xml:space="preserve">godine, te kada se uzme u obzir međusobna povezanost </w:t>
      </w:r>
      <w:r w:rsidRPr="007E0367">
        <w:rPr>
          <w:rFonts w:asciiTheme="majorHAnsi" w:eastAsia="Times New Roman" w:hAnsiTheme="majorHAnsi" w:cstheme="majorHAnsi"/>
          <w:strike/>
          <w:position w:val="-9"/>
          <w:szCs w:val="24"/>
          <w:lang w:val="bs-Latn-BA" w:eastAsia="hr-HR"/>
        </w:rPr>
        <w:t>osnivača</w:t>
      </w:r>
      <w:r w:rsidRPr="007E0367">
        <w:rPr>
          <w:rFonts w:asciiTheme="majorHAnsi" w:eastAsia="Times New Roman" w:hAnsiTheme="majorHAnsi" w:cstheme="majorHAnsi"/>
          <w:position w:val="-9"/>
          <w:szCs w:val="24"/>
          <w:lang w:val="bs-Latn-BA" w:eastAsia="hr-HR"/>
        </w:rPr>
        <w:t xml:space="preserve"> A.</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 xml:space="preserve">S. i drugih </w:t>
      </w:r>
      <w:r w:rsidR="006867F3">
        <w:rPr>
          <w:rFonts w:asciiTheme="majorHAnsi" w:eastAsia="Times New Roman" w:hAnsiTheme="majorHAnsi" w:cstheme="majorHAnsi"/>
          <w:position w:val="-9"/>
          <w:szCs w:val="24"/>
          <w:lang w:val="bs-Latn-BA" w:eastAsia="hr-HR"/>
        </w:rPr>
        <w:t>osoba</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kao i da je A.</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S. odgovor</w:t>
      </w:r>
      <w:r w:rsidR="007A496C">
        <w:rPr>
          <w:rFonts w:asciiTheme="majorHAnsi" w:eastAsia="Times New Roman" w:hAnsiTheme="majorHAnsi" w:cstheme="majorHAnsi"/>
          <w:position w:val="-9"/>
          <w:szCs w:val="24"/>
          <w:lang w:val="bs-Latn-BA" w:eastAsia="hr-HR"/>
        </w:rPr>
        <w:t>n</w:t>
      </w:r>
      <w:r w:rsidRPr="007E0367">
        <w:rPr>
          <w:rFonts w:asciiTheme="majorHAnsi" w:eastAsia="Times New Roman" w:hAnsiTheme="majorHAnsi" w:cstheme="majorHAnsi"/>
          <w:position w:val="-9"/>
          <w:szCs w:val="24"/>
          <w:lang w:val="bs-Latn-BA" w:eastAsia="hr-HR"/>
        </w:rPr>
        <w:t>a osoba, vidljivo je da je gašenjem poslovnih aktivnosti ______________ sva poslovna aktivnost prešla na ____________, a što je vidljivo iz zapisnika o inspekcijskom nadzoru od 15.</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05.</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2018.</w:t>
      </w:r>
      <w:r w:rsidR="007A496C">
        <w:rPr>
          <w:rFonts w:asciiTheme="majorHAnsi" w:eastAsia="Times New Roman" w:hAnsiTheme="majorHAnsi" w:cstheme="majorHAnsi"/>
          <w:position w:val="-9"/>
          <w:szCs w:val="24"/>
          <w:lang w:val="bs-Latn-BA" w:eastAsia="hr-HR"/>
        </w:rPr>
        <w:t xml:space="preserve"> g</w:t>
      </w:r>
      <w:r w:rsidRPr="007E0367">
        <w:rPr>
          <w:rFonts w:asciiTheme="majorHAnsi" w:eastAsia="Times New Roman" w:hAnsiTheme="majorHAnsi" w:cstheme="majorHAnsi"/>
          <w:position w:val="-9"/>
          <w:szCs w:val="24"/>
          <w:lang w:val="bs-Latn-BA" w:eastAsia="hr-HR"/>
        </w:rPr>
        <w:t>odine</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gdje je evidentiran rast poslovnih aktivnosti pa je tako u 2015.</w:t>
      </w:r>
      <w:r w:rsidR="001E1F8B">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 xml:space="preserve">godini </w:t>
      </w:r>
      <w:r w:rsidR="001E1F8B" w:rsidRPr="007E0367">
        <w:rPr>
          <w:rFonts w:asciiTheme="majorHAnsi" w:eastAsia="Times New Roman" w:hAnsiTheme="majorHAnsi" w:cstheme="majorHAnsi"/>
          <w:position w:val="-9"/>
          <w:szCs w:val="24"/>
          <w:lang w:val="bs-Latn-BA" w:eastAsia="hr-HR"/>
        </w:rPr>
        <w:t xml:space="preserve">zabilježen </w:t>
      </w:r>
      <w:r w:rsidRPr="007E0367">
        <w:rPr>
          <w:rFonts w:asciiTheme="majorHAnsi" w:eastAsia="Times New Roman" w:hAnsiTheme="majorHAnsi" w:cstheme="majorHAnsi"/>
          <w:position w:val="-9"/>
          <w:szCs w:val="24"/>
          <w:lang w:val="bs-Latn-BA" w:eastAsia="hr-HR"/>
        </w:rPr>
        <w:t>iznos od 74.431,73 KM, u 2016.</w:t>
      </w:r>
      <w:r w:rsidR="001E1F8B">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godin</w:t>
      </w:r>
      <w:r w:rsidR="001E1F8B">
        <w:rPr>
          <w:rFonts w:asciiTheme="majorHAnsi" w:eastAsia="Times New Roman" w:hAnsiTheme="majorHAnsi" w:cstheme="majorHAnsi"/>
          <w:position w:val="-9"/>
          <w:szCs w:val="24"/>
          <w:lang w:val="bs-Latn-BA" w:eastAsia="hr-HR"/>
        </w:rPr>
        <w:t>i</w:t>
      </w:r>
      <w:r w:rsidRPr="007E0367">
        <w:rPr>
          <w:rFonts w:asciiTheme="majorHAnsi" w:eastAsia="Times New Roman" w:hAnsiTheme="majorHAnsi" w:cstheme="majorHAnsi"/>
          <w:position w:val="-9"/>
          <w:szCs w:val="24"/>
          <w:lang w:val="bs-Latn-BA" w:eastAsia="hr-HR"/>
        </w:rPr>
        <w:t xml:space="preserve"> 920.151,80 KM te u 2017.</w:t>
      </w:r>
      <w:r w:rsidR="001E1F8B">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godin</w:t>
      </w:r>
      <w:r w:rsidR="001E1F8B">
        <w:rPr>
          <w:rFonts w:asciiTheme="majorHAnsi" w:eastAsia="Times New Roman" w:hAnsiTheme="majorHAnsi" w:cstheme="majorHAnsi"/>
          <w:position w:val="-9"/>
          <w:szCs w:val="24"/>
          <w:lang w:val="bs-Latn-BA" w:eastAsia="hr-HR"/>
        </w:rPr>
        <w:t>i</w:t>
      </w:r>
      <w:r w:rsidRPr="007E0367">
        <w:rPr>
          <w:rFonts w:asciiTheme="majorHAnsi" w:eastAsia="Times New Roman" w:hAnsiTheme="majorHAnsi" w:cstheme="majorHAnsi"/>
          <w:position w:val="-9"/>
          <w:szCs w:val="24"/>
          <w:lang w:val="bs-Latn-BA" w:eastAsia="hr-HR"/>
        </w:rPr>
        <w:t xml:space="preserve"> 1.160.509,10 KM. </w:t>
      </w:r>
    </w:p>
    <w:p w14:paraId="331B3313" w14:textId="77777777" w:rsidR="00697468" w:rsidRPr="007E0367" w:rsidRDefault="00697468">
      <w:pPr>
        <w:spacing w:after="0" w:line="240" w:lineRule="auto"/>
        <w:ind w:left="-284"/>
        <w:rPr>
          <w:rFonts w:asciiTheme="majorHAnsi" w:eastAsia="Times New Roman" w:hAnsiTheme="majorHAnsi" w:cstheme="majorHAnsi"/>
          <w:position w:val="-9"/>
          <w:szCs w:val="24"/>
          <w:lang w:val="bs-Latn-BA" w:eastAsia="hr-HR"/>
        </w:rPr>
      </w:pPr>
    </w:p>
    <w:p w14:paraId="35833326" w14:textId="4D3356B7" w:rsidR="00697468" w:rsidRPr="007E0367" w:rsidRDefault="00145C54">
      <w:pPr>
        <w:spacing w:after="0" w:line="240" w:lineRule="auto"/>
        <w:ind w:left="-284"/>
        <w:rPr>
          <w:rFonts w:asciiTheme="majorHAnsi" w:eastAsia="Times New Roman" w:hAnsiTheme="majorHAnsi" w:cstheme="majorHAnsi"/>
          <w:position w:val="-9"/>
          <w:szCs w:val="24"/>
          <w:lang w:val="bs-Latn-BA" w:eastAsia="hr-HR"/>
        </w:rPr>
      </w:pPr>
      <w:r w:rsidRPr="007E0367">
        <w:rPr>
          <w:rFonts w:asciiTheme="majorHAnsi" w:hAnsiTheme="majorHAnsi" w:cstheme="majorHAnsi"/>
          <w:bCs/>
          <w:i/>
          <w:szCs w:val="24"/>
          <w:lang w:val="bs-Latn-BA"/>
        </w:rPr>
        <w:t>DALJE JE POTREBNO U SVAKOM KON</w:t>
      </w:r>
      <w:r w:rsidR="001E1F8B">
        <w:rPr>
          <w:rFonts w:asciiTheme="majorHAnsi" w:hAnsiTheme="majorHAnsi" w:cstheme="majorHAnsi"/>
          <w:bCs/>
          <w:i/>
          <w:szCs w:val="24"/>
          <w:lang w:val="bs-Latn-BA"/>
        </w:rPr>
        <w:t>K</w:t>
      </w:r>
      <w:r w:rsidRPr="007E0367">
        <w:rPr>
          <w:rFonts w:asciiTheme="majorHAnsi" w:hAnsiTheme="majorHAnsi" w:cstheme="majorHAnsi"/>
          <w:bCs/>
          <w:i/>
          <w:szCs w:val="24"/>
          <w:lang w:val="bs-Latn-BA"/>
        </w:rPr>
        <w:t xml:space="preserve">RETNOM PREDMETU OBRAZLOŽITI OSNOVE SUMNJE U POČINJENJE </w:t>
      </w:r>
      <w:r w:rsidR="00FF69DE">
        <w:rPr>
          <w:rFonts w:asciiTheme="majorHAnsi" w:hAnsiTheme="majorHAnsi" w:cstheme="majorHAnsi"/>
          <w:bCs/>
          <w:i/>
          <w:szCs w:val="24"/>
          <w:lang w:val="bs-Latn-BA"/>
        </w:rPr>
        <w:t>KAZNENOG</w:t>
      </w:r>
      <w:r w:rsidRPr="007E0367">
        <w:rPr>
          <w:rFonts w:asciiTheme="majorHAnsi" w:hAnsiTheme="majorHAnsi" w:cstheme="majorHAnsi"/>
          <w:bCs/>
          <w:i/>
          <w:szCs w:val="24"/>
          <w:lang w:val="bs-Latn-BA"/>
        </w:rPr>
        <w:t xml:space="preserve"> DJELA KAO I IMOVINSKU KORIST KOJA JE IZ TOGA PROISTEKLA, SVE RADI OSNOVANOSTI PODNESENOG PRIJEDLOGA ZA ODRE</w:t>
      </w:r>
      <w:r w:rsidR="001E1F8B">
        <w:rPr>
          <w:rFonts w:asciiTheme="majorHAnsi" w:hAnsiTheme="majorHAnsi" w:cstheme="majorHAnsi"/>
          <w:bCs/>
          <w:i/>
          <w:szCs w:val="24"/>
          <w:lang w:val="bs-Latn-BA"/>
        </w:rPr>
        <w:t>Đ</w:t>
      </w:r>
      <w:r w:rsidRPr="007E0367">
        <w:rPr>
          <w:rFonts w:asciiTheme="majorHAnsi" w:hAnsiTheme="majorHAnsi" w:cstheme="majorHAnsi"/>
          <w:bCs/>
          <w:i/>
          <w:szCs w:val="24"/>
          <w:lang w:val="bs-Latn-BA"/>
        </w:rPr>
        <w:t>IVANJE PRIVREMENIH MJERA.</w:t>
      </w:r>
    </w:p>
    <w:p w14:paraId="054E0B14" w14:textId="77777777" w:rsidR="00697468" w:rsidRPr="007E0367" w:rsidRDefault="00697468">
      <w:pPr>
        <w:spacing w:after="0" w:line="240" w:lineRule="auto"/>
        <w:ind w:left="-284"/>
        <w:rPr>
          <w:rFonts w:asciiTheme="majorHAnsi" w:eastAsia="Times New Roman" w:hAnsiTheme="majorHAnsi" w:cstheme="majorHAnsi"/>
          <w:position w:val="-9"/>
          <w:szCs w:val="24"/>
          <w:lang w:val="bs-Latn-BA" w:eastAsia="hr-HR"/>
        </w:rPr>
      </w:pPr>
    </w:p>
    <w:p w14:paraId="1E0BC2AD" w14:textId="235471F9" w:rsidR="00697468" w:rsidRPr="007E0367" w:rsidRDefault="00145C54">
      <w:pPr>
        <w:spacing w:after="0" w:line="240" w:lineRule="auto"/>
        <w:ind w:left="-284"/>
        <w:rPr>
          <w:rFonts w:asciiTheme="majorHAnsi" w:eastAsia="Times New Roman" w:hAnsiTheme="majorHAnsi" w:cstheme="majorHAnsi"/>
          <w:position w:val="-9"/>
          <w:szCs w:val="24"/>
          <w:lang w:val="bs-Latn-BA" w:eastAsia="hr-HR"/>
        </w:rPr>
      </w:pPr>
      <w:r w:rsidRPr="007E0367">
        <w:rPr>
          <w:rFonts w:asciiTheme="majorHAnsi" w:hAnsiTheme="majorHAnsi" w:cstheme="majorHAnsi"/>
          <w:szCs w:val="24"/>
          <w:lang w:val="bs-Latn-BA"/>
        </w:rPr>
        <w:t xml:space="preserve">Na </w:t>
      </w:r>
      <w:r w:rsidR="007907E2">
        <w:rPr>
          <w:rFonts w:asciiTheme="majorHAnsi" w:hAnsiTheme="majorHAnsi" w:cstheme="majorHAnsi"/>
          <w:szCs w:val="24"/>
          <w:lang w:val="bs-Latn-BA"/>
        </w:rPr>
        <w:t>temelju</w:t>
      </w:r>
      <w:r w:rsidRPr="007E0367">
        <w:rPr>
          <w:rFonts w:asciiTheme="majorHAnsi" w:hAnsiTheme="majorHAnsi" w:cstheme="majorHAnsi"/>
          <w:szCs w:val="24"/>
          <w:lang w:val="bs-Latn-BA"/>
        </w:rPr>
        <w:t xml:space="preserve"> prikupljenih dokaza, dana 11.</w:t>
      </w:r>
      <w:r w:rsidR="001E1F8B">
        <w:rPr>
          <w:rFonts w:asciiTheme="majorHAnsi" w:hAnsiTheme="majorHAnsi" w:cstheme="majorHAnsi"/>
          <w:szCs w:val="24"/>
          <w:lang w:val="bs-Latn-BA"/>
        </w:rPr>
        <w:t xml:space="preserve"> </w:t>
      </w:r>
      <w:r w:rsidRPr="007E0367">
        <w:rPr>
          <w:rFonts w:asciiTheme="majorHAnsi" w:hAnsiTheme="majorHAnsi" w:cstheme="majorHAnsi"/>
          <w:szCs w:val="24"/>
          <w:lang w:val="bs-Latn-BA"/>
        </w:rPr>
        <w:t>02.</w:t>
      </w:r>
      <w:r w:rsidR="001E1F8B">
        <w:rPr>
          <w:rFonts w:asciiTheme="majorHAnsi" w:hAnsiTheme="majorHAnsi" w:cstheme="majorHAnsi"/>
          <w:szCs w:val="24"/>
          <w:lang w:val="bs-Latn-BA"/>
        </w:rPr>
        <w:t xml:space="preserve"> </w:t>
      </w:r>
      <w:r w:rsidRPr="007E0367">
        <w:rPr>
          <w:rFonts w:asciiTheme="majorHAnsi" w:hAnsiTheme="majorHAnsi" w:cstheme="majorHAnsi"/>
          <w:szCs w:val="24"/>
          <w:lang w:val="bs-Latn-BA"/>
        </w:rPr>
        <w:t>2019.</w:t>
      </w:r>
      <w:r w:rsidR="001E1F8B">
        <w:rPr>
          <w:rFonts w:asciiTheme="majorHAnsi" w:hAnsiTheme="majorHAnsi" w:cstheme="majorHAnsi"/>
          <w:szCs w:val="24"/>
          <w:lang w:val="bs-Latn-BA"/>
        </w:rPr>
        <w:t xml:space="preserve"> </w:t>
      </w:r>
      <w:r w:rsidRPr="007E0367">
        <w:rPr>
          <w:rFonts w:asciiTheme="majorHAnsi" w:hAnsiTheme="majorHAnsi" w:cstheme="majorHAnsi"/>
          <w:szCs w:val="24"/>
          <w:lang w:val="bs-Latn-BA"/>
        </w:rPr>
        <w:t xml:space="preserve">godine je donesena i naredba o </w:t>
      </w:r>
      <w:r w:rsidR="00F737BE">
        <w:rPr>
          <w:rFonts w:asciiTheme="majorHAnsi" w:hAnsiTheme="majorHAnsi" w:cstheme="majorHAnsi"/>
          <w:szCs w:val="24"/>
          <w:lang w:val="bs-Latn-BA"/>
        </w:rPr>
        <w:t>provedbi</w:t>
      </w:r>
      <w:r w:rsidR="00F737BE" w:rsidRPr="007E0367">
        <w:rPr>
          <w:rFonts w:asciiTheme="majorHAnsi" w:hAnsiTheme="majorHAnsi" w:cstheme="majorHAnsi"/>
          <w:szCs w:val="24"/>
          <w:lang w:val="bs-Latn-BA"/>
        </w:rPr>
        <w:t xml:space="preserve"> </w:t>
      </w:r>
      <w:r w:rsidRPr="007E0367">
        <w:rPr>
          <w:rFonts w:asciiTheme="majorHAnsi" w:hAnsiTheme="majorHAnsi" w:cstheme="majorHAnsi"/>
          <w:szCs w:val="24"/>
          <w:lang w:val="bs-Latn-BA"/>
        </w:rPr>
        <w:t xml:space="preserve">istrage protiv </w:t>
      </w:r>
      <w:r w:rsidR="00AE70B2">
        <w:rPr>
          <w:rFonts w:asciiTheme="majorHAnsi" w:hAnsiTheme="majorHAnsi" w:cstheme="majorHAnsi"/>
          <w:szCs w:val="24"/>
          <w:lang w:val="bs-Latn-BA"/>
        </w:rPr>
        <w:t>osumnjičenika</w:t>
      </w:r>
      <w:r w:rsidRPr="007E0367">
        <w:rPr>
          <w:rFonts w:asciiTheme="majorHAnsi" w:hAnsiTheme="majorHAnsi" w:cstheme="majorHAnsi"/>
          <w:szCs w:val="24"/>
          <w:lang w:val="bs-Latn-BA"/>
        </w:rPr>
        <w:t xml:space="preserve"> A.</w:t>
      </w:r>
      <w:r w:rsidR="0003654D">
        <w:rPr>
          <w:rFonts w:asciiTheme="majorHAnsi" w:hAnsiTheme="majorHAnsi" w:cstheme="majorHAnsi"/>
          <w:szCs w:val="24"/>
          <w:lang w:val="bs-Latn-BA"/>
        </w:rPr>
        <w:t xml:space="preserve"> </w:t>
      </w:r>
      <w:r w:rsidRPr="007E0367">
        <w:rPr>
          <w:rFonts w:asciiTheme="majorHAnsi" w:hAnsiTheme="majorHAnsi" w:cstheme="majorHAnsi"/>
          <w:szCs w:val="24"/>
          <w:lang w:val="bs-Latn-BA"/>
        </w:rPr>
        <w:t xml:space="preserve">S. za </w:t>
      </w:r>
      <w:r w:rsidR="00140092">
        <w:rPr>
          <w:rFonts w:asciiTheme="majorHAnsi" w:hAnsiTheme="majorHAnsi" w:cstheme="majorHAnsi"/>
          <w:szCs w:val="24"/>
          <w:lang w:val="bs-Latn-BA"/>
        </w:rPr>
        <w:t>kazneno</w:t>
      </w:r>
      <w:r w:rsidRPr="007E0367">
        <w:rPr>
          <w:rFonts w:asciiTheme="majorHAnsi" w:hAnsiTheme="majorHAnsi" w:cstheme="majorHAnsi"/>
          <w:szCs w:val="24"/>
          <w:lang w:val="bs-Latn-BA"/>
        </w:rPr>
        <w:t xml:space="preserve"> djelo</w:t>
      </w:r>
      <w:r w:rsidRPr="007E0367">
        <w:rPr>
          <w:rFonts w:asciiTheme="majorHAnsi" w:hAnsiTheme="majorHAnsi" w:cstheme="majorHAnsi"/>
          <w:b/>
          <w:szCs w:val="24"/>
          <w:lang w:val="bs-Latn-BA"/>
        </w:rPr>
        <w:t xml:space="preserve"> Udruživanje radi činjenja </w:t>
      </w:r>
      <w:r w:rsidR="00B7019D">
        <w:rPr>
          <w:rFonts w:asciiTheme="majorHAnsi" w:hAnsiTheme="majorHAnsi" w:cstheme="majorHAnsi"/>
          <w:b/>
          <w:szCs w:val="24"/>
          <w:lang w:val="bs-Latn-BA"/>
        </w:rPr>
        <w:t>kazneni</w:t>
      </w:r>
      <w:r w:rsidRPr="007E0367">
        <w:rPr>
          <w:rFonts w:asciiTheme="majorHAnsi" w:hAnsiTheme="majorHAnsi" w:cstheme="majorHAnsi"/>
          <w:b/>
          <w:szCs w:val="24"/>
          <w:lang w:val="bs-Latn-BA"/>
        </w:rPr>
        <w:t>h djela</w:t>
      </w:r>
      <w:r w:rsidRPr="007E0367">
        <w:rPr>
          <w:rFonts w:asciiTheme="majorHAnsi" w:hAnsiTheme="majorHAnsi" w:cstheme="majorHAnsi"/>
          <w:szCs w:val="24"/>
          <w:lang w:val="bs-Latn-BA"/>
        </w:rPr>
        <w:t xml:space="preserve"> iz član</w:t>
      </w:r>
      <w:r w:rsidR="006638DA">
        <w:rPr>
          <w:rFonts w:asciiTheme="majorHAnsi" w:hAnsiTheme="majorHAnsi" w:cstheme="majorHAnsi"/>
          <w:szCs w:val="24"/>
          <w:lang w:val="bs-Latn-BA"/>
        </w:rPr>
        <w:t>k</w:t>
      </w:r>
      <w:r w:rsidRPr="007E0367">
        <w:rPr>
          <w:rFonts w:asciiTheme="majorHAnsi" w:hAnsiTheme="majorHAnsi" w:cstheme="majorHAnsi"/>
          <w:szCs w:val="24"/>
          <w:lang w:val="bs-Latn-BA"/>
        </w:rPr>
        <w:t>a 340</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stav</w:t>
      </w:r>
      <w:r w:rsidR="006638DA">
        <w:rPr>
          <w:rFonts w:asciiTheme="majorHAnsi" w:hAnsiTheme="majorHAnsi" w:cstheme="majorHAnsi"/>
          <w:szCs w:val="24"/>
          <w:lang w:val="bs-Latn-BA"/>
        </w:rPr>
        <w:t>ak</w:t>
      </w:r>
      <w:r w:rsidRPr="007E0367">
        <w:rPr>
          <w:rFonts w:asciiTheme="majorHAnsi" w:hAnsiTheme="majorHAnsi" w:cstheme="majorHAnsi"/>
          <w:szCs w:val="24"/>
          <w:lang w:val="bs-Latn-BA"/>
        </w:rPr>
        <w:t xml:space="preserve"> 1</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KZ-a FBiH u </w:t>
      </w:r>
      <w:r w:rsidR="005D2A56">
        <w:rPr>
          <w:rFonts w:asciiTheme="majorHAnsi" w:hAnsiTheme="majorHAnsi" w:cstheme="majorHAnsi"/>
          <w:szCs w:val="24"/>
          <w:lang w:val="bs-Latn-BA"/>
        </w:rPr>
        <w:t>stjecaju</w:t>
      </w:r>
      <w:r w:rsidRPr="007E0367">
        <w:rPr>
          <w:rFonts w:asciiTheme="majorHAnsi" w:hAnsiTheme="majorHAnsi" w:cstheme="majorHAnsi"/>
          <w:szCs w:val="24"/>
          <w:lang w:val="bs-Latn-BA"/>
        </w:rPr>
        <w:t xml:space="preserve"> sa </w:t>
      </w:r>
      <w:r w:rsidR="00C40003">
        <w:rPr>
          <w:rFonts w:asciiTheme="majorHAnsi" w:hAnsiTheme="majorHAnsi" w:cstheme="majorHAnsi"/>
          <w:szCs w:val="24"/>
          <w:lang w:val="bs-Latn-BA"/>
        </w:rPr>
        <w:t>kaznenim</w:t>
      </w:r>
      <w:r w:rsidRPr="007E0367">
        <w:rPr>
          <w:rFonts w:asciiTheme="majorHAnsi" w:hAnsiTheme="majorHAnsi" w:cstheme="majorHAnsi"/>
          <w:szCs w:val="24"/>
          <w:lang w:val="bs-Latn-BA"/>
        </w:rPr>
        <w:t xml:space="preserve"> djelom </w:t>
      </w:r>
      <w:r w:rsidRPr="007E0367">
        <w:rPr>
          <w:rFonts w:asciiTheme="majorHAnsi" w:hAnsiTheme="majorHAnsi" w:cstheme="majorHAnsi"/>
          <w:b/>
          <w:szCs w:val="24"/>
          <w:lang w:val="bs-Latn-BA"/>
        </w:rPr>
        <w:t>Porezna utaja</w:t>
      </w:r>
      <w:r w:rsidRPr="007E0367">
        <w:rPr>
          <w:rFonts w:asciiTheme="majorHAnsi" w:hAnsiTheme="majorHAnsi" w:cstheme="majorHAnsi"/>
          <w:szCs w:val="24"/>
          <w:lang w:val="bs-Latn-BA"/>
        </w:rPr>
        <w:t xml:space="preserve"> iz član</w:t>
      </w:r>
      <w:r w:rsidR="006638DA">
        <w:rPr>
          <w:rFonts w:asciiTheme="majorHAnsi" w:hAnsiTheme="majorHAnsi" w:cstheme="majorHAnsi"/>
          <w:szCs w:val="24"/>
          <w:lang w:val="bs-Latn-BA"/>
        </w:rPr>
        <w:t>k</w:t>
      </w:r>
      <w:r w:rsidRPr="007E0367">
        <w:rPr>
          <w:rFonts w:asciiTheme="majorHAnsi" w:hAnsiTheme="majorHAnsi" w:cstheme="majorHAnsi"/>
          <w:szCs w:val="24"/>
          <w:lang w:val="bs-Latn-BA"/>
        </w:rPr>
        <w:t>a 273</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stav</w:t>
      </w:r>
      <w:r w:rsidR="006638DA">
        <w:rPr>
          <w:rFonts w:asciiTheme="majorHAnsi" w:hAnsiTheme="majorHAnsi" w:cstheme="majorHAnsi"/>
          <w:szCs w:val="24"/>
          <w:lang w:val="bs-Latn-BA"/>
        </w:rPr>
        <w:t>ak</w:t>
      </w:r>
      <w:r w:rsidRPr="007E0367">
        <w:rPr>
          <w:rFonts w:asciiTheme="majorHAnsi" w:hAnsiTheme="majorHAnsi" w:cstheme="majorHAnsi"/>
          <w:szCs w:val="24"/>
          <w:lang w:val="bs-Latn-BA"/>
        </w:rPr>
        <w:t xml:space="preserve"> 2</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u </w:t>
      </w:r>
      <w:r w:rsidR="006638DA">
        <w:rPr>
          <w:rFonts w:asciiTheme="majorHAnsi" w:hAnsiTheme="majorHAnsi" w:cstheme="majorHAnsi"/>
          <w:szCs w:val="24"/>
          <w:lang w:val="bs-Latn-BA"/>
        </w:rPr>
        <w:t>s</w:t>
      </w:r>
      <w:r w:rsidRPr="007E0367">
        <w:rPr>
          <w:rFonts w:asciiTheme="majorHAnsi" w:hAnsiTheme="majorHAnsi" w:cstheme="majorHAnsi"/>
          <w:szCs w:val="24"/>
          <w:lang w:val="bs-Latn-BA"/>
        </w:rPr>
        <w:t xml:space="preserve">vezi </w:t>
      </w:r>
      <w:r w:rsidR="0003654D">
        <w:rPr>
          <w:rFonts w:asciiTheme="majorHAnsi" w:hAnsiTheme="majorHAnsi" w:cstheme="majorHAnsi"/>
          <w:szCs w:val="24"/>
          <w:lang w:val="bs-Latn-BA"/>
        </w:rPr>
        <w:t xml:space="preserve">sa </w:t>
      </w:r>
      <w:r w:rsidRPr="007E0367">
        <w:rPr>
          <w:rFonts w:asciiTheme="majorHAnsi" w:hAnsiTheme="majorHAnsi" w:cstheme="majorHAnsi"/>
          <w:szCs w:val="24"/>
          <w:lang w:val="bs-Latn-BA"/>
        </w:rPr>
        <w:t>stav</w:t>
      </w:r>
      <w:r w:rsidR="006638DA">
        <w:rPr>
          <w:rFonts w:asciiTheme="majorHAnsi" w:hAnsiTheme="majorHAnsi" w:cstheme="majorHAnsi"/>
          <w:szCs w:val="24"/>
          <w:lang w:val="bs-Latn-BA"/>
        </w:rPr>
        <w:t>k</w:t>
      </w:r>
      <w:r w:rsidR="0003654D">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KZ-a FBiH i u </w:t>
      </w:r>
      <w:r w:rsidR="005D2A56">
        <w:rPr>
          <w:rFonts w:asciiTheme="majorHAnsi" w:hAnsiTheme="majorHAnsi" w:cstheme="majorHAnsi"/>
          <w:szCs w:val="24"/>
          <w:lang w:val="bs-Latn-BA"/>
        </w:rPr>
        <w:t>stjecaju</w:t>
      </w:r>
      <w:r w:rsidRPr="007E0367">
        <w:rPr>
          <w:rFonts w:asciiTheme="majorHAnsi" w:hAnsiTheme="majorHAnsi" w:cstheme="majorHAnsi"/>
          <w:szCs w:val="24"/>
          <w:lang w:val="bs-Latn-BA"/>
        </w:rPr>
        <w:t xml:space="preserve"> sa </w:t>
      </w:r>
      <w:r w:rsidR="00C40003">
        <w:rPr>
          <w:rFonts w:asciiTheme="majorHAnsi" w:hAnsiTheme="majorHAnsi" w:cstheme="majorHAnsi"/>
          <w:szCs w:val="24"/>
          <w:lang w:val="bs-Latn-BA"/>
        </w:rPr>
        <w:t>kaznenim</w:t>
      </w:r>
      <w:r w:rsidRPr="007E0367">
        <w:rPr>
          <w:rFonts w:asciiTheme="majorHAnsi" w:hAnsiTheme="majorHAnsi" w:cstheme="majorHAnsi"/>
          <w:szCs w:val="24"/>
          <w:lang w:val="bs-Latn-BA"/>
        </w:rPr>
        <w:t xml:space="preserve"> djelom </w:t>
      </w:r>
      <w:r w:rsidRPr="007E0367">
        <w:rPr>
          <w:rFonts w:asciiTheme="majorHAnsi" w:hAnsiTheme="majorHAnsi" w:cstheme="majorHAnsi"/>
          <w:b/>
          <w:szCs w:val="24"/>
          <w:lang w:val="bs-Latn-BA"/>
        </w:rPr>
        <w:t>Pranje novca</w:t>
      </w:r>
      <w:r w:rsidRPr="007E0367">
        <w:rPr>
          <w:rFonts w:asciiTheme="majorHAnsi" w:hAnsiTheme="majorHAnsi" w:cstheme="majorHAnsi"/>
          <w:szCs w:val="24"/>
          <w:lang w:val="bs-Latn-BA"/>
        </w:rPr>
        <w:t xml:space="preserve"> iz član</w:t>
      </w:r>
      <w:r w:rsidR="006638DA">
        <w:rPr>
          <w:rFonts w:asciiTheme="majorHAnsi" w:hAnsiTheme="majorHAnsi" w:cstheme="majorHAnsi"/>
          <w:szCs w:val="24"/>
          <w:lang w:val="bs-Latn-BA"/>
        </w:rPr>
        <w:t>k</w:t>
      </w:r>
      <w:r w:rsidRPr="007E0367">
        <w:rPr>
          <w:rFonts w:asciiTheme="majorHAnsi" w:hAnsiTheme="majorHAnsi" w:cstheme="majorHAnsi"/>
          <w:szCs w:val="24"/>
          <w:lang w:val="bs-Latn-BA"/>
        </w:rPr>
        <w:t>a 272</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stav</w:t>
      </w:r>
      <w:r w:rsidR="006638DA">
        <w:rPr>
          <w:rFonts w:asciiTheme="majorHAnsi" w:hAnsiTheme="majorHAnsi" w:cstheme="majorHAnsi"/>
          <w:szCs w:val="24"/>
          <w:lang w:val="bs-Latn-BA"/>
        </w:rPr>
        <w:t>ak</w:t>
      </w:r>
      <w:r w:rsidRPr="007E0367">
        <w:rPr>
          <w:rFonts w:asciiTheme="majorHAnsi" w:hAnsiTheme="majorHAnsi" w:cstheme="majorHAnsi"/>
          <w:szCs w:val="24"/>
          <w:lang w:val="bs-Latn-BA"/>
        </w:rPr>
        <w:t xml:space="preserve"> 2</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u </w:t>
      </w:r>
      <w:r w:rsidR="006638DA">
        <w:rPr>
          <w:rFonts w:asciiTheme="majorHAnsi" w:hAnsiTheme="majorHAnsi" w:cstheme="majorHAnsi"/>
          <w:szCs w:val="24"/>
          <w:lang w:val="bs-Latn-BA"/>
        </w:rPr>
        <w:t>s</w:t>
      </w:r>
      <w:r w:rsidRPr="007E0367">
        <w:rPr>
          <w:rFonts w:asciiTheme="majorHAnsi" w:hAnsiTheme="majorHAnsi" w:cstheme="majorHAnsi"/>
          <w:szCs w:val="24"/>
          <w:lang w:val="bs-Latn-BA"/>
        </w:rPr>
        <w:t xml:space="preserve">vezi </w:t>
      </w:r>
      <w:r w:rsidR="0003654D">
        <w:rPr>
          <w:rFonts w:asciiTheme="majorHAnsi" w:hAnsiTheme="majorHAnsi" w:cstheme="majorHAnsi"/>
          <w:szCs w:val="24"/>
          <w:lang w:val="bs-Latn-BA"/>
        </w:rPr>
        <w:t>sa stav</w:t>
      </w:r>
      <w:r w:rsidR="006638DA">
        <w:rPr>
          <w:rFonts w:asciiTheme="majorHAnsi" w:hAnsiTheme="majorHAnsi" w:cstheme="majorHAnsi"/>
          <w:szCs w:val="24"/>
          <w:lang w:val="bs-Latn-BA"/>
        </w:rPr>
        <w:t>k</w:t>
      </w:r>
      <w:r w:rsidR="0003654D">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KZ-a FBiH i pravn</w:t>
      </w:r>
      <w:r w:rsidR="006638DA">
        <w:rPr>
          <w:rFonts w:asciiTheme="majorHAnsi" w:hAnsiTheme="majorHAnsi" w:cstheme="majorHAnsi"/>
          <w:szCs w:val="24"/>
          <w:lang w:val="bs-Latn-BA"/>
        </w:rPr>
        <w:t>e</w:t>
      </w:r>
      <w:r w:rsidRPr="007E0367">
        <w:rPr>
          <w:rFonts w:asciiTheme="majorHAnsi" w:hAnsiTheme="majorHAnsi" w:cstheme="majorHAnsi"/>
          <w:szCs w:val="24"/>
          <w:lang w:val="bs-Latn-BA"/>
        </w:rPr>
        <w:t xml:space="preserve"> </w:t>
      </w:r>
      <w:r w:rsidR="006638DA">
        <w:rPr>
          <w:rFonts w:asciiTheme="majorHAnsi" w:hAnsiTheme="majorHAnsi" w:cstheme="majorHAnsi"/>
          <w:szCs w:val="24"/>
          <w:lang w:val="bs-Latn-BA"/>
        </w:rPr>
        <w:t>osobe</w:t>
      </w:r>
      <w:r w:rsidRPr="007E0367">
        <w:rPr>
          <w:rFonts w:asciiTheme="majorHAnsi" w:hAnsiTheme="majorHAnsi" w:cstheme="majorHAnsi"/>
          <w:szCs w:val="24"/>
          <w:lang w:val="bs-Latn-BA"/>
        </w:rPr>
        <w:t xml:space="preserve"> </w:t>
      </w:r>
      <w:r w:rsidRPr="007E0367">
        <w:rPr>
          <w:rFonts w:asciiTheme="majorHAnsi" w:hAnsiTheme="majorHAnsi" w:cstheme="majorHAnsi"/>
          <w:b/>
          <w:szCs w:val="24"/>
          <w:lang w:val="bs-Latn-BA"/>
        </w:rPr>
        <w:t xml:space="preserve">_______________________ </w:t>
      </w:r>
      <w:r w:rsidR="00140092">
        <w:rPr>
          <w:rFonts w:asciiTheme="majorHAnsi" w:hAnsiTheme="majorHAnsi" w:cstheme="majorHAnsi"/>
          <w:szCs w:val="24"/>
          <w:lang w:val="bs-Latn-BA"/>
        </w:rPr>
        <w:t>kazneno</w:t>
      </w:r>
      <w:r w:rsidRPr="007E0367">
        <w:rPr>
          <w:rFonts w:asciiTheme="majorHAnsi" w:hAnsiTheme="majorHAnsi" w:cstheme="majorHAnsi"/>
          <w:szCs w:val="24"/>
          <w:lang w:val="bs-Latn-BA"/>
        </w:rPr>
        <w:t xml:space="preserve"> djelo Porezna utaja iz član</w:t>
      </w:r>
      <w:r w:rsidR="006638DA">
        <w:rPr>
          <w:rFonts w:asciiTheme="majorHAnsi" w:hAnsiTheme="majorHAnsi" w:cstheme="majorHAnsi"/>
          <w:szCs w:val="24"/>
          <w:lang w:val="bs-Latn-BA"/>
        </w:rPr>
        <w:t>k</w:t>
      </w:r>
      <w:r w:rsidRPr="007E0367">
        <w:rPr>
          <w:rFonts w:asciiTheme="majorHAnsi" w:hAnsiTheme="majorHAnsi" w:cstheme="majorHAnsi"/>
          <w:szCs w:val="24"/>
          <w:lang w:val="bs-Latn-BA"/>
        </w:rPr>
        <w:t>a 273</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stav</w:t>
      </w:r>
      <w:r w:rsidR="006638DA">
        <w:rPr>
          <w:rFonts w:asciiTheme="majorHAnsi" w:hAnsiTheme="majorHAnsi" w:cstheme="majorHAnsi"/>
          <w:szCs w:val="24"/>
          <w:lang w:val="bs-Latn-BA"/>
        </w:rPr>
        <w:t>ak</w:t>
      </w:r>
      <w:r w:rsidRPr="007E0367">
        <w:rPr>
          <w:rFonts w:asciiTheme="majorHAnsi" w:hAnsiTheme="majorHAnsi" w:cstheme="majorHAnsi"/>
          <w:szCs w:val="24"/>
          <w:lang w:val="bs-Latn-BA"/>
        </w:rPr>
        <w:t xml:space="preserve"> 2</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u </w:t>
      </w:r>
      <w:r w:rsidR="006638DA">
        <w:rPr>
          <w:rFonts w:asciiTheme="majorHAnsi" w:hAnsiTheme="majorHAnsi" w:cstheme="majorHAnsi"/>
          <w:szCs w:val="24"/>
          <w:lang w:val="bs-Latn-BA"/>
        </w:rPr>
        <w:t>s</w:t>
      </w:r>
      <w:r w:rsidRPr="007E0367">
        <w:rPr>
          <w:rFonts w:asciiTheme="majorHAnsi" w:hAnsiTheme="majorHAnsi" w:cstheme="majorHAnsi"/>
          <w:szCs w:val="24"/>
          <w:lang w:val="bs-Latn-BA"/>
        </w:rPr>
        <w:t xml:space="preserve">vezi </w:t>
      </w:r>
      <w:r w:rsidR="0003654D">
        <w:rPr>
          <w:rFonts w:asciiTheme="majorHAnsi" w:hAnsiTheme="majorHAnsi" w:cstheme="majorHAnsi"/>
          <w:szCs w:val="24"/>
          <w:lang w:val="bs-Latn-BA"/>
        </w:rPr>
        <w:t xml:space="preserve">sa </w:t>
      </w:r>
      <w:r w:rsidRPr="007E0367">
        <w:rPr>
          <w:rFonts w:asciiTheme="majorHAnsi" w:hAnsiTheme="majorHAnsi" w:cstheme="majorHAnsi"/>
          <w:szCs w:val="24"/>
          <w:lang w:val="bs-Latn-BA"/>
        </w:rPr>
        <w:t>stav</w:t>
      </w:r>
      <w:r w:rsidR="006638DA">
        <w:rPr>
          <w:rFonts w:asciiTheme="majorHAnsi" w:hAnsiTheme="majorHAnsi" w:cstheme="majorHAnsi"/>
          <w:szCs w:val="24"/>
          <w:lang w:val="bs-Latn-BA"/>
        </w:rPr>
        <w:t>k</w:t>
      </w:r>
      <w:r w:rsidR="0003654D">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i u </w:t>
      </w:r>
      <w:r w:rsidR="006638DA">
        <w:rPr>
          <w:rFonts w:asciiTheme="majorHAnsi" w:hAnsiTheme="majorHAnsi" w:cstheme="majorHAnsi"/>
          <w:szCs w:val="24"/>
          <w:lang w:val="bs-Latn-BA"/>
        </w:rPr>
        <w:t>s</w:t>
      </w:r>
      <w:r w:rsidRPr="007E0367">
        <w:rPr>
          <w:rFonts w:asciiTheme="majorHAnsi" w:hAnsiTheme="majorHAnsi" w:cstheme="majorHAnsi"/>
          <w:szCs w:val="24"/>
          <w:lang w:val="bs-Latn-BA"/>
        </w:rPr>
        <w:t>vezi sa član</w:t>
      </w:r>
      <w:r w:rsidR="006638DA">
        <w:rPr>
          <w:rFonts w:asciiTheme="majorHAnsi" w:hAnsiTheme="majorHAnsi" w:cstheme="majorHAnsi"/>
          <w:szCs w:val="24"/>
          <w:lang w:val="bs-Latn-BA"/>
        </w:rPr>
        <w:t>k</w:t>
      </w:r>
      <w:r w:rsidRPr="007E0367">
        <w:rPr>
          <w:rFonts w:asciiTheme="majorHAnsi" w:hAnsiTheme="majorHAnsi" w:cstheme="majorHAnsi"/>
          <w:szCs w:val="24"/>
          <w:lang w:val="bs-Latn-BA"/>
        </w:rPr>
        <w:t>om 128</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stav</w:t>
      </w:r>
      <w:r w:rsidR="006638DA">
        <w:rPr>
          <w:rFonts w:asciiTheme="majorHAnsi" w:hAnsiTheme="majorHAnsi" w:cstheme="majorHAnsi"/>
          <w:szCs w:val="24"/>
          <w:lang w:val="bs-Latn-BA"/>
        </w:rPr>
        <w:t>ak</w:t>
      </w:r>
      <w:r w:rsidRPr="007E0367">
        <w:rPr>
          <w:rFonts w:asciiTheme="majorHAnsi" w:hAnsiTheme="majorHAnsi" w:cstheme="majorHAnsi"/>
          <w:szCs w:val="24"/>
          <w:lang w:val="bs-Latn-BA"/>
        </w:rPr>
        <w:t xml:space="preserve"> 1</w:t>
      </w:r>
      <w:r w:rsidR="006638DA">
        <w:rPr>
          <w:rFonts w:asciiTheme="majorHAnsi" w:hAnsiTheme="majorHAnsi" w:cstheme="majorHAnsi"/>
          <w:szCs w:val="24"/>
          <w:lang w:val="bs-Latn-BA"/>
        </w:rPr>
        <w:t>.</w:t>
      </w:r>
      <w:r w:rsidRPr="007E0367">
        <w:rPr>
          <w:rFonts w:asciiTheme="majorHAnsi" w:hAnsiTheme="majorHAnsi" w:cstheme="majorHAnsi"/>
          <w:szCs w:val="24"/>
          <w:lang w:val="bs-Latn-BA"/>
        </w:rPr>
        <w:t xml:space="preserve"> t</w:t>
      </w:r>
      <w:r w:rsidR="006638DA">
        <w:rPr>
          <w:rFonts w:asciiTheme="majorHAnsi" w:hAnsiTheme="majorHAnsi" w:cstheme="majorHAnsi"/>
          <w:szCs w:val="24"/>
          <w:lang w:val="bs-Latn-BA"/>
        </w:rPr>
        <w:t>o</w:t>
      </w:r>
      <w:r w:rsidRPr="007E0367">
        <w:rPr>
          <w:rFonts w:asciiTheme="majorHAnsi" w:hAnsiTheme="majorHAnsi" w:cstheme="majorHAnsi"/>
          <w:szCs w:val="24"/>
          <w:lang w:val="bs-Latn-BA"/>
        </w:rPr>
        <w:t>čk</w:t>
      </w:r>
      <w:r w:rsidR="0003654D">
        <w:rPr>
          <w:rFonts w:asciiTheme="majorHAnsi" w:hAnsiTheme="majorHAnsi" w:cstheme="majorHAnsi"/>
          <w:szCs w:val="24"/>
          <w:lang w:val="bs-Latn-BA"/>
        </w:rPr>
        <w:t>e</w:t>
      </w:r>
      <w:r w:rsidRPr="007E0367">
        <w:rPr>
          <w:rFonts w:asciiTheme="majorHAnsi" w:hAnsiTheme="majorHAnsi" w:cstheme="majorHAnsi"/>
          <w:szCs w:val="24"/>
          <w:lang w:val="bs-Latn-BA"/>
        </w:rPr>
        <w:t xml:space="preserve"> a) i c)  KZ-a FBiH</w:t>
      </w:r>
      <w:r w:rsidR="0003654D">
        <w:rPr>
          <w:rFonts w:asciiTheme="majorHAnsi" w:hAnsiTheme="majorHAnsi" w:cstheme="majorHAnsi"/>
          <w:szCs w:val="24"/>
          <w:lang w:val="bs-Latn-BA"/>
        </w:rPr>
        <w:t>.</w:t>
      </w:r>
    </w:p>
    <w:p w14:paraId="44383A78" w14:textId="77777777" w:rsidR="00697468" w:rsidRPr="007E0367" w:rsidRDefault="00697468">
      <w:pPr>
        <w:spacing w:after="0" w:line="240" w:lineRule="auto"/>
        <w:ind w:left="-284"/>
        <w:rPr>
          <w:rFonts w:asciiTheme="majorHAnsi" w:eastAsia="Times New Roman" w:hAnsiTheme="majorHAnsi" w:cstheme="majorHAnsi"/>
          <w:position w:val="-9"/>
          <w:szCs w:val="24"/>
          <w:lang w:val="bs-Latn-BA" w:eastAsia="hr-HR"/>
        </w:rPr>
      </w:pPr>
    </w:p>
    <w:p w14:paraId="3C27DC58" w14:textId="3AABD0F5" w:rsidR="00697468" w:rsidRPr="007E0367" w:rsidRDefault="00145C54">
      <w:pPr>
        <w:spacing w:after="0" w:line="240" w:lineRule="auto"/>
        <w:ind w:left="-284"/>
        <w:rPr>
          <w:rFonts w:asciiTheme="majorHAnsi" w:hAnsiTheme="majorHAnsi" w:cstheme="majorHAnsi"/>
          <w:i/>
          <w:szCs w:val="24"/>
          <w:lang w:val="bs-Latn-BA"/>
        </w:rPr>
      </w:pPr>
      <w:r w:rsidRPr="007E0367">
        <w:rPr>
          <w:rFonts w:asciiTheme="majorHAnsi" w:hAnsiTheme="majorHAnsi" w:cstheme="majorHAnsi"/>
          <w:i/>
          <w:szCs w:val="24"/>
          <w:lang w:val="bs-Latn-BA"/>
        </w:rPr>
        <w:t>Shodno svemu navedenome, u cilju prikupljanja dokaza o novčanim t</w:t>
      </w:r>
      <w:r w:rsidR="00141B5A">
        <w:rPr>
          <w:rFonts w:asciiTheme="majorHAnsi" w:hAnsiTheme="majorHAnsi" w:cstheme="majorHAnsi"/>
          <w:i/>
          <w:szCs w:val="24"/>
          <w:lang w:val="bs-Latn-BA"/>
        </w:rPr>
        <w:t>ije</w:t>
      </w:r>
      <w:r w:rsidRPr="007E0367">
        <w:rPr>
          <w:rFonts w:asciiTheme="majorHAnsi" w:hAnsiTheme="majorHAnsi" w:cstheme="majorHAnsi"/>
          <w:i/>
          <w:szCs w:val="24"/>
          <w:lang w:val="bs-Latn-BA"/>
        </w:rPr>
        <w:t xml:space="preserve">kovima između navedenih pravnih </w:t>
      </w:r>
      <w:r w:rsidR="00141B5A">
        <w:rPr>
          <w:rFonts w:asciiTheme="majorHAnsi" w:hAnsiTheme="majorHAnsi" w:cstheme="majorHAnsi"/>
          <w:i/>
          <w:szCs w:val="24"/>
          <w:lang w:val="bs-Latn-BA"/>
        </w:rPr>
        <w:t>osoba</w:t>
      </w:r>
      <w:r w:rsidRPr="007E0367">
        <w:rPr>
          <w:rFonts w:asciiTheme="majorHAnsi" w:hAnsiTheme="majorHAnsi" w:cstheme="majorHAnsi"/>
          <w:i/>
          <w:szCs w:val="24"/>
          <w:lang w:val="bs-Latn-BA"/>
        </w:rPr>
        <w:t xml:space="preserve"> kao i odgovornih osoba u tim pravnim </w:t>
      </w:r>
      <w:r w:rsidR="00AD3189">
        <w:rPr>
          <w:rFonts w:asciiTheme="majorHAnsi" w:hAnsiTheme="majorHAnsi" w:cstheme="majorHAnsi"/>
          <w:i/>
          <w:szCs w:val="24"/>
          <w:lang w:val="bs-Latn-BA"/>
        </w:rPr>
        <w:t>osobama</w:t>
      </w:r>
      <w:r w:rsidRPr="007E0367">
        <w:rPr>
          <w:rFonts w:asciiTheme="majorHAnsi" w:hAnsiTheme="majorHAnsi" w:cstheme="majorHAnsi"/>
          <w:i/>
          <w:szCs w:val="24"/>
          <w:lang w:val="bs-Latn-BA"/>
        </w:rPr>
        <w:t>, te utvrđivanja transakcija sa računa koja su naveden</w:t>
      </w:r>
      <w:r w:rsidR="00141B5A">
        <w:rPr>
          <w:rFonts w:asciiTheme="majorHAnsi" w:hAnsiTheme="majorHAnsi" w:cstheme="majorHAnsi"/>
          <w:i/>
          <w:szCs w:val="24"/>
          <w:lang w:val="bs-Latn-BA"/>
        </w:rPr>
        <w:t>e</w:t>
      </w:r>
      <w:r w:rsidRPr="007E0367">
        <w:rPr>
          <w:rFonts w:asciiTheme="majorHAnsi" w:hAnsiTheme="majorHAnsi" w:cstheme="majorHAnsi"/>
          <w:i/>
          <w:szCs w:val="24"/>
          <w:lang w:val="bs-Latn-BA"/>
        </w:rPr>
        <w:t xml:space="preserve"> pravn</w:t>
      </w:r>
      <w:r w:rsidR="00141B5A">
        <w:rPr>
          <w:rFonts w:asciiTheme="majorHAnsi" w:hAnsiTheme="majorHAnsi" w:cstheme="majorHAnsi"/>
          <w:i/>
          <w:szCs w:val="24"/>
          <w:lang w:val="bs-Latn-BA"/>
        </w:rPr>
        <w:t>e</w:t>
      </w:r>
      <w:r w:rsidRPr="007E0367">
        <w:rPr>
          <w:rFonts w:asciiTheme="majorHAnsi" w:hAnsiTheme="majorHAnsi" w:cstheme="majorHAnsi"/>
          <w:i/>
          <w:szCs w:val="24"/>
          <w:lang w:val="bs-Latn-BA"/>
        </w:rPr>
        <w:t xml:space="preserve"> </w:t>
      </w:r>
      <w:r w:rsidR="00141B5A">
        <w:rPr>
          <w:rFonts w:asciiTheme="majorHAnsi" w:hAnsiTheme="majorHAnsi" w:cstheme="majorHAnsi"/>
          <w:i/>
          <w:szCs w:val="24"/>
          <w:lang w:val="bs-Latn-BA"/>
        </w:rPr>
        <w:t>osobe</w:t>
      </w:r>
      <w:r w:rsidRPr="007E0367">
        <w:rPr>
          <w:rFonts w:asciiTheme="majorHAnsi" w:hAnsiTheme="majorHAnsi" w:cstheme="majorHAnsi"/>
          <w:i/>
          <w:szCs w:val="24"/>
          <w:lang w:val="bs-Latn-BA"/>
        </w:rPr>
        <w:t xml:space="preserve"> imal</w:t>
      </w:r>
      <w:r w:rsidR="00141B5A">
        <w:rPr>
          <w:rFonts w:asciiTheme="majorHAnsi" w:hAnsiTheme="majorHAnsi" w:cstheme="majorHAnsi"/>
          <w:i/>
          <w:szCs w:val="24"/>
          <w:lang w:val="bs-Latn-BA"/>
        </w:rPr>
        <w:t>e</w:t>
      </w:r>
      <w:r w:rsidRPr="007E0367">
        <w:rPr>
          <w:rFonts w:asciiTheme="majorHAnsi" w:hAnsiTheme="majorHAnsi" w:cstheme="majorHAnsi"/>
          <w:i/>
          <w:szCs w:val="24"/>
          <w:lang w:val="bs-Latn-BA"/>
        </w:rPr>
        <w:t xml:space="preserve"> otvorena kod komercijalnih banaka na račune studenata</w:t>
      </w:r>
      <w:r w:rsidR="0003654D">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a za koje se osnovano sumnja da su isplate bile fiktivne i potvr</w:t>
      </w:r>
      <w:r w:rsidR="0003654D">
        <w:rPr>
          <w:rFonts w:asciiTheme="majorHAnsi" w:hAnsiTheme="majorHAnsi" w:cstheme="majorHAnsi"/>
          <w:i/>
          <w:szCs w:val="24"/>
          <w:lang w:val="bs-Latn-BA"/>
        </w:rPr>
        <w:t>đ</w:t>
      </w:r>
      <w:r w:rsidRPr="007E0367">
        <w:rPr>
          <w:rFonts w:asciiTheme="majorHAnsi" w:hAnsiTheme="majorHAnsi" w:cstheme="majorHAnsi"/>
          <w:i/>
          <w:szCs w:val="24"/>
          <w:lang w:val="bs-Latn-BA"/>
        </w:rPr>
        <w:t xml:space="preserve">ivanja samih iskaza navedenih svjedoka, a </w:t>
      </w:r>
      <w:r w:rsidR="00141B5A">
        <w:rPr>
          <w:rFonts w:asciiTheme="majorHAnsi" w:hAnsiTheme="majorHAnsi" w:cstheme="majorHAnsi"/>
          <w:i/>
          <w:szCs w:val="24"/>
          <w:lang w:val="bs-Latn-BA"/>
        </w:rPr>
        <w:t>osobito</w:t>
      </w:r>
      <w:r w:rsidR="00141B5A" w:rsidRPr="007E0367">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 xml:space="preserve">zbog </w:t>
      </w:r>
      <w:r w:rsidRPr="007E0367">
        <w:rPr>
          <w:rFonts w:asciiTheme="majorHAnsi" w:hAnsiTheme="majorHAnsi" w:cstheme="majorHAnsi"/>
          <w:szCs w:val="24"/>
          <w:lang w:val="bs-Latn-BA" w:eastAsia="bs-Latn-BA"/>
        </w:rPr>
        <w:t xml:space="preserve">postojanja opasnosti da potraživanja Federacije Bosne i Hercegovine </w:t>
      </w:r>
      <w:r w:rsidR="00141B5A">
        <w:rPr>
          <w:rFonts w:asciiTheme="majorHAnsi" w:hAnsiTheme="majorHAnsi" w:cstheme="majorHAnsi"/>
          <w:szCs w:val="24"/>
          <w:lang w:val="bs-Latn-BA" w:eastAsia="bs-Latn-BA"/>
        </w:rPr>
        <w:t>glede</w:t>
      </w:r>
      <w:r w:rsidRPr="007E0367">
        <w:rPr>
          <w:rFonts w:asciiTheme="majorHAnsi" w:hAnsiTheme="majorHAnsi" w:cstheme="majorHAnsi"/>
          <w:szCs w:val="24"/>
          <w:lang w:val="bs-Latn-BA" w:eastAsia="bs-Latn-BA"/>
        </w:rPr>
        <w:t xml:space="preserve"> oduzimanja imovinske koristi </w:t>
      </w:r>
      <w:r w:rsidR="00B7019D">
        <w:rPr>
          <w:rFonts w:asciiTheme="majorHAnsi" w:hAnsiTheme="majorHAnsi" w:cstheme="majorHAnsi"/>
          <w:szCs w:val="24"/>
          <w:lang w:val="bs-Latn-BA" w:eastAsia="bs-Latn-BA"/>
        </w:rPr>
        <w:t>stečene</w:t>
      </w:r>
      <w:r w:rsidRPr="007E0367">
        <w:rPr>
          <w:rFonts w:asciiTheme="majorHAnsi" w:hAnsiTheme="majorHAnsi" w:cstheme="majorHAnsi"/>
          <w:szCs w:val="24"/>
          <w:lang w:val="bs-Latn-BA" w:eastAsia="bs-Latn-BA"/>
        </w:rPr>
        <w:t xml:space="preserve"> </w:t>
      </w:r>
      <w:r w:rsidR="00C40003">
        <w:rPr>
          <w:rFonts w:asciiTheme="majorHAnsi" w:hAnsiTheme="majorHAnsi" w:cstheme="majorHAnsi"/>
          <w:szCs w:val="24"/>
          <w:lang w:val="bs-Latn-BA" w:eastAsia="bs-Latn-BA"/>
        </w:rPr>
        <w:t>kaznenim</w:t>
      </w:r>
      <w:r w:rsidRPr="007E0367">
        <w:rPr>
          <w:rFonts w:asciiTheme="majorHAnsi" w:hAnsiTheme="majorHAnsi" w:cstheme="majorHAnsi"/>
          <w:szCs w:val="24"/>
          <w:lang w:val="bs-Latn-BA" w:eastAsia="bs-Latn-BA"/>
        </w:rPr>
        <w:t xml:space="preserve"> djelom neće moći biti ostvarena ili da će njihovo ostvarenje biti otežano ako privremena mjera ne bude određena, sve u smislu odredbe član</w:t>
      </w:r>
      <w:r w:rsidR="00141B5A">
        <w:rPr>
          <w:rFonts w:asciiTheme="majorHAnsi" w:hAnsiTheme="majorHAnsi" w:cstheme="majorHAnsi"/>
          <w:szCs w:val="24"/>
          <w:lang w:val="bs-Latn-BA" w:eastAsia="bs-Latn-BA"/>
        </w:rPr>
        <w:t>k</w:t>
      </w:r>
      <w:r w:rsidRPr="007E0367">
        <w:rPr>
          <w:rFonts w:asciiTheme="majorHAnsi" w:hAnsiTheme="majorHAnsi" w:cstheme="majorHAnsi"/>
          <w:szCs w:val="24"/>
          <w:lang w:val="bs-Latn-BA" w:eastAsia="bs-Latn-BA"/>
        </w:rPr>
        <w:t>a 16</w:t>
      </w:r>
      <w:r w:rsidR="00141B5A">
        <w:rPr>
          <w:rFonts w:asciiTheme="majorHAnsi" w:hAnsiTheme="majorHAnsi" w:cstheme="majorHAnsi"/>
          <w:szCs w:val="24"/>
          <w:lang w:val="bs-Latn-BA" w:eastAsia="bs-Latn-BA"/>
        </w:rPr>
        <w:t>.</w:t>
      </w:r>
      <w:r w:rsidRPr="007E0367">
        <w:rPr>
          <w:rFonts w:asciiTheme="majorHAnsi" w:hAnsiTheme="majorHAnsi" w:cstheme="majorHAnsi"/>
          <w:szCs w:val="24"/>
          <w:lang w:val="bs-Latn-BA" w:eastAsia="bs-Latn-BA"/>
        </w:rPr>
        <w:t xml:space="preserve"> stav</w:t>
      </w:r>
      <w:r w:rsidR="00141B5A">
        <w:rPr>
          <w:rFonts w:asciiTheme="majorHAnsi" w:hAnsiTheme="majorHAnsi" w:cstheme="majorHAnsi"/>
          <w:szCs w:val="24"/>
          <w:lang w:val="bs-Latn-BA" w:eastAsia="bs-Latn-BA"/>
        </w:rPr>
        <w:t>ak</w:t>
      </w:r>
      <w:r w:rsidRPr="007E0367">
        <w:rPr>
          <w:rFonts w:asciiTheme="majorHAnsi" w:hAnsiTheme="majorHAnsi" w:cstheme="majorHAnsi"/>
          <w:szCs w:val="24"/>
          <w:lang w:val="bs-Latn-BA" w:eastAsia="bs-Latn-BA"/>
        </w:rPr>
        <w:t xml:space="preserve"> 1</w:t>
      </w:r>
      <w:r w:rsidR="00141B5A">
        <w:rPr>
          <w:rFonts w:asciiTheme="majorHAnsi" w:hAnsiTheme="majorHAnsi" w:cstheme="majorHAnsi"/>
          <w:szCs w:val="24"/>
          <w:lang w:val="bs-Latn-BA" w:eastAsia="bs-Latn-BA"/>
        </w:rPr>
        <w:t>.</w:t>
      </w:r>
      <w:r w:rsidRPr="007E0367">
        <w:rPr>
          <w:rFonts w:asciiTheme="majorHAnsi" w:hAnsiTheme="majorHAnsi" w:cstheme="majorHAnsi"/>
          <w:szCs w:val="24"/>
          <w:lang w:val="bs-Latn-BA" w:eastAsia="bs-Latn-BA"/>
        </w:rPr>
        <w:t xml:space="preserve"> Zakona o oduzimanju nelegalno stečene imovine </w:t>
      </w:r>
      <w:r w:rsidR="00C40003">
        <w:rPr>
          <w:rFonts w:asciiTheme="majorHAnsi" w:hAnsiTheme="majorHAnsi" w:cstheme="majorHAnsi"/>
          <w:szCs w:val="24"/>
          <w:lang w:val="bs-Latn-BA" w:eastAsia="bs-Latn-BA"/>
        </w:rPr>
        <w:t>kaznenim</w:t>
      </w:r>
      <w:r w:rsidRPr="007E0367">
        <w:rPr>
          <w:rFonts w:asciiTheme="majorHAnsi" w:hAnsiTheme="majorHAnsi" w:cstheme="majorHAnsi"/>
          <w:szCs w:val="24"/>
          <w:lang w:val="bs-Latn-BA" w:eastAsia="bs-Latn-BA"/>
        </w:rPr>
        <w:t xml:space="preserve"> djelom, a što je i zakonska pretpostavka iz navedenog član</w:t>
      </w:r>
      <w:r w:rsidR="00141B5A">
        <w:rPr>
          <w:rFonts w:asciiTheme="majorHAnsi" w:hAnsiTheme="majorHAnsi" w:cstheme="majorHAnsi"/>
          <w:szCs w:val="24"/>
          <w:lang w:val="bs-Latn-BA" w:eastAsia="bs-Latn-BA"/>
        </w:rPr>
        <w:t>k</w:t>
      </w:r>
      <w:r w:rsidRPr="007E0367">
        <w:rPr>
          <w:rFonts w:asciiTheme="majorHAnsi" w:hAnsiTheme="majorHAnsi" w:cstheme="majorHAnsi"/>
          <w:szCs w:val="24"/>
          <w:lang w:val="bs-Latn-BA" w:eastAsia="bs-Latn-BA"/>
        </w:rPr>
        <w:t xml:space="preserve">a, te </w:t>
      </w:r>
      <w:r w:rsidR="0003654D">
        <w:rPr>
          <w:rFonts w:asciiTheme="majorHAnsi" w:hAnsiTheme="majorHAnsi" w:cstheme="majorHAnsi"/>
          <w:szCs w:val="24"/>
          <w:lang w:val="bs-Latn-BA" w:eastAsia="bs-Latn-BA"/>
        </w:rPr>
        <w:t>također</w:t>
      </w:r>
      <w:r w:rsidR="0003654D" w:rsidRPr="007E0367">
        <w:rPr>
          <w:rFonts w:asciiTheme="majorHAnsi" w:hAnsiTheme="majorHAnsi" w:cstheme="majorHAnsi"/>
          <w:szCs w:val="24"/>
          <w:lang w:val="bs-Latn-BA" w:eastAsia="bs-Latn-BA"/>
        </w:rPr>
        <w:t xml:space="preserve"> </w:t>
      </w:r>
      <w:r w:rsidRPr="007E0367">
        <w:rPr>
          <w:rFonts w:asciiTheme="majorHAnsi" w:hAnsiTheme="majorHAnsi" w:cstheme="majorHAnsi"/>
          <w:i/>
          <w:szCs w:val="24"/>
          <w:lang w:val="bs-Latn-BA"/>
        </w:rPr>
        <w:t xml:space="preserve">uzimajući u obzir činjenicu da se takvi dokazi mogu koristiti kao dokaz u </w:t>
      </w:r>
      <w:r w:rsidR="00FF69DE">
        <w:rPr>
          <w:rFonts w:asciiTheme="majorHAnsi" w:hAnsiTheme="majorHAnsi" w:cstheme="majorHAnsi"/>
          <w:i/>
          <w:szCs w:val="24"/>
          <w:lang w:val="bs-Latn-BA"/>
        </w:rPr>
        <w:t>kazneno</w:t>
      </w:r>
      <w:r w:rsidR="00141B5A">
        <w:rPr>
          <w:rFonts w:asciiTheme="majorHAnsi" w:hAnsiTheme="majorHAnsi" w:cstheme="majorHAnsi"/>
          <w:i/>
          <w:szCs w:val="24"/>
          <w:lang w:val="bs-Latn-BA"/>
        </w:rPr>
        <w:t>m</w:t>
      </w:r>
      <w:r w:rsidRPr="007E0367">
        <w:rPr>
          <w:rFonts w:asciiTheme="majorHAnsi" w:hAnsiTheme="majorHAnsi" w:cstheme="majorHAnsi"/>
          <w:i/>
          <w:szCs w:val="24"/>
          <w:lang w:val="bs-Latn-BA"/>
        </w:rPr>
        <w:t xml:space="preserve"> postupku, </w:t>
      </w:r>
      <w:r w:rsidR="00E95720">
        <w:rPr>
          <w:rFonts w:asciiTheme="majorHAnsi" w:hAnsiTheme="majorHAnsi" w:cstheme="majorHAnsi"/>
          <w:i/>
          <w:szCs w:val="24"/>
          <w:lang w:val="bs-Latn-BA"/>
        </w:rPr>
        <w:t>sukladno</w:t>
      </w:r>
      <w:r w:rsidR="00141B5A">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odredb</w:t>
      </w:r>
      <w:r w:rsidR="00141B5A">
        <w:rPr>
          <w:rFonts w:asciiTheme="majorHAnsi" w:hAnsiTheme="majorHAnsi" w:cstheme="majorHAnsi"/>
          <w:i/>
          <w:szCs w:val="24"/>
          <w:lang w:val="bs-Latn-BA"/>
        </w:rPr>
        <w:t>i</w:t>
      </w:r>
      <w:r w:rsidRPr="007E0367">
        <w:rPr>
          <w:rFonts w:asciiTheme="majorHAnsi" w:hAnsiTheme="majorHAnsi" w:cstheme="majorHAnsi"/>
          <w:i/>
          <w:szCs w:val="24"/>
          <w:lang w:val="bs-Latn-BA"/>
        </w:rPr>
        <w:t xml:space="preserve"> član</w:t>
      </w:r>
      <w:r w:rsidR="00141B5A">
        <w:rPr>
          <w:rFonts w:asciiTheme="majorHAnsi" w:hAnsiTheme="majorHAnsi" w:cstheme="majorHAnsi"/>
          <w:i/>
          <w:szCs w:val="24"/>
          <w:lang w:val="bs-Latn-BA"/>
        </w:rPr>
        <w:t>k</w:t>
      </w:r>
      <w:r w:rsidRPr="007E0367">
        <w:rPr>
          <w:rFonts w:asciiTheme="majorHAnsi" w:hAnsiTheme="majorHAnsi" w:cstheme="majorHAnsi"/>
          <w:i/>
          <w:szCs w:val="24"/>
          <w:lang w:val="bs-Latn-BA"/>
        </w:rPr>
        <w:t>a 17</w:t>
      </w:r>
      <w:r w:rsidR="00141B5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stav</w:t>
      </w:r>
      <w:r w:rsidR="003F53ED">
        <w:rPr>
          <w:rFonts w:asciiTheme="majorHAnsi" w:hAnsiTheme="majorHAnsi" w:cstheme="majorHAnsi"/>
          <w:i/>
          <w:szCs w:val="24"/>
          <w:lang w:val="bs-Latn-BA"/>
        </w:rPr>
        <w:t>ci</w:t>
      </w:r>
      <w:r w:rsidRPr="007E0367">
        <w:rPr>
          <w:rFonts w:asciiTheme="majorHAnsi" w:hAnsiTheme="majorHAnsi" w:cstheme="majorHAnsi"/>
          <w:i/>
          <w:szCs w:val="24"/>
          <w:lang w:val="bs-Latn-BA"/>
        </w:rPr>
        <w:t xml:space="preserve"> 3</w:t>
      </w:r>
      <w:r w:rsidR="00141B5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i 4</w:t>
      </w:r>
      <w:r w:rsidR="00141B5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oduzimanju nelegalno stečene imovine </w:t>
      </w:r>
      <w:r w:rsidR="00C40003">
        <w:rPr>
          <w:rFonts w:asciiTheme="majorHAnsi" w:hAnsiTheme="majorHAnsi" w:cstheme="majorHAnsi"/>
          <w:i/>
          <w:szCs w:val="24"/>
          <w:lang w:val="bs-Latn-BA"/>
        </w:rPr>
        <w:t>kaznenim</w:t>
      </w:r>
      <w:r w:rsidRPr="007E0367">
        <w:rPr>
          <w:rFonts w:asciiTheme="majorHAnsi" w:hAnsiTheme="majorHAnsi" w:cstheme="majorHAnsi"/>
          <w:i/>
          <w:szCs w:val="24"/>
          <w:lang w:val="bs-Latn-BA"/>
        </w:rPr>
        <w:t xml:space="preserve"> djelom, te odredb</w:t>
      </w:r>
      <w:r w:rsidR="00141B5A">
        <w:rPr>
          <w:rFonts w:asciiTheme="majorHAnsi" w:hAnsiTheme="majorHAnsi" w:cstheme="majorHAnsi"/>
          <w:i/>
          <w:szCs w:val="24"/>
          <w:lang w:val="bs-Latn-BA"/>
        </w:rPr>
        <w:t>i</w:t>
      </w:r>
      <w:r w:rsidRPr="007E0367">
        <w:rPr>
          <w:rFonts w:asciiTheme="majorHAnsi" w:hAnsiTheme="majorHAnsi" w:cstheme="majorHAnsi"/>
          <w:i/>
          <w:szCs w:val="24"/>
          <w:lang w:val="bs-Latn-BA"/>
        </w:rPr>
        <w:t xml:space="preserve"> član</w:t>
      </w:r>
      <w:r w:rsidR="00141B5A">
        <w:rPr>
          <w:rFonts w:asciiTheme="majorHAnsi" w:hAnsiTheme="majorHAnsi" w:cstheme="majorHAnsi"/>
          <w:i/>
          <w:szCs w:val="24"/>
          <w:lang w:val="bs-Latn-BA"/>
        </w:rPr>
        <w:t>k</w:t>
      </w:r>
      <w:r w:rsidRPr="007E0367">
        <w:rPr>
          <w:rFonts w:asciiTheme="majorHAnsi" w:hAnsiTheme="majorHAnsi" w:cstheme="majorHAnsi"/>
          <w:i/>
          <w:szCs w:val="24"/>
          <w:lang w:val="bs-Latn-BA"/>
        </w:rPr>
        <w:t>a 86</w:t>
      </w:r>
      <w:r w:rsidR="00141B5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ZKP-a FBiH, predlažem da Općinski sud _______, </w:t>
      </w:r>
      <w:r w:rsidRPr="00141B5A">
        <w:rPr>
          <w:rFonts w:asciiTheme="majorHAnsi" w:hAnsiTheme="majorHAnsi" w:cstheme="majorHAnsi"/>
          <w:i/>
          <w:szCs w:val="24"/>
          <w:lang w:val="bs-Latn-BA"/>
        </w:rPr>
        <w:t>kao stvarno i mjesto nadležan sud</w:t>
      </w:r>
      <w:r w:rsidRPr="008B626D">
        <w:rPr>
          <w:rFonts w:asciiTheme="majorHAnsi" w:hAnsiTheme="majorHAnsi" w:cstheme="majorHAnsi"/>
          <w:b/>
          <w:i/>
          <w:szCs w:val="24"/>
          <w:lang w:val="bs-Latn-BA"/>
        </w:rPr>
        <w:t>,</w:t>
      </w:r>
      <w:r w:rsidRPr="007E0367">
        <w:rPr>
          <w:rFonts w:asciiTheme="majorHAnsi" w:hAnsiTheme="majorHAnsi" w:cstheme="majorHAnsi"/>
          <w:i/>
          <w:szCs w:val="24"/>
          <w:lang w:val="bs-Latn-BA"/>
        </w:rPr>
        <w:t xml:space="preserve"> donese rješenje koj</w:t>
      </w:r>
      <w:r w:rsidR="0003654D">
        <w:rPr>
          <w:rFonts w:asciiTheme="majorHAnsi" w:hAnsiTheme="majorHAnsi" w:cstheme="majorHAnsi"/>
          <w:i/>
          <w:szCs w:val="24"/>
          <w:lang w:val="bs-Latn-BA"/>
        </w:rPr>
        <w:t>i</w:t>
      </w:r>
      <w:r w:rsidRPr="007E0367">
        <w:rPr>
          <w:rFonts w:asciiTheme="majorHAnsi" w:hAnsiTheme="majorHAnsi" w:cstheme="majorHAnsi"/>
          <w:i/>
          <w:szCs w:val="24"/>
          <w:lang w:val="bs-Latn-BA"/>
        </w:rPr>
        <w:t>m će odrediti privremenu mjeru kojom će se imovina dol</w:t>
      </w:r>
      <w:r w:rsidR="0003654D">
        <w:rPr>
          <w:rFonts w:asciiTheme="majorHAnsi" w:hAnsiTheme="majorHAnsi" w:cstheme="majorHAnsi"/>
          <w:i/>
          <w:szCs w:val="24"/>
          <w:lang w:val="bs-Latn-BA"/>
        </w:rPr>
        <w:t>j</w:t>
      </w:r>
      <w:r w:rsidRPr="007E0367">
        <w:rPr>
          <w:rFonts w:asciiTheme="majorHAnsi" w:hAnsiTheme="majorHAnsi" w:cstheme="majorHAnsi"/>
          <w:i/>
          <w:szCs w:val="24"/>
          <w:lang w:val="bs-Latn-BA"/>
        </w:rPr>
        <w:t xml:space="preserve">e navedenih fizičkih i pravnih </w:t>
      </w:r>
      <w:r w:rsidR="00323EFB">
        <w:rPr>
          <w:rFonts w:asciiTheme="majorHAnsi" w:hAnsiTheme="majorHAnsi" w:cstheme="majorHAnsi"/>
          <w:i/>
          <w:szCs w:val="24"/>
          <w:lang w:val="bs-Latn-BA"/>
        </w:rPr>
        <w:t>osoba</w:t>
      </w:r>
      <w:r w:rsidRPr="007E0367">
        <w:rPr>
          <w:rFonts w:asciiTheme="majorHAnsi" w:hAnsiTheme="majorHAnsi" w:cstheme="majorHAnsi"/>
          <w:i/>
          <w:szCs w:val="24"/>
          <w:lang w:val="bs-Latn-BA"/>
        </w:rPr>
        <w:t xml:space="preserve"> osigurati na predloženi način te da se ta naredba donese i prije nego što se </w:t>
      </w:r>
      <w:r w:rsidR="00323EFB">
        <w:rPr>
          <w:rFonts w:asciiTheme="majorHAnsi" w:hAnsiTheme="majorHAnsi" w:cstheme="majorHAnsi"/>
          <w:i/>
          <w:szCs w:val="24"/>
          <w:lang w:val="bs-Latn-BA"/>
        </w:rPr>
        <w:t>osumnjičeniku</w:t>
      </w:r>
      <w:r w:rsidRPr="007E0367">
        <w:rPr>
          <w:rFonts w:asciiTheme="majorHAnsi" w:hAnsiTheme="majorHAnsi" w:cstheme="majorHAnsi"/>
          <w:i/>
          <w:szCs w:val="24"/>
          <w:lang w:val="bs-Latn-BA"/>
        </w:rPr>
        <w:t xml:space="preserve"> i povezano</w:t>
      </w:r>
      <w:r w:rsidR="0003654D">
        <w:rPr>
          <w:rFonts w:asciiTheme="majorHAnsi" w:hAnsiTheme="majorHAnsi" w:cstheme="majorHAnsi"/>
          <w:i/>
          <w:szCs w:val="24"/>
          <w:lang w:val="bs-Latn-BA"/>
        </w:rPr>
        <w:t>j</w:t>
      </w:r>
      <w:r w:rsidRPr="007E0367">
        <w:rPr>
          <w:rFonts w:asciiTheme="majorHAnsi" w:hAnsiTheme="majorHAnsi" w:cstheme="majorHAnsi"/>
          <w:i/>
          <w:szCs w:val="24"/>
          <w:lang w:val="bs-Latn-BA"/>
        </w:rPr>
        <w:t xml:space="preserve"> </w:t>
      </w:r>
      <w:r w:rsidR="0003654D">
        <w:rPr>
          <w:rFonts w:asciiTheme="majorHAnsi" w:hAnsiTheme="majorHAnsi" w:cstheme="majorHAnsi"/>
          <w:i/>
          <w:szCs w:val="24"/>
          <w:lang w:val="bs-Latn-BA"/>
        </w:rPr>
        <w:t>osobi</w:t>
      </w:r>
      <w:r w:rsidRPr="007E0367">
        <w:rPr>
          <w:rFonts w:asciiTheme="majorHAnsi" w:hAnsiTheme="majorHAnsi" w:cstheme="majorHAnsi"/>
          <w:i/>
          <w:szCs w:val="24"/>
          <w:lang w:val="bs-Latn-BA"/>
        </w:rPr>
        <w:t xml:space="preserve"> omogući da se izjasn</w:t>
      </w:r>
      <w:r w:rsidR="0003654D">
        <w:rPr>
          <w:rFonts w:asciiTheme="majorHAnsi" w:hAnsiTheme="majorHAnsi" w:cstheme="majorHAnsi"/>
          <w:i/>
          <w:szCs w:val="24"/>
          <w:lang w:val="bs-Latn-BA"/>
        </w:rPr>
        <w:t>e</w:t>
      </w:r>
      <w:r w:rsidRPr="007E0367">
        <w:rPr>
          <w:rFonts w:asciiTheme="majorHAnsi" w:hAnsiTheme="majorHAnsi" w:cstheme="majorHAnsi"/>
          <w:i/>
          <w:szCs w:val="24"/>
          <w:lang w:val="bs-Latn-BA"/>
        </w:rPr>
        <w:t xml:space="preserve"> o ovom prijedlogu, sve u smislu stav</w:t>
      </w:r>
      <w:r w:rsidR="00323EFB">
        <w:rPr>
          <w:rFonts w:asciiTheme="majorHAnsi" w:hAnsiTheme="majorHAnsi" w:cstheme="majorHAnsi"/>
          <w:i/>
          <w:szCs w:val="24"/>
          <w:lang w:val="bs-Latn-BA"/>
        </w:rPr>
        <w:t>k</w:t>
      </w:r>
      <w:r w:rsidRPr="007E0367">
        <w:rPr>
          <w:rFonts w:asciiTheme="majorHAnsi" w:hAnsiTheme="majorHAnsi" w:cstheme="majorHAnsi"/>
          <w:i/>
          <w:szCs w:val="24"/>
          <w:lang w:val="bs-Latn-BA"/>
        </w:rPr>
        <w:t>a 2</w:t>
      </w:r>
      <w:r w:rsidR="00323EFB">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član</w:t>
      </w:r>
      <w:r w:rsidR="00323EFB">
        <w:rPr>
          <w:rFonts w:asciiTheme="majorHAnsi" w:hAnsiTheme="majorHAnsi" w:cstheme="majorHAnsi"/>
          <w:i/>
          <w:szCs w:val="24"/>
          <w:lang w:val="bs-Latn-BA"/>
        </w:rPr>
        <w:t>k</w:t>
      </w:r>
      <w:r w:rsidRPr="007E0367">
        <w:rPr>
          <w:rFonts w:asciiTheme="majorHAnsi" w:hAnsiTheme="majorHAnsi" w:cstheme="majorHAnsi"/>
          <w:i/>
          <w:szCs w:val="24"/>
          <w:lang w:val="bs-Latn-BA"/>
        </w:rPr>
        <w:t>a 16</w:t>
      </w:r>
      <w:r w:rsidR="0003654D">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i to na sljedeći način</w:t>
      </w:r>
      <w:r w:rsidR="0003654D">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odnosno da Općinski sud _______, kao stvarno i mjesto nadležan sud, izda sljedeće:</w:t>
      </w:r>
    </w:p>
    <w:p w14:paraId="603CF222" w14:textId="77777777" w:rsidR="00697468" w:rsidRPr="007E0367" w:rsidRDefault="00697468">
      <w:pPr>
        <w:spacing w:after="0" w:line="240" w:lineRule="auto"/>
        <w:ind w:left="-284"/>
        <w:rPr>
          <w:rFonts w:asciiTheme="majorHAnsi" w:eastAsia="Times New Roman" w:hAnsiTheme="majorHAnsi" w:cstheme="majorHAnsi"/>
          <w:position w:val="-9"/>
          <w:szCs w:val="24"/>
          <w:lang w:val="bs-Latn-BA" w:eastAsia="hr-HR"/>
        </w:rPr>
      </w:pPr>
    </w:p>
    <w:p w14:paraId="1D21FE36" w14:textId="77777777" w:rsidR="00697468" w:rsidRPr="007E0367" w:rsidRDefault="00145C54">
      <w:pPr>
        <w:spacing w:after="0" w:line="240" w:lineRule="auto"/>
        <w:jc w:val="center"/>
        <w:rPr>
          <w:rFonts w:asciiTheme="majorHAnsi" w:eastAsia="Times New Roman" w:hAnsiTheme="majorHAnsi" w:cstheme="majorHAnsi"/>
          <w:b/>
          <w:i/>
          <w:position w:val="-9"/>
          <w:szCs w:val="24"/>
          <w:lang w:val="bs-Latn-BA" w:eastAsia="hr-HR"/>
        </w:rPr>
      </w:pPr>
      <w:r w:rsidRPr="007E0367">
        <w:rPr>
          <w:rFonts w:asciiTheme="majorHAnsi" w:eastAsia="Times New Roman" w:hAnsiTheme="majorHAnsi" w:cstheme="majorHAnsi"/>
          <w:b/>
          <w:i/>
          <w:position w:val="-9"/>
          <w:szCs w:val="24"/>
          <w:lang w:val="bs-Latn-BA" w:eastAsia="hr-HR"/>
        </w:rPr>
        <w:t>R J E Š E N J E</w:t>
      </w:r>
    </w:p>
    <w:p w14:paraId="3C221AC2" w14:textId="77777777" w:rsidR="00697468" w:rsidRPr="007E0367" w:rsidRDefault="00697468">
      <w:pPr>
        <w:spacing w:after="0" w:line="240" w:lineRule="auto"/>
        <w:rPr>
          <w:rFonts w:asciiTheme="majorHAnsi" w:eastAsia="Times New Roman" w:hAnsiTheme="majorHAnsi" w:cstheme="majorHAnsi"/>
          <w:position w:val="-9"/>
          <w:szCs w:val="24"/>
          <w:lang w:val="bs-Latn-BA" w:eastAsia="hr-HR"/>
        </w:rPr>
      </w:pPr>
    </w:p>
    <w:p w14:paraId="036966B6" w14:textId="6DD0DCCE" w:rsidR="00697468" w:rsidRPr="007E0367" w:rsidRDefault="00145C54">
      <w:pPr>
        <w:numPr>
          <w:ilvl w:val="0"/>
          <w:numId w:val="24"/>
        </w:numPr>
        <w:spacing w:after="0" w:line="240" w:lineRule="auto"/>
        <w:ind w:left="360"/>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U smislu odredbe član</w:t>
      </w:r>
      <w:r w:rsidR="00421A0C">
        <w:rPr>
          <w:rFonts w:asciiTheme="majorHAnsi" w:eastAsia="Times New Roman" w:hAnsiTheme="majorHAnsi" w:cstheme="majorHAnsi"/>
          <w:position w:val="-9"/>
          <w:szCs w:val="24"/>
          <w:lang w:val="bs-Latn-BA" w:eastAsia="hr-HR"/>
        </w:rPr>
        <w:t>k</w:t>
      </w:r>
      <w:r w:rsidRPr="007E0367">
        <w:rPr>
          <w:rFonts w:asciiTheme="majorHAnsi" w:eastAsia="Times New Roman" w:hAnsiTheme="majorHAnsi" w:cstheme="majorHAnsi"/>
          <w:position w:val="-9"/>
          <w:szCs w:val="24"/>
          <w:lang w:val="bs-Latn-BA" w:eastAsia="hr-HR"/>
        </w:rPr>
        <w:t>a 17</w:t>
      </w:r>
      <w:r w:rsidR="00421A0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w:t>
      </w:r>
      <w:r w:rsidR="005263E5">
        <w:rPr>
          <w:rFonts w:asciiTheme="majorHAnsi" w:eastAsia="Times New Roman" w:hAnsiTheme="majorHAnsi" w:cstheme="majorHAnsi"/>
          <w:position w:val="-9"/>
          <w:szCs w:val="24"/>
          <w:lang w:val="bs-Latn-BA" w:eastAsia="hr-HR"/>
        </w:rPr>
        <w:t>stavaka</w:t>
      </w:r>
      <w:r w:rsidRPr="007E0367">
        <w:rPr>
          <w:rFonts w:asciiTheme="majorHAnsi" w:eastAsia="Times New Roman" w:hAnsiTheme="majorHAnsi" w:cstheme="majorHAnsi"/>
          <w:position w:val="-9"/>
          <w:szCs w:val="24"/>
          <w:lang w:val="bs-Latn-BA" w:eastAsia="hr-HR"/>
        </w:rPr>
        <w:t xml:space="preserve"> (3) i (4) Zakona o oduzimanju nelegalno stečene imovine </w:t>
      </w:r>
      <w:r w:rsidR="00C40003">
        <w:rPr>
          <w:rFonts w:asciiTheme="majorHAnsi" w:eastAsia="Times New Roman" w:hAnsiTheme="majorHAnsi" w:cstheme="majorHAnsi"/>
          <w:position w:val="-9"/>
          <w:szCs w:val="24"/>
          <w:lang w:val="bs-Latn-BA" w:eastAsia="hr-HR"/>
        </w:rPr>
        <w:t>kaznenim</w:t>
      </w:r>
      <w:r w:rsidRPr="007E0367">
        <w:rPr>
          <w:rFonts w:asciiTheme="majorHAnsi" w:eastAsia="Times New Roman" w:hAnsiTheme="majorHAnsi" w:cstheme="majorHAnsi"/>
          <w:position w:val="-9"/>
          <w:szCs w:val="24"/>
          <w:lang w:val="bs-Latn-BA" w:eastAsia="hr-HR"/>
        </w:rPr>
        <w:t xml:space="preserve"> djelom, određuje se osiguranje oduzimanj</w:t>
      </w:r>
      <w:r w:rsidR="0003654D">
        <w:rPr>
          <w:rFonts w:asciiTheme="majorHAnsi" w:eastAsia="Times New Roman" w:hAnsiTheme="majorHAnsi" w:cstheme="majorHAnsi"/>
          <w:position w:val="-9"/>
          <w:szCs w:val="24"/>
          <w:lang w:val="bs-Latn-BA" w:eastAsia="hr-HR"/>
        </w:rPr>
        <w:t>a</w:t>
      </w:r>
      <w:r w:rsidRPr="007E0367">
        <w:rPr>
          <w:rFonts w:asciiTheme="majorHAnsi" w:eastAsia="Times New Roman" w:hAnsiTheme="majorHAnsi" w:cstheme="majorHAnsi"/>
          <w:position w:val="-9"/>
          <w:szCs w:val="24"/>
          <w:lang w:val="bs-Latn-BA" w:eastAsia="hr-HR"/>
        </w:rPr>
        <w:t xml:space="preserve"> imovinske koristi </w:t>
      </w:r>
      <w:r w:rsidR="00B7019D">
        <w:rPr>
          <w:rFonts w:asciiTheme="majorHAnsi" w:eastAsia="Times New Roman" w:hAnsiTheme="majorHAnsi" w:cstheme="majorHAnsi"/>
          <w:position w:val="-9"/>
          <w:szCs w:val="24"/>
          <w:lang w:val="bs-Latn-BA" w:eastAsia="hr-HR"/>
        </w:rPr>
        <w:t>stečene</w:t>
      </w:r>
      <w:r w:rsidRPr="007E0367">
        <w:rPr>
          <w:rFonts w:asciiTheme="majorHAnsi" w:eastAsia="Times New Roman" w:hAnsiTheme="majorHAnsi" w:cstheme="majorHAnsi"/>
          <w:position w:val="-9"/>
          <w:szCs w:val="24"/>
          <w:lang w:val="bs-Latn-BA" w:eastAsia="hr-HR"/>
        </w:rPr>
        <w:t xml:space="preserve"> </w:t>
      </w:r>
      <w:r w:rsidR="00C40003">
        <w:rPr>
          <w:rFonts w:asciiTheme="majorHAnsi" w:eastAsia="Times New Roman" w:hAnsiTheme="majorHAnsi" w:cstheme="majorHAnsi"/>
          <w:position w:val="-9"/>
          <w:szCs w:val="24"/>
          <w:lang w:val="bs-Latn-BA" w:eastAsia="hr-HR"/>
        </w:rPr>
        <w:t>kaznenim</w:t>
      </w:r>
      <w:r w:rsidRPr="007E0367">
        <w:rPr>
          <w:rFonts w:asciiTheme="majorHAnsi" w:eastAsia="Times New Roman" w:hAnsiTheme="majorHAnsi" w:cstheme="majorHAnsi"/>
          <w:position w:val="-9"/>
          <w:szCs w:val="24"/>
          <w:lang w:val="bs-Latn-BA" w:eastAsia="hr-HR"/>
        </w:rPr>
        <w:t xml:space="preserve"> djelom</w:t>
      </w:r>
      <w:r w:rsidR="00717C39">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kojim se nalaže banci </w:t>
      </w:r>
      <w:r w:rsidRPr="007E0367">
        <w:rPr>
          <w:rFonts w:asciiTheme="majorHAnsi" w:eastAsia="TimesNewRomanPSMT" w:hAnsiTheme="majorHAnsi" w:cstheme="majorHAnsi"/>
          <w:position w:val="-9"/>
          <w:szCs w:val="24"/>
          <w:lang w:val="bs-Latn-BA" w:eastAsia="hr-HR"/>
        </w:rPr>
        <w:t xml:space="preserve">uskraćivanje da na </w:t>
      </w:r>
      <w:r w:rsidR="007907E2">
        <w:rPr>
          <w:rFonts w:asciiTheme="majorHAnsi" w:eastAsia="TimesNewRomanPSMT" w:hAnsiTheme="majorHAnsi" w:cstheme="majorHAnsi"/>
          <w:position w:val="-9"/>
          <w:szCs w:val="24"/>
          <w:lang w:val="bs-Latn-BA" w:eastAsia="hr-HR"/>
        </w:rPr>
        <w:t>temelju</w:t>
      </w:r>
      <w:r w:rsidRPr="007E0367">
        <w:rPr>
          <w:rFonts w:asciiTheme="majorHAnsi" w:eastAsia="TimesNewRomanPSMT" w:hAnsiTheme="majorHAnsi" w:cstheme="majorHAnsi"/>
          <w:position w:val="-9"/>
          <w:szCs w:val="24"/>
          <w:lang w:val="bs-Latn-BA" w:eastAsia="hr-HR"/>
        </w:rPr>
        <w:t xml:space="preserve"> njihovog naloga izvrši isplatu novčanih sredstava sa njihovog računa</w:t>
      </w:r>
      <w:r w:rsidRPr="007E0367">
        <w:rPr>
          <w:rFonts w:asciiTheme="majorHAnsi" w:eastAsia="Times New Roman" w:hAnsiTheme="majorHAnsi" w:cstheme="majorHAnsi"/>
          <w:position w:val="-9"/>
          <w:szCs w:val="24"/>
          <w:lang w:val="bs-Latn-BA" w:eastAsia="hr-HR"/>
        </w:rPr>
        <w:t xml:space="preserve"> i raspolaganja novčanim sredstvima na računima vlasnika i povezanih </w:t>
      </w:r>
      <w:r w:rsidR="006867F3">
        <w:rPr>
          <w:rFonts w:asciiTheme="majorHAnsi" w:eastAsia="Times New Roman" w:hAnsiTheme="majorHAnsi" w:cstheme="majorHAnsi"/>
          <w:position w:val="-9"/>
          <w:szCs w:val="24"/>
          <w:lang w:val="bs-Latn-BA" w:eastAsia="hr-HR"/>
        </w:rPr>
        <w:t>osoba</w:t>
      </w:r>
      <w:r w:rsidRPr="007E0367">
        <w:rPr>
          <w:rFonts w:asciiTheme="majorHAnsi" w:eastAsia="Times New Roman" w:hAnsiTheme="majorHAnsi" w:cstheme="majorHAnsi"/>
          <w:position w:val="-9"/>
          <w:szCs w:val="24"/>
          <w:lang w:val="bs-Latn-BA" w:eastAsia="hr-HR"/>
        </w:rPr>
        <w:t xml:space="preserve"> na sljedeći način:</w:t>
      </w:r>
    </w:p>
    <w:p w14:paraId="7D960C9C" w14:textId="155E3C1D"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lastRenderedPageBreak/>
        <w:t>I</w:t>
      </w:r>
      <w:r w:rsidR="002C45D4">
        <w:rPr>
          <w:rFonts w:asciiTheme="majorHAnsi" w:eastAsia="Times New Roman" w:hAnsiTheme="majorHAnsi" w:cstheme="majorHAnsi"/>
          <w:b/>
          <w:position w:val="-9"/>
          <w:szCs w:val="24"/>
          <w:lang w:val="bs-Latn-BA" w:eastAsia="hr-HR"/>
        </w:rPr>
        <w:t>.</w:t>
      </w:r>
    </w:p>
    <w:p w14:paraId="006EBB3B" w14:textId="27ECB2FC" w:rsidR="00697468" w:rsidRPr="007E0367" w:rsidRDefault="00145C54">
      <w:pPr>
        <w:pStyle w:val="ListParagraph"/>
        <w:numPr>
          <w:ilvl w:val="0"/>
          <w:numId w:val="28"/>
        </w:numPr>
        <w:spacing w:after="0" w:line="240" w:lineRule="auto"/>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Nalaže se “Uni Credit Bank d</w:t>
      </w:r>
      <w:r w:rsidR="00717C39">
        <w:rPr>
          <w:rFonts w:asciiTheme="majorHAnsi" w:eastAsia="Times New Roman" w:hAnsiTheme="majorHAnsi" w:cstheme="majorHAnsi"/>
          <w:i/>
          <w:szCs w:val="24"/>
          <w:lang w:val="bs-Latn-BA"/>
        </w:rPr>
        <w:t>.</w:t>
      </w:r>
      <w:r w:rsidRPr="007E0367">
        <w:rPr>
          <w:rFonts w:asciiTheme="majorHAnsi" w:eastAsia="Times New Roman" w:hAnsiTheme="majorHAnsi" w:cstheme="majorHAnsi"/>
          <w:i/>
          <w:szCs w:val="24"/>
          <w:lang w:val="bs-Latn-BA"/>
        </w:rPr>
        <w:t>d</w:t>
      </w:r>
      <w:r w:rsidR="00717C39">
        <w:rPr>
          <w:rFonts w:asciiTheme="majorHAnsi" w:eastAsia="Times New Roman" w:hAnsiTheme="majorHAnsi" w:cstheme="majorHAnsi"/>
          <w:i/>
          <w:szCs w:val="24"/>
          <w:lang w:val="bs-Latn-BA"/>
        </w:rPr>
        <w:t>.</w:t>
      </w:r>
      <w:r w:rsidRPr="007E0367">
        <w:rPr>
          <w:rFonts w:asciiTheme="majorHAnsi" w:eastAsia="Times New Roman" w:hAnsiTheme="majorHAnsi" w:cstheme="majorHAnsi"/>
          <w:i/>
          <w:szCs w:val="24"/>
          <w:lang w:val="bs-Latn-BA"/>
        </w:rPr>
        <w:t xml:space="preserve"> Mostar, sa sjedišem u Mostaru u ulici Kardinala Stepinca bb, Mostar, da </w:t>
      </w:r>
      <w:r w:rsidRPr="007E0367">
        <w:rPr>
          <w:rFonts w:asciiTheme="majorHAnsi" w:eastAsia="TimesNewRomanPSMT" w:hAnsiTheme="majorHAnsi" w:cstheme="majorHAnsi"/>
          <w:i/>
          <w:szCs w:val="24"/>
          <w:lang w:val="bs-Latn-BA"/>
        </w:rPr>
        <w:t xml:space="preserve">uskrati da se na </w:t>
      </w:r>
      <w:r w:rsidR="007907E2">
        <w:rPr>
          <w:rFonts w:asciiTheme="majorHAnsi" w:eastAsia="TimesNewRomanPSMT" w:hAnsiTheme="majorHAnsi" w:cstheme="majorHAnsi"/>
          <w:i/>
          <w:szCs w:val="24"/>
          <w:lang w:val="bs-Latn-BA"/>
        </w:rPr>
        <w:t>temelju</w:t>
      </w:r>
      <w:r w:rsidRPr="007E0367">
        <w:rPr>
          <w:rFonts w:asciiTheme="majorHAnsi" w:eastAsia="TimesNewRomanPSMT" w:hAnsiTheme="majorHAnsi" w:cstheme="majorHAnsi"/>
          <w:i/>
          <w:szCs w:val="24"/>
          <w:lang w:val="bs-Latn-BA"/>
        </w:rPr>
        <w:t xml:space="preserve"> njihovog naloga izvrši isplata novčanih sredstava sa njihovog računa </w:t>
      </w:r>
      <w:r w:rsidRPr="007E0367">
        <w:rPr>
          <w:rFonts w:asciiTheme="majorHAnsi" w:eastAsia="Times New Roman" w:hAnsiTheme="majorHAnsi" w:cstheme="majorHAnsi"/>
          <w:i/>
          <w:szCs w:val="24"/>
          <w:lang w:val="bs-Latn-BA"/>
        </w:rPr>
        <w:t xml:space="preserve">te raspolaganje novčanim sredstvima na računu broj </w:t>
      </w:r>
      <w:r w:rsidRPr="007E0367">
        <w:rPr>
          <w:rFonts w:asciiTheme="majorHAnsi" w:eastAsia="Times New Roman" w:hAnsiTheme="majorHAnsi" w:cstheme="majorHAnsi"/>
          <w:b/>
          <w:i/>
          <w:szCs w:val="24"/>
          <w:lang w:val="bs-Latn-BA"/>
        </w:rPr>
        <w:t>3384402215352491, klijent broj 20025403000</w:t>
      </w:r>
      <w:r w:rsidR="00717C39">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otvoren na ime </w:t>
      </w:r>
      <w:r w:rsidRPr="007E0367">
        <w:rPr>
          <w:rFonts w:asciiTheme="majorHAnsi" w:eastAsia="Times New Roman" w:hAnsiTheme="majorHAnsi" w:cstheme="majorHAnsi"/>
          <w:i/>
          <w:szCs w:val="24"/>
          <w:lang w:val="bs-Latn-BA"/>
        </w:rPr>
        <w:t>pravn</w:t>
      </w:r>
      <w:r w:rsidR="00421A0C">
        <w:rPr>
          <w:rFonts w:asciiTheme="majorHAnsi" w:eastAsia="Times New Roman" w:hAnsiTheme="majorHAnsi" w:cstheme="majorHAnsi"/>
          <w:i/>
          <w:szCs w:val="24"/>
          <w:lang w:val="bs-Latn-BA"/>
        </w:rPr>
        <w:t>e</w:t>
      </w:r>
      <w:r w:rsidRPr="007E0367">
        <w:rPr>
          <w:rFonts w:asciiTheme="majorHAnsi" w:eastAsia="Times New Roman" w:hAnsiTheme="majorHAnsi" w:cstheme="majorHAnsi"/>
          <w:i/>
          <w:szCs w:val="24"/>
          <w:lang w:val="bs-Latn-BA"/>
        </w:rPr>
        <w:t xml:space="preserve"> </w:t>
      </w:r>
      <w:r w:rsidR="00421A0C">
        <w:rPr>
          <w:rFonts w:asciiTheme="majorHAnsi" w:eastAsia="Times New Roman" w:hAnsiTheme="majorHAnsi" w:cstheme="majorHAnsi"/>
          <w:i/>
          <w:szCs w:val="24"/>
          <w:lang w:val="bs-Latn-BA"/>
        </w:rPr>
        <w:t>osobe</w:t>
      </w:r>
      <w:r w:rsidR="00421A0C" w:rsidRPr="007E0367">
        <w:rPr>
          <w:rFonts w:asciiTheme="majorHAnsi" w:eastAsia="Times New Roman" w:hAnsiTheme="majorHAnsi" w:cstheme="majorHAnsi"/>
          <w:b/>
          <w:i/>
          <w:szCs w:val="24"/>
          <w:lang w:val="bs-Latn-BA"/>
        </w:rPr>
        <w:t xml:space="preserve"> </w:t>
      </w:r>
      <w:r w:rsidRPr="007E0367">
        <w:rPr>
          <w:rFonts w:asciiTheme="majorHAnsi" w:eastAsia="Times New Roman" w:hAnsiTheme="majorHAnsi" w:cstheme="majorHAnsi"/>
          <w:b/>
          <w:i/>
          <w:szCs w:val="24"/>
          <w:lang w:val="bs-Latn-BA"/>
        </w:rPr>
        <w:t>_____________________</w:t>
      </w:r>
      <w:r w:rsidRPr="007E0367">
        <w:rPr>
          <w:rFonts w:asciiTheme="majorHAnsi" w:eastAsia="Times New Roman" w:hAnsiTheme="majorHAnsi" w:cstheme="majorHAnsi"/>
          <w:i/>
          <w:szCs w:val="24"/>
          <w:lang w:val="bs-Latn-BA"/>
        </w:rPr>
        <w:t>sa sjedištem u Tuzli u ulici____________________________</w:t>
      </w:r>
      <w:r w:rsidR="00717C39">
        <w:rPr>
          <w:rFonts w:asciiTheme="majorHAnsi" w:eastAsia="Times New Roman" w:hAnsiTheme="majorHAnsi" w:cstheme="majorHAnsi"/>
          <w:i/>
          <w:szCs w:val="24"/>
          <w:lang w:val="bs-Latn-BA"/>
        </w:rPr>
        <w:t>.</w:t>
      </w:r>
    </w:p>
    <w:p w14:paraId="331171F8" w14:textId="61E9C25B" w:rsidR="00697468" w:rsidRPr="007E0367" w:rsidRDefault="00145C54">
      <w:pPr>
        <w:pStyle w:val="ListParagraph"/>
        <w:numPr>
          <w:ilvl w:val="0"/>
          <w:numId w:val="28"/>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Osiguranje imovine iz t</w:t>
      </w:r>
      <w:r w:rsidR="000A1C19">
        <w:rPr>
          <w:rFonts w:asciiTheme="majorHAnsi" w:hAnsiTheme="majorHAnsi" w:cstheme="majorHAnsi"/>
          <w:i/>
          <w:szCs w:val="24"/>
          <w:lang w:val="bs-Latn-BA"/>
        </w:rPr>
        <w:t>o</w:t>
      </w:r>
      <w:r w:rsidRPr="007E0367">
        <w:rPr>
          <w:rFonts w:asciiTheme="majorHAnsi" w:hAnsiTheme="majorHAnsi" w:cstheme="majorHAnsi"/>
          <w:i/>
          <w:szCs w:val="24"/>
          <w:lang w:val="bs-Latn-BA"/>
        </w:rPr>
        <w:t>čke a) se odre</w:t>
      </w:r>
      <w:r w:rsidR="00717C39">
        <w:rPr>
          <w:rFonts w:asciiTheme="majorHAnsi" w:hAnsiTheme="majorHAnsi" w:cstheme="majorHAnsi"/>
          <w:i/>
          <w:szCs w:val="24"/>
          <w:lang w:val="bs-Latn-BA"/>
        </w:rPr>
        <w:t>đ</w:t>
      </w:r>
      <w:r w:rsidRPr="007E0367">
        <w:rPr>
          <w:rFonts w:asciiTheme="majorHAnsi" w:hAnsiTheme="majorHAnsi" w:cstheme="majorHAnsi"/>
          <w:i/>
          <w:szCs w:val="24"/>
          <w:lang w:val="bs-Latn-BA"/>
        </w:rPr>
        <w:t xml:space="preserve">uje do visine od </w:t>
      </w:r>
      <w:r w:rsidRPr="007E0367">
        <w:rPr>
          <w:rFonts w:asciiTheme="majorHAnsi" w:hAnsiTheme="majorHAnsi" w:cstheme="majorHAnsi"/>
          <w:b/>
          <w:szCs w:val="24"/>
          <w:lang w:val="bs-Latn-BA"/>
        </w:rPr>
        <w:t>_________________ KM.</w:t>
      </w:r>
    </w:p>
    <w:p w14:paraId="3F4DFF07" w14:textId="048377EC" w:rsidR="00697468" w:rsidRPr="007E0367" w:rsidRDefault="00145C54">
      <w:pPr>
        <w:pStyle w:val="ListParagraph"/>
        <w:numPr>
          <w:ilvl w:val="0"/>
          <w:numId w:val="28"/>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Nalaže se “Uni Credit Bank d</w:t>
      </w:r>
      <w:r w:rsidR="00717C39">
        <w:rPr>
          <w:rFonts w:asciiTheme="majorHAnsi" w:hAnsiTheme="majorHAnsi" w:cstheme="majorHAnsi"/>
          <w:i/>
          <w:szCs w:val="24"/>
          <w:lang w:val="bs-Latn-BA"/>
        </w:rPr>
        <w:t>.</w:t>
      </w:r>
      <w:r w:rsidRPr="007E0367">
        <w:rPr>
          <w:rFonts w:asciiTheme="majorHAnsi" w:hAnsiTheme="majorHAnsi" w:cstheme="majorHAnsi"/>
          <w:i/>
          <w:szCs w:val="24"/>
          <w:lang w:val="bs-Latn-BA"/>
        </w:rPr>
        <w:t>d</w:t>
      </w:r>
      <w:r w:rsidR="00717C39">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Mostar, sa sjedišem u Mostaru u ulici Kardinala Stepinca bb, Mostar, da </w:t>
      </w:r>
      <w:r w:rsidRPr="007E0367">
        <w:rPr>
          <w:rFonts w:asciiTheme="majorHAnsi" w:eastAsia="TimesNewRomanPSMT" w:hAnsiTheme="majorHAnsi" w:cstheme="majorHAnsi"/>
          <w:i/>
          <w:szCs w:val="24"/>
          <w:lang w:val="bs-Latn-BA"/>
        </w:rPr>
        <w:t xml:space="preserve">uskrati da </w:t>
      </w:r>
      <w:r w:rsidR="000A1C19">
        <w:rPr>
          <w:rFonts w:asciiTheme="majorHAnsi" w:eastAsia="TimesNewRomanPSMT" w:hAnsiTheme="majorHAnsi" w:cstheme="majorHAnsi"/>
          <w:i/>
          <w:szCs w:val="24"/>
          <w:lang w:val="bs-Latn-BA"/>
        </w:rPr>
        <w:t xml:space="preserve">se </w:t>
      </w:r>
      <w:r w:rsidRPr="007E0367">
        <w:rPr>
          <w:rFonts w:asciiTheme="majorHAnsi" w:eastAsia="TimesNewRomanPSMT" w:hAnsiTheme="majorHAnsi" w:cstheme="majorHAnsi"/>
          <w:i/>
          <w:szCs w:val="24"/>
          <w:lang w:val="bs-Latn-BA"/>
        </w:rPr>
        <w:t xml:space="preserve">na </w:t>
      </w:r>
      <w:r w:rsidR="007907E2">
        <w:rPr>
          <w:rFonts w:asciiTheme="majorHAnsi" w:eastAsia="TimesNewRomanPSMT" w:hAnsiTheme="majorHAnsi" w:cstheme="majorHAnsi"/>
          <w:i/>
          <w:szCs w:val="24"/>
          <w:lang w:val="bs-Latn-BA"/>
        </w:rPr>
        <w:t>temelju</w:t>
      </w:r>
      <w:r w:rsidRPr="007E0367">
        <w:rPr>
          <w:rFonts w:asciiTheme="majorHAnsi" w:eastAsia="TimesNewRomanPSMT" w:hAnsiTheme="majorHAnsi" w:cstheme="majorHAnsi"/>
          <w:i/>
          <w:szCs w:val="24"/>
          <w:lang w:val="bs-Latn-BA"/>
        </w:rPr>
        <w:t xml:space="preserve"> njihovog naloga izvrši isplata novčanih sredstava sa njihovog računa</w:t>
      </w:r>
      <w:r w:rsidRPr="007E0367">
        <w:rPr>
          <w:rFonts w:asciiTheme="majorHAnsi" w:hAnsiTheme="majorHAnsi" w:cstheme="majorHAnsi"/>
          <w:i/>
          <w:szCs w:val="24"/>
          <w:lang w:val="bs-Latn-BA"/>
        </w:rPr>
        <w:t xml:space="preserve"> te raspolaganje novčanim sredstvima na računu broj </w:t>
      </w:r>
      <w:r w:rsidRPr="007E0367">
        <w:rPr>
          <w:rFonts w:asciiTheme="majorHAnsi" w:hAnsiTheme="majorHAnsi" w:cstheme="majorHAnsi"/>
          <w:b/>
          <w:i/>
          <w:szCs w:val="24"/>
          <w:lang w:val="bs-Latn-BA"/>
        </w:rPr>
        <w:t>3386602501850708, interni broj 45198843000</w:t>
      </w:r>
      <w:r w:rsidR="00717C39">
        <w:rPr>
          <w:rFonts w:asciiTheme="majorHAnsi" w:hAnsiTheme="majorHAnsi" w:cstheme="majorHAnsi"/>
          <w:b/>
          <w:i/>
          <w:szCs w:val="24"/>
          <w:lang w:val="bs-Latn-BA"/>
        </w:rPr>
        <w:t>,</w:t>
      </w:r>
      <w:r w:rsidRPr="007E0367">
        <w:rPr>
          <w:rFonts w:asciiTheme="majorHAnsi" w:hAnsiTheme="majorHAnsi" w:cstheme="majorHAnsi"/>
          <w:b/>
          <w:i/>
          <w:szCs w:val="24"/>
          <w:lang w:val="bs-Latn-BA"/>
        </w:rPr>
        <w:t xml:space="preserve"> otvoren na ime</w:t>
      </w:r>
      <w:r w:rsidRPr="007E0367">
        <w:rPr>
          <w:rFonts w:asciiTheme="majorHAnsi" w:hAnsiTheme="majorHAnsi" w:cstheme="majorHAnsi"/>
          <w:i/>
          <w:szCs w:val="24"/>
          <w:lang w:val="bs-Latn-BA"/>
        </w:rPr>
        <w:t xml:space="preserve"> fizičk</w:t>
      </w:r>
      <w:r w:rsidR="000A1C19">
        <w:rPr>
          <w:rFonts w:asciiTheme="majorHAnsi" w:hAnsiTheme="majorHAnsi" w:cstheme="majorHAnsi"/>
          <w:i/>
          <w:szCs w:val="24"/>
          <w:lang w:val="bs-Latn-BA"/>
        </w:rPr>
        <w:t>e</w:t>
      </w:r>
      <w:r w:rsidRPr="007E0367">
        <w:rPr>
          <w:rFonts w:asciiTheme="majorHAnsi" w:hAnsiTheme="majorHAnsi" w:cstheme="majorHAnsi"/>
          <w:i/>
          <w:szCs w:val="24"/>
          <w:lang w:val="bs-Latn-BA"/>
        </w:rPr>
        <w:t xml:space="preserve"> </w:t>
      </w:r>
      <w:r w:rsidR="000A1C19">
        <w:rPr>
          <w:rFonts w:asciiTheme="majorHAnsi" w:hAnsiTheme="majorHAnsi" w:cstheme="majorHAnsi"/>
          <w:i/>
          <w:szCs w:val="24"/>
          <w:lang w:val="bs-Latn-BA"/>
        </w:rPr>
        <w:t>osobe</w:t>
      </w:r>
      <w:r w:rsidRPr="007E0367">
        <w:rPr>
          <w:rFonts w:asciiTheme="majorHAnsi" w:hAnsiTheme="majorHAnsi" w:cstheme="majorHAnsi"/>
          <w:i/>
          <w:szCs w:val="24"/>
          <w:lang w:val="bs-Latn-BA"/>
        </w:rPr>
        <w:t xml:space="preserve"> </w:t>
      </w:r>
      <w:r w:rsidRPr="007E0367">
        <w:rPr>
          <w:rFonts w:asciiTheme="majorHAnsi" w:hAnsiTheme="majorHAnsi" w:cstheme="majorHAnsi"/>
          <w:b/>
          <w:i/>
          <w:szCs w:val="24"/>
          <w:lang w:val="bs-Latn-BA"/>
        </w:rPr>
        <w:t>A.</w:t>
      </w:r>
      <w:r w:rsidR="00717C39">
        <w:rPr>
          <w:rFonts w:asciiTheme="majorHAnsi" w:hAnsiTheme="majorHAnsi" w:cstheme="majorHAnsi"/>
          <w:b/>
          <w:i/>
          <w:szCs w:val="24"/>
          <w:lang w:val="bs-Latn-BA"/>
        </w:rPr>
        <w:t xml:space="preserve"> </w:t>
      </w:r>
      <w:r w:rsidRPr="007E0367">
        <w:rPr>
          <w:rFonts w:asciiTheme="majorHAnsi" w:hAnsiTheme="majorHAnsi" w:cstheme="majorHAnsi"/>
          <w:b/>
          <w:i/>
          <w:szCs w:val="24"/>
          <w:lang w:val="bs-Latn-BA"/>
        </w:rPr>
        <w:t>S.</w:t>
      </w:r>
      <w:r w:rsidRPr="007E0367">
        <w:rPr>
          <w:rFonts w:asciiTheme="majorHAnsi" w:hAnsiTheme="majorHAnsi" w:cstheme="majorHAnsi"/>
          <w:i/>
          <w:szCs w:val="24"/>
          <w:lang w:val="bs-Latn-BA"/>
        </w:rPr>
        <w:t>, ________________ Tuzla</w:t>
      </w:r>
      <w:r w:rsidR="00717C39">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w:t>
      </w:r>
    </w:p>
    <w:p w14:paraId="2E3D7CE8" w14:textId="0271F64B" w:rsidR="00697468" w:rsidRPr="007E0367" w:rsidRDefault="00145C54">
      <w:pPr>
        <w:pStyle w:val="ListParagraph"/>
        <w:numPr>
          <w:ilvl w:val="0"/>
          <w:numId w:val="28"/>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Osiguranje imovine iz t</w:t>
      </w:r>
      <w:r w:rsidR="000A1C19">
        <w:rPr>
          <w:rFonts w:asciiTheme="majorHAnsi" w:hAnsiTheme="majorHAnsi" w:cstheme="majorHAnsi"/>
          <w:i/>
          <w:szCs w:val="24"/>
          <w:lang w:val="bs-Latn-BA"/>
        </w:rPr>
        <w:t>o</w:t>
      </w:r>
      <w:r w:rsidRPr="007E0367">
        <w:rPr>
          <w:rFonts w:asciiTheme="majorHAnsi" w:hAnsiTheme="majorHAnsi" w:cstheme="majorHAnsi"/>
          <w:i/>
          <w:szCs w:val="24"/>
          <w:lang w:val="bs-Latn-BA"/>
        </w:rPr>
        <w:t>čke 1 se odre</w:t>
      </w:r>
      <w:r w:rsidR="00717C39">
        <w:rPr>
          <w:rFonts w:asciiTheme="majorHAnsi" w:hAnsiTheme="majorHAnsi" w:cstheme="majorHAnsi"/>
          <w:i/>
          <w:szCs w:val="24"/>
          <w:lang w:val="bs-Latn-BA"/>
        </w:rPr>
        <w:t>đ</w:t>
      </w:r>
      <w:r w:rsidRPr="007E0367">
        <w:rPr>
          <w:rFonts w:asciiTheme="majorHAnsi" w:hAnsiTheme="majorHAnsi" w:cstheme="majorHAnsi"/>
          <w:i/>
          <w:szCs w:val="24"/>
          <w:lang w:val="bs-Latn-BA"/>
        </w:rPr>
        <w:t xml:space="preserve">uje do visine od </w:t>
      </w:r>
      <w:r w:rsidRPr="007E0367">
        <w:rPr>
          <w:rFonts w:asciiTheme="majorHAnsi" w:hAnsiTheme="majorHAnsi" w:cstheme="majorHAnsi"/>
          <w:b/>
          <w:szCs w:val="24"/>
          <w:lang w:val="bs-Latn-BA"/>
        </w:rPr>
        <w:t>_______________ KM</w:t>
      </w:r>
      <w:r w:rsidR="00717C39">
        <w:rPr>
          <w:rFonts w:asciiTheme="majorHAnsi" w:hAnsiTheme="majorHAnsi" w:cstheme="majorHAnsi"/>
          <w:b/>
          <w:szCs w:val="24"/>
          <w:lang w:val="bs-Latn-BA"/>
        </w:rPr>
        <w:t>.</w:t>
      </w:r>
    </w:p>
    <w:p w14:paraId="07EDABD9" w14:textId="44E5A12A" w:rsidR="00697468" w:rsidRPr="007E0367" w:rsidRDefault="00145C54">
      <w:pPr>
        <w:pStyle w:val="ListParagraph"/>
        <w:numPr>
          <w:ilvl w:val="0"/>
          <w:numId w:val="28"/>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szCs w:val="24"/>
          <w:lang w:val="bs-Latn-BA"/>
        </w:rPr>
        <w:t xml:space="preserve">Privremena mjera iz </w:t>
      </w:r>
      <w:r w:rsidR="000A1C19">
        <w:rPr>
          <w:rFonts w:asciiTheme="majorHAnsi" w:hAnsiTheme="majorHAnsi" w:cstheme="majorHAnsi"/>
          <w:szCs w:val="24"/>
          <w:lang w:val="bs-Latn-BA"/>
        </w:rPr>
        <w:t>točaka</w:t>
      </w:r>
      <w:r w:rsidRPr="007E0367">
        <w:rPr>
          <w:rFonts w:asciiTheme="majorHAnsi" w:hAnsiTheme="majorHAnsi" w:cstheme="majorHAnsi"/>
          <w:szCs w:val="24"/>
          <w:lang w:val="bs-Latn-BA"/>
        </w:rPr>
        <w:t xml:space="preserve"> a) do d) trajat</w:t>
      </w:r>
      <w:r w:rsidR="000A1C19">
        <w:rPr>
          <w:rFonts w:asciiTheme="majorHAnsi" w:hAnsiTheme="majorHAnsi" w:cstheme="majorHAnsi"/>
          <w:szCs w:val="24"/>
          <w:lang w:val="bs-Latn-BA"/>
        </w:rPr>
        <w:t xml:space="preserve"> ć</w:t>
      </w:r>
      <w:r w:rsidR="00BD734F">
        <w:rPr>
          <w:rFonts w:asciiTheme="majorHAnsi" w:hAnsiTheme="majorHAnsi" w:cstheme="majorHAnsi"/>
          <w:szCs w:val="24"/>
          <w:lang w:val="bs-Latn-BA"/>
        </w:rPr>
        <w:t>e</w:t>
      </w:r>
      <w:r w:rsidRPr="007E0367">
        <w:rPr>
          <w:rFonts w:asciiTheme="majorHAnsi" w:hAnsiTheme="majorHAnsi" w:cstheme="majorHAnsi"/>
          <w:szCs w:val="24"/>
          <w:lang w:val="bs-Latn-BA"/>
        </w:rPr>
        <w:t xml:space="preserve"> najdu</w:t>
      </w:r>
      <w:r w:rsidR="00BD734F">
        <w:rPr>
          <w:rFonts w:asciiTheme="majorHAnsi" w:hAnsiTheme="majorHAnsi" w:cstheme="majorHAnsi"/>
          <w:szCs w:val="24"/>
          <w:lang w:val="bs-Latn-BA"/>
        </w:rPr>
        <w:t>lj</w:t>
      </w:r>
      <w:r w:rsidRPr="007E0367">
        <w:rPr>
          <w:rFonts w:asciiTheme="majorHAnsi" w:hAnsiTheme="majorHAnsi" w:cstheme="majorHAnsi"/>
          <w:szCs w:val="24"/>
          <w:lang w:val="bs-Latn-BA"/>
        </w:rPr>
        <w:t>e 3 (tri) godine ili do donošenja nove odluke suda.</w:t>
      </w:r>
    </w:p>
    <w:p w14:paraId="43E655F6" w14:textId="5B34DB75"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t>II</w:t>
      </w:r>
      <w:r w:rsidR="002C45D4">
        <w:rPr>
          <w:rFonts w:asciiTheme="majorHAnsi" w:eastAsia="Times New Roman" w:hAnsiTheme="majorHAnsi" w:cstheme="majorHAnsi"/>
          <w:b/>
          <w:position w:val="-9"/>
          <w:szCs w:val="24"/>
          <w:lang w:val="bs-Latn-BA" w:eastAsia="hr-HR"/>
        </w:rPr>
        <w:t>.</w:t>
      </w:r>
    </w:p>
    <w:p w14:paraId="767C85B2" w14:textId="77777777" w:rsidR="00697468" w:rsidRPr="007E0367" w:rsidRDefault="00697468">
      <w:pPr>
        <w:spacing w:after="0" w:line="240" w:lineRule="auto"/>
        <w:rPr>
          <w:rFonts w:asciiTheme="majorHAnsi" w:eastAsia="Times New Roman" w:hAnsiTheme="majorHAnsi" w:cstheme="majorHAnsi"/>
          <w:position w:val="-9"/>
          <w:szCs w:val="24"/>
          <w:lang w:val="bs-Latn-BA" w:eastAsia="hr-HR"/>
        </w:rPr>
      </w:pPr>
    </w:p>
    <w:p w14:paraId="2221FADF" w14:textId="3A4414F1" w:rsidR="00697468" w:rsidRPr="007E0367" w:rsidRDefault="00145C54">
      <w:pPr>
        <w:numPr>
          <w:ilvl w:val="0"/>
          <w:numId w:val="24"/>
        </w:numPr>
        <w:autoSpaceDE w:val="0"/>
        <w:autoSpaceDN w:val="0"/>
        <w:adjustRightInd w:val="0"/>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U smislu odredbe član</w:t>
      </w:r>
      <w:r w:rsidR="00510746">
        <w:rPr>
          <w:rFonts w:asciiTheme="majorHAnsi" w:hAnsiTheme="majorHAnsi" w:cstheme="majorHAnsi"/>
          <w:i/>
          <w:szCs w:val="24"/>
          <w:lang w:val="bs-Latn-BA"/>
        </w:rPr>
        <w:t>k</w:t>
      </w:r>
      <w:r w:rsidRPr="007E0367">
        <w:rPr>
          <w:rFonts w:asciiTheme="majorHAnsi" w:hAnsiTheme="majorHAnsi" w:cstheme="majorHAnsi"/>
          <w:i/>
          <w:szCs w:val="24"/>
          <w:lang w:val="bs-Latn-BA"/>
        </w:rPr>
        <w:t>a 17</w:t>
      </w:r>
      <w:r w:rsidR="00A104A4">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w:t>
      </w:r>
      <w:r w:rsidR="005263E5">
        <w:rPr>
          <w:rFonts w:asciiTheme="majorHAnsi" w:hAnsiTheme="majorHAnsi" w:cstheme="majorHAnsi"/>
          <w:i/>
          <w:szCs w:val="24"/>
          <w:lang w:val="bs-Latn-BA"/>
        </w:rPr>
        <w:t>stavaka</w:t>
      </w:r>
      <w:r w:rsidRPr="007E0367">
        <w:rPr>
          <w:rFonts w:asciiTheme="majorHAnsi" w:hAnsiTheme="majorHAnsi" w:cstheme="majorHAnsi"/>
          <w:i/>
          <w:szCs w:val="24"/>
          <w:lang w:val="bs-Latn-BA"/>
        </w:rPr>
        <w:t xml:space="preserve"> (3) i (4) Zakona o oduzimanju nelegalno stečene imovine </w:t>
      </w:r>
      <w:r w:rsidR="00C40003">
        <w:rPr>
          <w:rFonts w:asciiTheme="majorHAnsi" w:hAnsiTheme="majorHAnsi" w:cstheme="majorHAnsi"/>
          <w:i/>
          <w:szCs w:val="24"/>
          <w:lang w:val="bs-Latn-BA"/>
        </w:rPr>
        <w:t>kaznenim</w:t>
      </w:r>
      <w:r w:rsidRPr="007E0367">
        <w:rPr>
          <w:rFonts w:asciiTheme="majorHAnsi" w:hAnsiTheme="majorHAnsi" w:cstheme="majorHAnsi"/>
          <w:i/>
          <w:szCs w:val="24"/>
          <w:lang w:val="bs-Latn-BA"/>
        </w:rPr>
        <w:t xml:space="preserve"> djelom, odre</w:t>
      </w:r>
      <w:r w:rsidR="00717C39">
        <w:rPr>
          <w:rFonts w:asciiTheme="majorHAnsi" w:hAnsiTheme="majorHAnsi" w:cstheme="majorHAnsi"/>
          <w:i/>
          <w:szCs w:val="24"/>
          <w:lang w:val="bs-Latn-BA"/>
        </w:rPr>
        <w:t>đ</w:t>
      </w:r>
      <w:r w:rsidRPr="007E0367">
        <w:rPr>
          <w:rFonts w:asciiTheme="majorHAnsi" w:hAnsiTheme="majorHAnsi" w:cstheme="majorHAnsi"/>
          <w:i/>
          <w:szCs w:val="24"/>
          <w:lang w:val="bs-Latn-BA"/>
        </w:rPr>
        <w:t>uje se osiguranje oduzimanj</w:t>
      </w:r>
      <w:r w:rsidR="00717C39">
        <w:rPr>
          <w:rFonts w:asciiTheme="majorHAnsi" w:hAnsiTheme="majorHAnsi" w:cstheme="majorHAnsi"/>
          <w:i/>
          <w:szCs w:val="24"/>
          <w:lang w:val="bs-Latn-BA"/>
        </w:rPr>
        <w:t>a</w:t>
      </w:r>
      <w:r w:rsidRPr="007E0367">
        <w:rPr>
          <w:rFonts w:asciiTheme="majorHAnsi" w:hAnsiTheme="majorHAnsi" w:cstheme="majorHAnsi"/>
          <w:i/>
          <w:szCs w:val="24"/>
          <w:lang w:val="bs-Latn-BA"/>
        </w:rPr>
        <w:t xml:space="preserve"> imovinske koristi </w:t>
      </w:r>
      <w:r w:rsidR="00B7019D">
        <w:rPr>
          <w:rFonts w:asciiTheme="majorHAnsi" w:hAnsiTheme="majorHAnsi" w:cstheme="majorHAnsi"/>
          <w:i/>
          <w:szCs w:val="24"/>
          <w:lang w:val="bs-Latn-BA"/>
        </w:rPr>
        <w:t>stečene</w:t>
      </w:r>
      <w:r w:rsidRPr="007E0367">
        <w:rPr>
          <w:rFonts w:asciiTheme="majorHAnsi" w:hAnsiTheme="majorHAnsi" w:cstheme="majorHAnsi"/>
          <w:i/>
          <w:szCs w:val="24"/>
          <w:lang w:val="bs-Latn-BA"/>
        </w:rPr>
        <w:t xml:space="preserve"> </w:t>
      </w:r>
      <w:r w:rsidR="00C40003">
        <w:rPr>
          <w:rFonts w:asciiTheme="majorHAnsi" w:hAnsiTheme="majorHAnsi" w:cstheme="majorHAnsi"/>
          <w:i/>
          <w:szCs w:val="24"/>
          <w:lang w:val="bs-Latn-BA"/>
        </w:rPr>
        <w:t>kaznenim</w:t>
      </w:r>
      <w:r w:rsidRPr="007E0367">
        <w:rPr>
          <w:rFonts w:asciiTheme="majorHAnsi" w:hAnsiTheme="majorHAnsi" w:cstheme="majorHAnsi"/>
          <w:i/>
          <w:szCs w:val="24"/>
          <w:lang w:val="bs-Latn-BA"/>
        </w:rPr>
        <w:t xml:space="preserve"> djelom zabranom otu</w:t>
      </w:r>
      <w:r w:rsidR="00D66F0F">
        <w:rPr>
          <w:rFonts w:asciiTheme="majorHAnsi" w:hAnsiTheme="majorHAnsi" w:cstheme="majorHAnsi"/>
          <w:i/>
          <w:szCs w:val="24"/>
          <w:lang w:val="bs-Latn-BA"/>
        </w:rPr>
        <w:t>đ</w:t>
      </w:r>
      <w:r w:rsidRPr="007E0367">
        <w:rPr>
          <w:rFonts w:asciiTheme="majorHAnsi" w:hAnsiTheme="majorHAnsi" w:cstheme="majorHAnsi"/>
          <w:i/>
          <w:szCs w:val="24"/>
          <w:lang w:val="bs-Latn-BA"/>
        </w:rPr>
        <w:t>enja i opterećenjem nekretnine ili stvarnih prava upisanih na nekretnini, uz zabilježbu zabrane u zemljišnim knjigama na sljedeći način:</w:t>
      </w:r>
    </w:p>
    <w:p w14:paraId="0CA20492" w14:textId="77777777" w:rsidR="00697468" w:rsidRPr="007E0367" w:rsidRDefault="00697468">
      <w:pPr>
        <w:ind w:left="360"/>
        <w:rPr>
          <w:rFonts w:asciiTheme="majorHAnsi" w:hAnsiTheme="majorHAnsi" w:cstheme="majorHAnsi"/>
          <w:szCs w:val="24"/>
          <w:lang w:val="bs-Latn-BA"/>
        </w:rPr>
      </w:pPr>
    </w:p>
    <w:p w14:paraId="3E961A6C" w14:textId="36E12361" w:rsidR="00697468" w:rsidRPr="007E0367" w:rsidRDefault="00145C54">
      <w:pPr>
        <w:pStyle w:val="ListParagraph"/>
        <w:numPr>
          <w:ilvl w:val="0"/>
          <w:numId w:val="29"/>
        </w:numPr>
        <w:spacing w:after="0" w:line="240" w:lineRule="auto"/>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Odre</w:t>
      </w:r>
      <w:r w:rsidR="00A104A4">
        <w:rPr>
          <w:rFonts w:asciiTheme="majorHAnsi" w:eastAsia="Times New Roman" w:hAnsiTheme="majorHAnsi" w:cstheme="majorHAnsi"/>
          <w:i/>
          <w:szCs w:val="24"/>
          <w:lang w:val="bs-Latn-BA"/>
        </w:rPr>
        <w:t>đ</w:t>
      </w:r>
      <w:r w:rsidRPr="007E0367">
        <w:rPr>
          <w:rFonts w:asciiTheme="majorHAnsi" w:eastAsia="Times New Roman" w:hAnsiTheme="majorHAnsi" w:cstheme="majorHAnsi"/>
          <w:i/>
          <w:szCs w:val="24"/>
          <w:lang w:val="bs-Latn-BA"/>
        </w:rPr>
        <w:t>uje se zabrana otu</w:t>
      </w:r>
      <w:r w:rsidR="00717C39">
        <w:rPr>
          <w:rFonts w:asciiTheme="majorHAnsi" w:eastAsia="Times New Roman" w:hAnsiTheme="majorHAnsi" w:cstheme="majorHAnsi"/>
          <w:i/>
          <w:szCs w:val="24"/>
          <w:lang w:val="bs-Latn-BA"/>
        </w:rPr>
        <w:t>đ</w:t>
      </w:r>
      <w:r w:rsidRPr="007E0367">
        <w:rPr>
          <w:rFonts w:asciiTheme="majorHAnsi" w:eastAsia="Times New Roman" w:hAnsiTheme="majorHAnsi" w:cstheme="majorHAnsi"/>
          <w:i/>
          <w:szCs w:val="24"/>
          <w:lang w:val="bs-Latn-BA"/>
        </w:rPr>
        <w:t>enja i opterećenja nekretnine i stvarnih prava upisanih na nekretnini, uz zabilježbu zabrane u zemljišnim knjigama na nekretnini označenoj kao k.č. _____ k</w:t>
      </w:r>
      <w:r w:rsidR="0099357D">
        <w:rPr>
          <w:rFonts w:asciiTheme="majorHAnsi" w:eastAsia="Times New Roman" w:hAnsiTheme="majorHAnsi" w:cstheme="majorHAnsi"/>
          <w:i/>
          <w:szCs w:val="24"/>
          <w:lang w:val="bs-Latn-BA"/>
        </w:rPr>
        <w:t>.</w:t>
      </w:r>
      <w:r w:rsidRPr="007E0367">
        <w:rPr>
          <w:rFonts w:asciiTheme="majorHAnsi" w:eastAsia="Times New Roman" w:hAnsiTheme="majorHAnsi" w:cstheme="majorHAnsi"/>
          <w:i/>
          <w:szCs w:val="24"/>
          <w:lang w:val="bs-Latn-BA"/>
        </w:rPr>
        <w:t>o</w:t>
      </w:r>
      <w:r w:rsidR="00265427">
        <w:rPr>
          <w:rFonts w:asciiTheme="majorHAnsi" w:eastAsia="Times New Roman" w:hAnsiTheme="majorHAnsi" w:cstheme="majorHAnsi"/>
          <w:i/>
          <w:szCs w:val="24"/>
          <w:lang w:val="bs-Latn-BA"/>
        </w:rPr>
        <w:t>.</w:t>
      </w:r>
      <w:r w:rsidRPr="007E0367">
        <w:rPr>
          <w:rFonts w:asciiTheme="majorHAnsi" w:eastAsia="Times New Roman" w:hAnsiTheme="majorHAnsi" w:cstheme="majorHAnsi"/>
          <w:i/>
          <w:szCs w:val="24"/>
          <w:lang w:val="bs-Latn-BA"/>
        </w:rPr>
        <w:t xml:space="preserve"> Tuzla I, kućište (kuća i zgrada) i dvorište ukupne površine _____ m2, upisane u posjedovni list broj _____ i ZK uložak broj ______ k.o. Tuzla I </w:t>
      </w:r>
      <w:r w:rsidRPr="007E0367">
        <w:rPr>
          <w:rFonts w:asciiTheme="majorHAnsi" w:eastAsia="Times New Roman" w:hAnsiTheme="majorHAnsi" w:cstheme="majorHAnsi"/>
          <w:b/>
          <w:szCs w:val="24"/>
          <w:lang w:val="bs-Latn-BA"/>
        </w:rPr>
        <w:t>upisanu na ime A.</w:t>
      </w:r>
      <w:r w:rsidR="00717C39">
        <w:rPr>
          <w:rFonts w:asciiTheme="majorHAnsi" w:eastAsia="Times New Roman" w:hAnsiTheme="majorHAnsi" w:cstheme="majorHAnsi"/>
          <w:b/>
          <w:szCs w:val="24"/>
          <w:lang w:val="bs-Latn-BA"/>
        </w:rPr>
        <w:t xml:space="preserve"> </w:t>
      </w:r>
      <w:r w:rsidRPr="007E0367">
        <w:rPr>
          <w:rFonts w:asciiTheme="majorHAnsi" w:eastAsia="Times New Roman" w:hAnsiTheme="majorHAnsi" w:cstheme="majorHAnsi"/>
          <w:b/>
          <w:szCs w:val="24"/>
          <w:lang w:val="bs-Latn-BA"/>
        </w:rPr>
        <w:t>S.</w:t>
      </w:r>
    </w:p>
    <w:p w14:paraId="1F8082B8" w14:textId="758CE60D" w:rsidR="00697468" w:rsidRPr="007E0367" w:rsidRDefault="00145C54">
      <w:pPr>
        <w:pStyle w:val="ListParagraph"/>
        <w:numPr>
          <w:ilvl w:val="0"/>
          <w:numId w:val="29"/>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 xml:space="preserve">Mjera osiguranja iz </w:t>
      </w:r>
      <w:r w:rsidR="0099357D">
        <w:rPr>
          <w:rFonts w:asciiTheme="majorHAnsi" w:hAnsiTheme="majorHAnsi" w:cstheme="majorHAnsi"/>
          <w:i/>
          <w:szCs w:val="24"/>
          <w:lang w:val="bs-Latn-BA"/>
        </w:rPr>
        <w:t>točke</w:t>
      </w:r>
      <w:r w:rsidRPr="007E0367">
        <w:rPr>
          <w:rFonts w:asciiTheme="majorHAnsi" w:hAnsiTheme="majorHAnsi" w:cstheme="majorHAnsi"/>
          <w:i/>
          <w:szCs w:val="24"/>
          <w:lang w:val="bs-Latn-BA"/>
        </w:rPr>
        <w:t xml:space="preserve"> a) će trajati najdu</w:t>
      </w:r>
      <w:r w:rsidR="0099357D">
        <w:rPr>
          <w:rFonts w:asciiTheme="majorHAnsi" w:hAnsiTheme="majorHAnsi" w:cstheme="majorHAnsi"/>
          <w:i/>
          <w:szCs w:val="24"/>
          <w:lang w:val="bs-Latn-BA"/>
        </w:rPr>
        <w:t>lj</w:t>
      </w:r>
      <w:r w:rsidRPr="007E0367">
        <w:rPr>
          <w:rFonts w:asciiTheme="majorHAnsi" w:hAnsiTheme="majorHAnsi" w:cstheme="majorHAnsi"/>
          <w:i/>
          <w:szCs w:val="24"/>
          <w:lang w:val="bs-Latn-BA"/>
        </w:rPr>
        <w:t>e 3 (tri) godine ili do donošenja nove odluke suda.</w:t>
      </w:r>
    </w:p>
    <w:p w14:paraId="20238C63" w14:textId="396279E2" w:rsidR="00697468" w:rsidRPr="007E0367" w:rsidRDefault="00145C54">
      <w:pPr>
        <w:pStyle w:val="ListParagraph"/>
        <w:numPr>
          <w:ilvl w:val="0"/>
          <w:numId w:val="29"/>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Za izvršenje ove privremene mjere odre</w:t>
      </w:r>
      <w:r w:rsidR="00D66F0F">
        <w:rPr>
          <w:rFonts w:asciiTheme="majorHAnsi" w:hAnsiTheme="majorHAnsi" w:cstheme="majorHAnsi"/>
          <w:i/>
          <w:szCs w:val="24"/>
          <w:lang w:val="bs-Latn-BA"/>
        </w:rPr>
        <w:t>đ</w:t>
      </w:r>
      <w:r w:rsidRPr="007E0367">
        <w:rPr>
          <w:rFonts w:asciiTheme="majorHAnsi" w:hAnsiTheme="majorHAnsi" w:cstheme="majorHAnsi"/>
          <w:i/>
          <w:szCs w:val="24"/>
          <w:lang w:val="bs-Latn-BA"/>
        </w:rPr>
        <w:t>uje se Općinski sud ________ – zemljišnoknjižni ured te Grad ______ – Služba za imovinsko</w:t>
      </w:r>
      <w:r w:rsidR="00D66F0F">
        <w:rPr>
          <w:rFonts w:asciiTheme="majorHAnsi" w:hAnsiTheme="majorHAnsi" w:cstheme="majorHAnsi"/>
          <w:i/>
          <w:szCs w:val="24"/>
          <w:lang w:val="bs-Latn-BA"/>
        </w:rPr>
        <w:t>-</w:t>
      </w:r>
      <w:r w:rsidRPr="007E0367">
        <w:rPr>
          <w:rFonts w:asciiTheme="majorHAnsi" w:hAnsiTheme="majorHAnsi" w:cstheme="majorHAnsi"/>
          <w:i/>
          <w:szCs w:val="24"/>
          <w:lang w:val="bs-Latn-BA"/>
        </w:rPr>
        <w:t>pravne i geodetske poslove</w:t>
      </w:r>
      <w:r w:rsidR="0099357D">
        <w:rPr>
          <w:rFonts w:asciiTheme="majorHAnsi" w:hAnsiTheme="majorHAnsi" w:cstheme="majorHAnsi"/>
          <w:i/>
          <w:szCs w:val="24"/>
          <w:lang w:val="bs-Latn-BA"/>
        </w:rPr>
        <w:t>.</w:t>
      </w:r>
    </w:p>
    <w:p w14:paraId="0ECD66A5" w14:textId="77777777" w:rsidR="00697468" w:rsidRPr="007E0367" w:rsidRDefault="00697468">
      <w:pPr>
        <w:ind w:left="720"/>
        <w:rPr>
          <w:rFonts w:asciiTheme="majorHAnsi" w:hAnsiTheme="majorHAnsi" w:cstheme="majorHAnsi"/>
          <w:szCs w:val="24"/>
          <w:lang w:val="bs-Latn-BA"/>
        </w:rPr>
      </w:pPr>
    </w:p>
    <w:p w14:paraId="78E76FA6" w14:textId="14FA8FED" w:rsidR="00697468" w:rsidRPr="007E0367" w:rsidRDefault="00145C54">
      <w:pPr>
        <w:numPr>
          <w:ilvl w:val="0"/>
          <w:numId w:val="24"/>
        </w:numPr>
        <w:autoSpaceDE w:val="0"/>
        <w:autoSpaceDN w:val="0"/>
        <w:adjustRightInd w:val="0"/>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U smislu odredbe član</w:t>
      </w:r>
      <w:r w:rsidR="00E07D10">
        <w:rPr>
          <w:rFonts w:asciiTheme="majorHAnsi" w:hAnsiTheme="majorHAnsi" w:cstheme="majorHAnsi"/>
          <w:i/>
          <w:szCs w:val="24"/>
          <w:lang w:val="bs-Latn-BA"/>
        </w:rPr>
        <w:t>k</w:t>
      </w:r>
      <w:r w:rsidRPr="007E0367">
        <w:rPr>
          <w:rFonts w:asciiTheme="majorHAnsi" w:hAnsiTheme="majorHAnsi" w:cstheme="majorHAnsi"/>
          <w:i/>
          <w:szCs w:val="24"/>
          <w:lang w:val="bs-Latn-BA"/>
        </w:rPr>
        <w:t>a 17</w:t>
      </w:r>
      <w:r w:rsidR="00E07D10">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w:t>
      </w:r>
      <w:r w:rsidR="005263E5">
        <w:rPr>
          <w:rFonts w:asciiTheme="majorHAnsi" w:hAnsiTheme="majorHAnsi" w:cstheme="majorHAnsi"/>
          <w:i/>
          <w:szCs w:val="24"/>
          <w:lang w:val="bs-Latn-BA"/>
        </w:rPr>
        <w:t>stavaka</w:t>
      </w:r>
      <w:r w:rsidRPr="007E0367">
        <w:rPr>
          <w:rFonts w:asciiTheme="majorHAnsi" w:hAnsiTheme="majorHAnsi" w:cstheme="majorHAnsi"/>
          <w:i/>
          <w:szCs w:val="24"/>
          <w:lang w:val="bs-Latn-BA"/>
        </w:rPr>
        <w:t xml:space="preserve"> 3</w:t>
      </w:r>
      <w:r w:rsidR="00E07D10">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i 4</w:t>
      </w:r>
      <w:r w:rsidR="00E07D10">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oduzimanju nelegalno stečene imovine </w:t>
      </w:r>
      <w:r w:rsidR="00C40003">
        <w:rPr>
          <w:rFonts w:asciiTheme="majorHAnsi" w:hAnsiTheme="majorHAnsi" w:cstheme="majorHAnsi"/>
          <w:i/>
          <w:szCs w:val="24"/>
          <w:lang w:val="bs-Latn-BA"/>
        </w:rPr>
        <w:t>kaznenim</w:t>
      </w:r>
      <w:r w:rsidRPr="007E0367">
        <w:rPr>
          <w:rFonts w:asciiTheme="majorHAnsi" w:hAnsiTheme="majorHAnsi" w:cstheme="majorHAnsi"/>
          <w:i/>
          <w:szCs w:val="24"/>
          <w:lang w:val="bs-Latn-BA"/>
        </w:rPr>
        <w:t xml:space="preserve"> djelom, odre</w:t>
      </w:r>
      <w:r w:rsidR="00D66F0F">
        <w:rPr>
          <w:rFonts w:asciiTheme="majorHAnsi" w:hAnsiTheme="majorHAnsi" w:cstheme="majorHAnsi"/>
          <w:i/>
          <w:szCs w:val="24"/>
          <w:lang w:val="bs-Latn-BA"/>
        </w:rPr>
        <w:t>đ</w:t>
      </w:r>
      <w:r w:rsidRPr="007E0367">
        <w:rPr>
          <w:rFonts w:asciiTheme="majorHAnsi" w:hAnsiTheme="majorHAnsi" w:cstheme="majorHAnsi"/>
          <w:i/>
          <w:szCs w:val="24"/>
          <w:lang w:val="bs-Latn-BA"/>
        </w:rPr>
        <w:t>uje se osiguranje oduzimanj</w:t>
      </w:r>
      <w:r w:rsidR="00D66F0F">
        <w:rPr>
          <w:rFonts w:asciiTheme="majorHAnsi" w:hAnsiTheme="majorHAnsi" w:cstheme="majorHAnsi"/>
          <w:i/>
          <w:szCs w:val="24"/>
          <w:lang w:val="bs-Latn-BA"/>
        </w:rPr>
        <w:t>a</w:t>
      </w:r>
      <w:r w:rsidRPr="007E0367">
        <w:rPr>
          <w:rFonts w:asciiTheme="majorHAnsi" w:hAnsiTheme="majorHAnsi" w:cstheme="majorHAnsi"/>
          <w:i/>
          <w:szCs w:val="24"/>
          <w:lang w:val="bs-Latn-BA"/>
        </w:rPr>
        <w:t xml:space="preserve"> imovinske koristi </w:t>
      </w:r>
      <w:r w:rsidR="00B7019D">
        <w:rPr>
          <w:rFonts w:asciiTheme="majorHAnsi" w:hAnsiTheme="majorHAnsi" w:cstheme="majorHAnsi"/>
          <w:i/>
          <w:szCs w:val="24"/>
          <w:lang w:val="bs-Latn-BA"/>
        </w:rPr>
        <w:t>stečene</w:t>
      </w:r>
      <w:r w:rsidRPr="007E0367">
        <w:rPr>
          <w:rFonts w:asciiTheme="majorHAnsi" w:hAnsiTheme="majorHAnsi" w:cstheme="majorHAnsi"/>
          <w:i/>
          <w:szCs w:val="24"/>
          <w:lang w:val="bs-Latn-BA"/>
        </w:rPr>
        <w:t xml:space="preserve"> </w:t>
      </w:r>
      <w:r w:rsidR="00C40003">
        <w:rPr>
          <w:rFonts w:asciiTheme="majorHAnsi" w:hAnsiTheme="majorHAnsi" w:cstheme="majorHAnsi"/>
          <w:i/>
          <w:szCs w:val="24"/>
          <w:lang w:val="bs-Latn-BA"/>
        </w:rPr>
        <w:t>kaznenim</w:t>
      </w:r>
      <w:r w:rsidRPr="007E0367">
        <w:rPr>
          <w:rFonts w:asciiTheme="majorHAnsi" w:hAnsiTheme="majorHAnsi" w:cstheme="majorHAnsi"/>
          <w:i/>
          <w:szCs w:val="24"/>
          <w:lang w:val="bs-Latn-BA"/>
        </w:rPr>
        <w:t xml:space="preserve"> djelom zabranom </w:t>
      </w:r>
      <w:r w:rsidR="00E07D10">
        <w:rPr>
          <w:rFonts w:asciiTheme="majorHAnsi" w:hAnsiTheme="majorHAnsi" w:cstheme="majorHAnsi"/>
          <w:i/>
          <w:szCs w:val="24"/>
          <w:lang w:val="bs-Latn-BA"/>
        </w:rPr>
        <w:t>osumnjičeniku</w:t>
      </w:r>
      <w:r w:rsidRPr="007E0367">
        <w:rPr>
          <w:rFonts w:asciiTheme="majorHAnsi" w:hAnsiTheme="majorHAnsi" w:cstheme="majorHAnsi"/>
          <w:i/>
          <w:szCs w:val="24"/>
          <w:lang w:val="bs-Latn-BA"/>
        </w:rPr>
        <w:t xml:space="preserve"> A.</w:t>
      </w:r>
      <w:r w:rsidR="00D66F0F">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S. i pravno</w:t>
      </w:r>
      <w:r w:rsidR="00E07D10">
        <w:rPr>
          <w:rFonts w:asciiTheme="majorHAnsi" w:hAnsiTheme="majorHAnsi" w:cstheme="majorHAnsi"/>
          <w:i/>
          <w:szCs w:val="24"/>
          <w:lang w:val="bs-Latn-BA"/>
        </w:rPr>
        <w:t>j</w:t>
      </w:r>
      <w:r w:rsidRPr="007E0367">
        <w:rPr>
          <w:rFonts w:asciiTheme="majorHAnsi" w:hAnsiTheme="majorHAnsi" w:cstheme="majorHAnsi"/>
          <w:i/>
          <w:szCs w:val="24"/>
          <w:lang w:val="bs-Latn-BA"/>
        </w:rPr>
        <w:t xml:space="preserve"> </w:t>
      </w:r>
      <w:r w:rsidR="00E07D10">
        <w:rPr>
          <w:rFonts w:asciiTheme="majorHAnsi" w:hAnsiTheme="majorHAnsi" w:cstheme="majorHAnsi"/>
          <w:i/>
          <w:szCs w:val="24"/>
          <w:lang w:val="bs-Latn-BA"/>
        </w:rPr>
        <w:t>osobi</w:t>
      </w:r>
      <w:r w:rsidRPr="007E0367">
        <w:rPr>
          <w:rFonts w:asciiTheme="majorHAnsi" w:hAnsiTheme="majorHAnsi" w:cstheme="majorHAnsi"/>
          <w:i/>
          <w:szCs w:val="24"/>
          <w:lang w:val="bs-Latn-BA"/>
        </w:rPr>
        <w:t xml:space="preserve"> ___________ Tuzla otuđenje, opterećenje i raspolaganje pokretnom imovinom i povjeravanje pokretnih stvari na čuvanje Agenciji na sljedeći način:</w:t>
      </w:r>
    </w:p>
    <w:p w14:paraId="61B33DD8" w14:textId="77777777" w:rsidR="00697468" w:rsidRPr="007E0367" w:rsidRDefault="00697468">
      <w:pPr>
        <w:autoSpaceDE w:val="0"/>
        <w:autoSpaceDN w:val="0"/>
        <w:adjustRightInd w:val="0"/>
        <w:ind w:left="720"/>
        <w:rPr>
          <w:rFonts w:asciiTheme="majorHAnsi" w:hAnsiTheme="majorHAnsi" w:cstheme="majorHAnsi"/>
          <w:i/>
          <w:szCs w:val="24"/>
          <w:lang w:val="bs-Latn-BA"/>
        </w:rPr>
      </w:pPr>
    </w:p>
    <w:p w14:paraId="34588221" w14:textId="2DAFCAC1" w:rsidR="00697468" w:rsidRPr="007E0367" w:rsidRDefault="00E07D10">
      <w:pPr>
        <w:pStyle w:val="ListParagraph"/>
        <w:numPr>
          <w:ilvl w:val="0"/>
          <w:numId w:val="30"/>
        </w:numPr>
        <w:spacing w:after="0" w:line="240" w:lineRule="auto"/>
        <w:rPr>
          <w:rFonts w:asciiTheme="majorHAnsi" w:hAnsiTheme="majorHAnsi" w:cstheme="majorHAnsi"/>
          <w:i/>
          <w:szCs w:val="24"/>
          <w:lang w:val="bs-Latn-BA"/>
        </w:rPr>
      </w:pPr>
      <w:r>
        <w:rPr>
          <w:rFonts w:asciiTheme="majorHAnsi" w:hAnsiTheme="majorHAnsi" w:cstheme="majorHAnsi"/>
          <w:i/>
          <w:szCs w:val="24"/>
          <w:lang w:val="bs-Latn-BA"/>
        </w:rPr>
        <w:t>Osumnjičeniku</w:t>
      </w:r>
      <w:r w:rsidR="00145C54" w:rsidRPr="007E0367">
        <w:rPr>
          <w:rFonts w:asciiTheme="majorHAnsi" w:hAnsiTheme="majorHAnsi" w:cstheme="majorHAnsi"/>
          <w:i/>
          <w:szCs w:val="24"/>
          <w:lang w:val="bs-Latn-BA"/>
        </w:rPr>
        <w:t xml:space="preserve"> A.</w:t>
      </w:r>
      <w:r w:rsidR="00D66F0F">
        <w:rPr>
          <w:rFonts w:asciiTheme="majorHAnsi" w:hAnsiTheme="majorHAnsi" w:cstheme="majorHAnsi"/>
          <w:i/>
          <w:szCs w:val="24"/>
          <w:lang w:val="bs-Latn-BA"/>
        </w:rPr>
        <w:t xml:space="preserve"> </w:t>
      </w:r>
      <w:r w:rsidR="00145C54" w:rsidRPr="007E0367">
        <w:rPr>
          <w:rFonts w:asciiTheme="majorHAnsi" w:hAnsiTheme="majorHAnsi" w:cstheme="majorHAnsi"/>
          <w:i/>
          <w:szCs w:val="24"/>
          <w:lang w:val="bs-Latn-BA"/>
        </w:rPr>
        <w:t>S. i pravno</w:t>
      </w:r>
      <w:r>
        <w:rPr>
          <w:rFonts w:asciiTheme="majorHAnsi" w:hAnsiTheme="majorHAnsi" w:cstheme="majorHAnsi"/>
          <w:i/>
          <w:szCs w:val="24"/>
          <w:lang w:val="bs-Latn-BA"/>
        </w:rPr>
        <w:t>j</w:t>
      </w:r>
      <w:r w:rsidR="00145C54" w:rsidRPr="007E0367">
        <w:rPr>
          <w:rFonts w:asciiTheme="majorHAnsi" w:hAnsiTheme="majorHAnsi" w:cstheme="majorHAnsi"/>
          <w:i/>
          <w:szCs w:val="24"/>
          <w:lang w:val="bs-Latn-BA"/>
        </w:rPr>
        <w:t xml:space="preserve"> </w:t>
      </w:r>
      <w:r>
        <w:rPr>
          <w:rFonts w:asciiTheme="majorHAnsi" w:hAnsiTheme="majorHAnsi" w:cstheme="majorHAnsi"/>
          <w:i/>
          <w:szCs w:val="24"/>
          <w:lang w:val="bs-Latn-BA"/>
        </w:rPr>
        <w:t>osobi</w:t>
      </w:r>
      <w:r w:rsidR="00145C54" w:rsidRPr="007E0367">
        <w:rPr>
          <w:rFonts w:asciiTheme="majorHAnsi" w:hAnsiTheme="majorHAnsi" w:cstheme="majorHAnsi"/>
          <w:i/>
          <w:szCs w:val="24"/>
          <w:lang w:val="bs-Latn-BA"/>
        </w:rPr>
        <w:t xml:space="preserve"> Tuzla odre</w:t>
      </w:r>
      <w:r>
        <w:rPr>
          <w:rFonts w:asciiTheme="majorHAnsi" w:hAnsiTheme="majorHAnsi" w:cstheme="majorHAnsi"/>
          <w:i/>
          <w:szCs w:val="24"/>
          <w:lang w:val="bs-Latn-BA"/>
        </w:rPr>
        <w:t>đ</w:t>
      </w:r>
      <w:r w:rsidR="00145C54" w:rsidRPr="007E0367">
        <w:rPr>
          <w:rFonts w:asciiTheme="majorHAnsi" w:hAnsiTheme="majorHAnsi" w:cstheme="majorHAnsi"/>
          <w:i/>
          <w:szCs w:val="24"/>
          <w:lang w:val="bs-Latn-BA"/>
        </w:rPr>
        <w:t>uje se zabrana otuđenja, opterećenja i raspolaganja putničkim motornim vozilom marke „Audi“ _____________________, sive boje, reg.</w:t>
      </w:r>
      <w:r>
        <w:rPr>
          <w:rFonts w:asciiTheme="majorHAnsi" w:hAnsiTheme="majorHAnsi" w:cstheme="majorHAnsi"/>
          <w:i/>
          <w:szCs w:val="24"/>
          <w:lang w:val="bs-Latn-BA"/>
        </w:rPr>
        <w:t xml:space="preserve"> </w:t>
      </w:r>
      <w:r w:rsidR="00145C54" w:rsidRPr="007E0367">
        <w:rPr>
          <w:rFonts w:asciiTheme="majorHAnsi" w:hAnsiTheme="majorHAnsi" w:cstheme="majorHAnsi"/>
          <w:i/>
          <w:szCs w:val="24"/>
          <w:lang w:val="bs-Latn-BA"/>
        </w:rPr>
        <w:t>oznaka ____________ registr</w:t>
      </w:r>
      <w:r w:rsidR="00D66F0F">
        <w:rPr>
          <w:rFonts w:asciiTheme="majorHAnsi" w:hAnsiTheme="majorHAnsi" w:cstheme="majorHAnsi"/>
          <w:i/>
          <w:szCs w:val="24"/>
          <w:lang w:val="bs-Latn-BA"/>
        </w:rPr>
        <w:t>ir</w:t>
      </w:r>
      <w:r w:rsidR="00145C54" w:rsidRPr="007E0367">
        <w:rPr>
          <w:rFonts w:asciiTheme="majorHAnsi" w:hAnsiTheme="majorHAnsi" w:cstheme="majorHAnsi"/>
          <w:i/>
          <w:szCs w:val="24"/>
          <w:lang w:val="bs-Latn-BA"/>
        </w:rPr>
        <w:t>an na ime pravn</w:t>
      </w:r>
      <w:r>
        <w:rPr>
          <w:rFonts w:asciiTheme="majorHAnsi" w:hAnsiTheme="majorHAnsi" w:cstheme="majorHAnsi"/>
          <w:i/>
          <w:szCs w:val="24"/>
          <w:lang w:val="bs-Latn-BA"/>
        </w:rPr>
        <w:t>e</w:t>
      </w:r>
      <w:r w:rsidR="00145C54" w:rsidRPr="007E0367">
        <w:rPr>
          <w:rFonts w:asciiTheme="majorHAnsi" w:hAnsiTheme="majorHAnsi" w:cstheme="majorHAnsi"/>
          <w:i/>
          <w:szCs w:val="24"/>
          <w:lang w:val="bs-Latn-BA"/>
        </w:rPr>
        <w:t xml:space="preserve"> </w:t>
      </w:r>
      <w:r>
        <w:rPr>
          <w:rFonts w:asciiTheme="majorHAnsi" w:hAnsiTheme="majorHAnsi" w:cstheme="majorHAnsi"/>
          <w:i/>
          <w:szCs w:val="24"/>
          <w:lang w:val="bs-Latn-BA"/>
        </w:rPr>
        <w:t>osobe</w:t>
      </w:r>
      <w:r w:rsidR="00145C54" w:rsidRPr="007E0367">
        <w:rPr>
          <w:rFonts w:asciiTheme="majorHAnsi" w:hAnsiTheme="majorHAnsi" w:cstheme="majorHAnsi"/>
          <w:i/>
          <w:szCs w:val="24"/>
          <w:lang w:val="bs-Latn-BA"/>
        </w:rPr>
        <w:t xml:space="preserve"> _______________Tuzla</w:t>
      </w:r>
      <w:r w:rsidR="00D66F0F">
        <w:rPr>
          <w:rFonts w:asciiTheme="majorHAnsi" w:hAnsiTheme="majorHAnsi" w:cstheme="majorHAnsi"/>
          <w:i/>
          <w:szCs w:val="24"/>
          <w:lang w:val="bs-Latn-BA"/>
        </w:rPr>
        <w:t>,</w:t>
      </w:r>
      <w:r w:rsidR="00145C54" w:rsidRPr="007E0367">
        <w:rPr>
          <w:rFonts w:asciiTheme="majorHAnsi" w:hAnsiTheme="majorHAnsi" w:cstheme="majorHAnsi"/>
          <w:i/>
          <w:szCs w:val="24"/>
          <w:lang w:val="bs-Latn-BA"/>
        </w:rPr>
        <w:t xml:space="preserve"> a koje se nalazi na korištenju kod A.</w:t>
      </w:r>
      <w:r w:rsidR="00D66F0F">
        <w:rPr>
          <w:rFonts w:asciiTheme="majorHAnsi" w:hAnsiTheme="majorHAnsi" w:cstheme="majorHAnsi"/>
          <w:i/>
          <w:szCs w:val="24"/>
          <w:lang w:val="bs-Latn-BA"/>
        </w:rPr>
        <w:t xml:space="preserve"> </w:t>
      </w:r>
      <w:r w:rsidR="00145C54" w:rsidRPr="007E0367">
        <w:rPr>
          <w:rFonts w:asciiTheme="majorHAnsi" w:hAnsiTheme="majorHAnsi" w:cstheme="majorHAnsi"/>
          <w:i/>
          <w:szCs w:val="24"/>
          <w:lang w:val="bs-Latn-BA"/>
        </w:rPr>
        <w:t xml:space="preserve">S. kao </w:t>
      </w:r>
      <w:r>
        <w:rPr>
          <w:rFonts w:asciiTheme="majorHAnsi" w:hAnsiTheme="majorHAnsi" w:cstheme="majorHAnsi"/>
          <w:i/>
          <w:szCs w:val="24"/>
          <w:lang w:val="bs-Latn-BA"/>
        </w:rPr>
        <w:t>ravnatelja</w:t>
      </w:r>
      <w:r w:rsidRPr="007E0367">
        <w:rPr>
          <w:rFonts w:asciiTheme="majorHAnsi" w:hAnsiTheme="majorHAnsi" w:cstheme="majorHAnsi"/>
          <w:i/>
          <w:szCs w:val="24"/>
          <w:lang w:val="bs-Latn-BA"/>
        </w:rPr>
        <w:t xml:space="preserve"> </w:t>
      </w:r>
      <w:r w:rsidR="00145C54" w:rsidRPr="007E0367">
        <w:rPr>
          <w:rFonts w:asciiTheme="majorHAnsi" w:hAnsiTheme="majorHAnsi" w:cstheme="majorHAnsi"/>
          <w:i/>
          <w:szCs w:val="24"/>
          <w:lang w:val="bs-Latn-BA"/>
        </w:rPr>
        <w:t>i odgovorne osobe.</w:t>
      </w:r>
    </w:p>
    <w:p w14:paraId="4284ECBA" w14:textId="09DA8C48" w:rsidR="00697468" w:rsidRPr="007E0367" w:rsidRDefault="00145C54">
      <w:pPr>
        <w:pStyle w:val="ListParagraph"/>
        <w:numPr>
          <w:ilvl w:val="0"/>
          <w:numId w:val="30"/>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lastRenderedPageBreak/>
        <w:t xml:space="preserve">Mjera osiguranja iz </w:t>
      </w:r>
      <w:r w:rsidR="0099357D">
        <w:rPr>
          <w:rFonts w:asciiTheme="majorHAnsi" w:hAnsiTheme="majorHAnsi" w:cstheme="majorHAnsi"/>
          <w:i/>
          <w:szCs w:val="24"/>
          <w:lang w:val="bs-Latn-BA"/>
        </w:rPr>
        <w:t>točke</w:t>
      </w:r>
      <w:r w:rsidRPr="007E0367">
        <w:rPr>
          <w:rFonts w:asciiTheme="majorHAnsi" w:hAnsiTheme="majorHAnsi" w:cstheme="majorHAnsi"/>
          <w:i/>
          <w:szCs w:val="24"/>
          <w:lang w:val="bs-Latn-BA"/>
        </w:rPr>
        <w:t xml:space="preserve"> a) će trajati najdu</w:t>
      </w:r>
      <w:r w:rsidR="00E07D10">
        <w:rPr>
          <w:rFonts w:asciiTheme="majorHAnsi" w:hAnsiTheme="majorHAnsi" w:cstheme="majorHAnsi"/>
          <w:i/>
          <w:szCs w:val="24"/>
          <w:lang w:val="bs-Latn-BA"/>
        </w:rPr>
        <w:t>lj</w:t>
      </w:r>
      <w:r w:rsidRPr="007E0367">
        <w:rPr>
          <w:rFonts w:asciiTheme="majorHAnsi" w:hAnsiTheme="majorHAnsi" w:cstheme="majorHAnsi"/>
          <w:i/>
          <w:szCs w:val="24"/>
          <w:lang w:val="bs-Latn-BA"/>
        </w:rPr>
        <w:t>e 3 (tri) godine ili do donošenja nove odluke suda.</w:t>
      </w:r>
    </w:p>
    <w:p w14:paraId="007A7304" w14:textId="62EC102E" w:rsidR="00697468" w:rsidRPr="007E0367" w:rsidRDefault="00145C54">
      <w:pPr>
        <w:pStyle w:val="ListParagraph"/>
        <w:numPr>
          <w:ilvl w:val="0"/>
          <w:numId w:val="30"/>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 xml:space="preserve">Do okončanja trajanja </w:t>
      </w:r>
      <w:r w:rsidR="00FF69DE">
        <w:rPr>
          <w:rFonts w:asciiTheme="majorHAnsi" w:hAnsiTheme="majorHAnsi" w:cstheme="majorHAnsi"/>
          <w:i/>
          <w:szCs w:val="24"/>
          <w:lang w:val="bs-Latn-BA"/>
        </w:rPr>
        <w:t>kaznenog</w:t>
      </w:r>
      <w:r w:rsidRPr="007E0367">
        <w:rPr>
          <w:rFonts w:asciiTheme="majorHAnsi" w:hAnsiTheme="majorHAnsi" w:cstheme="majorHAnsi"/>
          <w:i/>
          <w:szCs w:val="24"/>
          <w:lang w:val="bs-Latn-BA"/>
        </w:rPr>
        <w:t xml:space="preserve"> postupka protiv </w:t>
      </w:r>
      <w:r w:rsidR="00AE70B2">
        <w:rPr>
          <w:rFonts w:asciiTheme="majorHAnsi" w:hAnsiTheme="majorHAnsi" w:cstheme="majorHAnsi"/>
          <w:i/>
          <w:szCs w:val="24"/>
          <w:lang w:val="bs-Latn-BA"/>
        </w:rPr>
        <w:t>osumnjičenika</w:t>
      </w:r>
      <w:r w:rsidRPr="007E0367">
        <w:rPr>
          <w:rFonts w:asciiTheme="majorHAnsi" w:hAnsiTheme="majorHAnsi" w:cstheme="majorHAnsi"/>
          <w:i/>
          <w:szCs w:val="24"/>
          <w:lang w:val="bs-Latn-BA"/>
        </w:rPr>
        <w:t xml:space="preserve"> A.</w:t>
      </w:r>
      <w:r w:rsidR="00D66F0F">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S. i pravn</w:t>
      </w:r>
      <w:r w:rsidR="00E07D10">
        <w:rPr>
          <w:rFonts w:asciiTheme="majorHAnsi" w:hAnsiTheme="majorHAnsi" w:cstheme="majorHAnsi"/>
          <w:i/>
          <w:szCs w:val="24"/>
          <w:lang w:val="bs-Latn-BA"/>
        </w:rPr>
        <w:t>e</w:t>
      </w:r>
      <w:r w:rsidRPr="007E0367">
        <w:rPr>
          <w:rFonts w:asciiTheme="majorHAnsi" w:hAnsiTheme="majorHAnsi" w:cstheme="majorHAnsi"/>
          <w:i/>
          <w:szCs w:val="24"/>
          <w:lang w:val="bs-Latn-BA"/>
        </w:rPr>
        <w:t xml:space="preserve"> </w:t>
      </w:r>
      <w:r w:rsidR="00E07D10">
        <w:rPr>
          <w:rFonts w:asciiTheme="majorHAnsi" w:hAnsiTheme="majorHAnsi" w:cstheme="majorHAnsi"/>
          <w:i/>
          <w:szCs w:val="24"/>
          <w:lang w:val="bs-Latn-BA"/>
        </w:rPr>
        <w:t>osobe</w:t>
      </w:r>
      <w:r w:rsidRPr="007E0367">
        <w:rPr>
          <w:rFonts w:asciiTheme="majorHAnsi" w:hAnsiTheme="majorHAnsi" w:cstheme="majorHAnsi"/>
          <w:i/>
          <w:szCs w:val="24"/>
          <w:lang w:val="bs-Latn-BA"/>
        </w:rPr>
        <w:t xml:space="preserve"> ____________ Tuzla, motorno vozilo iz </w:t>
      </w:r>
      <w:r w:rsidR="0099357D">
        <w:rPr>
          <w:rFonts w:asciiTheme="majorHAnsi" w:hAnsiTheme="majorHAnsi" w:cstheme="majorHAnsi"/>
          <w:i/>
          <w:szCs w:val="24"/>
          <w:lang w:val="bs-Latn-BA"/>
        </w:rPr>
        <w:t>točke</w:t>
      </w:r>
      <w:r w:rsidRPr="007E0367">
        <w:rPr>
          <w:rFonts w:asciiTheme="majorHAnsi" w:hAnsiTheme="majorHAnsi" w:cstheme="majorHAnsi"/>
          <w:i/>
          <w:szCs w:val="24"/>
          <w:lang w:val="bs-Latn-BA"/>
        </w:rPr>
        <w:t xml:space="preserve"> a) se povjerava na čuvanje Federalnoj Agenciji za upravljanje oduzetom imovinom.</w:t>
      </w:r>
    </w:p>
    <w:p w14:paraId="749B12F4" w14:textId="43234377" w:rsidR="00697468" w:rsidRPr="007E0367" w:rsidRDefault="00145C54">
      <w:pPr>
        <w:pStyle w:val="ListParagraph"/>
        <w:numPr>
          <w:ilvl w:val="0"/>
          <w:numId w:val="30"/>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 xml:space="preserve">Privremeno oduzimanje vozila će izvršiti pripadnici MUP-a TK – Sektor kriminalističke policije Tuzla, koji će </w:t>
      </w:r>
      <w:r w:rsidR="00D66F0F">
        <w:rPr>
          <w:rFonts w:asciiTheme="majorHAnsi" w:hAnsiTheme="majorHAnsi" w:cstheme="majorHAnsi"/>
          <w:i/>
          <w:szCs w:val="24"/>
          <w:lang w:val="bs-Latn-BA"/>
        </w:rPr>
        <w:t>vozilo</w:t>
      </w:r>
      <w:r w:rsidRPr="007E0367">
        <w:rPr>
          <w:rFonts w:asciiTheme="majorHAnsi" w:hAnsiTheme="majorHAnsi" w:cstheme="majorHAnsi"/>
          <w:i/>
          <w:szCs w:val="24"/>
          <w:lang w:val="bs-Latn-BA"/>
        </w:rPr>
        <w:t xml:space="preserve">, po osiguranju </w:t>
      </w:r>
      <w:r w:rsidR="006C5DE2">
        <w:rPr>
          <w:rFonts w:asciiTheme="majorHAnsi" w:hAnsiTheme="majorHAnsi" w:cstheme="majorHAnsi"/>
          <w:i/>
          <w:szCs w:val="24"/>
          <w:lang w:val="bs-Latn-BA"/>
        </w:rPr>
        <w:t>uvjet</w:t>
      </w:r>
      <w:r w:rsidRPr="007E0367">
        <w:rPr>
          <w:rFonts w:asciiTheme="majorHAnsi" w:hAnsiTheme="majorHAnsi" w:cstheme="majorHAnsi"/>
          <w:i/>
          <w:szCs w:val="24"/>
          <w:lang w:val="bs-Latn-BA"/>
        </w:rPr>
        <w:t>a, predati Federalnoj Agenciji za upravljanje oduzetom imovinom.</w:t>
      </w:r>
    </w:p>
    <w:p w14:paraId="7C3304D0" w14:textId="663D739C" w:rsidR="00697468" w:rsidRPr="007E0367" w:rsidRDefault="00145C54">
      <w:pPr>
        <w:rPr>
          <w:rFonts w:asciiTheme="majorHAnsi" w:hAnsiTheme="majorHAnsi" w:cstheme="majorHAnsi"/>
          <w:szCs w:val="24"/>
          <w:lang w:val="bs-Latn-BA"/>
        </w:rPr>
      </w:pPr>
      <w:r w:rsidRPr="007E0367">
        <w:rPr>
          <w:rFonts w:asciiTheme="majorHAnsi" w:hAnsiTheme="majorHAnsi" w:cstheme="majorHAnsi"/>
          <w:szCs w:val="24"/>
          <w:lang w:val="bs-Latn-BA"/>
        </w:rPr>
        <w:t>Rok za izvršenje naredbe je ODMAH po prij</w:t>
      </w:r>
      <w:r w:rsidR="00E07D10">
        <w:rPr>
          <w:rFonts w:asciiTheme="majorHAnsi" w:hAnsiTheme="majorHAnsi" w:cstheme="majorHAnsi"/>
          <w:szCs w:val="24"/>
          <w:lang w:val="bs-Latn-BA"/>
        </w:rPr>
        <w:t>a</w:t>
      </w:r>
      <w:r w:rsidRPr="007E0367">
        <w:rPr>
          <w:rFonts w:asciiTheme="majorHAnsi" w:hAnsiTheme="majorHAnsi" w:cstheme="majorHAnsi"/>
          <w:szCs w:val="24"/>
          <w:lang w:val="bs-Latn-BA"/>
        </w:rPr>
        <w:t>mu odluke suda</w:t>
      </w:r>
      <w:r w:rsidR="00D66F0F">
        <w:rPr>
          <w:rFonts w:asciiTheme="majorHAnsi" w:hAnsiTheme="majorHAnsi" w:cstheme="majorHAnsi"/>
          <w:szCs w:val="24"/>
          <w:lang w:val="bs-Latn-BA"/>
        </w:rPr>
        <w:t>,</w:t>
      </w:r>
      <w:r w:rsidRPr="007E0367">
        <w:rPr>
          <w:rFonts w:asciiTheme="majorHAnsi" w:hAnsiTheme="majorHAnsi" w:cstheme="majorHAnsi"/>
          <w:szCs w:val="24"/>
          <w:lang w:val="bs-Latn-BA"/>
        </w:rPr>
        <w:t xml:space="preserve"> a </w:t>
      </w:r>
      <w:r w:rsidR="00E07D10">
        <w:rPr>
          <w:rFonts w:asciiTheme="majorHAnsi" w:hAnsiTheme="majorHAnsi" w:cstheme="majorHAnsi"/>
          <w:szCs w:val="24"/>
          <w:lang w:val="bs-Latn-BA"/>
        </w:rPr>
        <w:t>izvješća</w:t>
      </w:r>
      <w:r w:rsidR="00E07D10" w:rsidRPr="007E0367">
        <w:rPr>
          <w:rFonts w:asciiTheme="majorHAnsi" w:hAnsiTheme="majorHAnsi" w:cstheme="majorHAnsi"/>
          <w:szCs w:val="24"/>
          <w:lang w:val="bs-Latn-BA"/>
        </w:rPr>
        <w:t xml:space="preserve"> </w:t>
      </w:r>
      <w:r w:rsidRPr="007E0367">
        <w:rPr>
          <w:rFonts w:asciiTheme="majorHAnsi" w:hAnsiTheme="majorHAnsi" w:cstheme="majorHAnsi"/>
          <w:szCs w:val="24"/>
          <w:lang w:val="bs-Latn-BA"/>
        </w:rPr>
        <w:t>o realizaciji ove naredbe dostaviti sudu pozivom na broj gornji.</w:t>
      </w:r>
    </w:p>
    <w:p w14:paraId="4C4C93C7" w14:textId="5E890A80" w:rsidR="00697468" w:rsidRPr="007E0367" w:rsidRDefault="00145C54">
      <w:pPr>
        <w:rPr>
          <w:rFonts w:asciiTheme="majorHAnsi" w:hAnsiTheme="majorHAnsi" w:cstheme="majorHAnsi"/>
          <w:szCs w:val="24"/>
          <w:lang w:val="bs-Latn-BA"/>
        </w:rPr>
      </w:pPr>
      <w:r w:rsidRPr="007E0367">
        <w:rPr>
          <w:rFonts w:asciiTheme="majorHAnsi" w:hAnsiTheme="majorHAnsi" w:cstheme="majorHAnsi"/>
          <w:szCs w:val="24"/>
          <w:lang w:val="bs-Latn-BA"/>
        </w:rPr>
        <w:t xml:space="preserve">PRILOZI: Navesti sve priloge podobne za donošenje sudske odluke                    </w:t>
      </w:r>
      <w:r w:rsidR="00C80407">
        <w:rPr>
          <w:rFonts w:asciiTheme="majorHAnsi" w:hAnsiTheme="majorHAnsi" w:cstheme="majorHAnsi"/>
          <w:b/>
          <w:bCs/>
          <w:szCs w:val="24"/>
          <w:lang w:val="bs-Latn-BA"/>
        </w:rPr>
        <w:t>TUŽITELJ</w:t>
      </w:r>
    </w:p>
    <w:p w14:paraId="30CE08A5" w14:textId="77777777" w:rsidR="00697468" w:rsidRPr="007E0367" w:rsidRDefault="00145C54">
      <w:pPr>
        <w:spacing w:before="120" w:after="120" w:line="288" w:lineRule="auto"/>
        <w:rPr>
          <w:rFonts w:asciiTheme="majorHAnsi" w:hAnsiTheme="majorHAnsi" w:cstheme="majorHAnsi"/>
          <w:b/>
          <w:bCs/>
          <w:szCs w:val="24"/>
        </w:rPr>
      </w:pPr>
      <w:r w:rsidRPr="007E0367">
        <w:rPr>
          <w:rFonts w:asciiTheme="majorHAnsi" w:hAnsiTheme="majorHAnsi" w:cstheme="majorHAnsi"/>
          <w:b/>
          <w:bCs/>
          <w:szCs w:val="24"/>
          <w:lang w:val="bs-Latn-BA"/>
        </w:rPr>
        <w:t xml:space="preserve">                                                                                                                     </w:t>
      </w:r>
      <w:r w:rsidRPr="007E0367">
        <w:rPr>
          <w:rFonts w:asciiTheme="majorHAnsi" w:hAnsiTheme="majorHAnsi" w:cstheme="majorHAnsi"/>
          <w:b/>
          <w:bCs/>
          <w:szCs w:val="24"/>
        </w:rPr>
        <w:t>Ime i prezime</w:t>
      </w:r>
    </w:p>
    <w:p w14:paraId="6B2E6320" w14:textId="5585B123" w:rsidR="00697468" w:rsidRPr="007E0367" w:rsidRDefault="00145C54">
      <w:pPr>
        <w:pStyle w:val="Heading2"/>
        <w:rPr>
          <w:rFonts w:cstheme="majorHAnsi"/>
          <w:lang w:val="bs-Latn-BA"/>
        </w:rPr>
      </w:pPr>
      <w:bookmarkStart w:id="14" w:name="_Toc172278577"/>
      <w:r w:rsidRPr="007E0367">
        <w:rPr>
          <w:rFonts w:cstheme="majorHAnsi"/>
          <w:lang w:val="bs-Latn-BA"/>
        </w:rPr>
        <w:t>Prijedlog privremenih mjera osiguranja iz član</w:t>
      </w:r>
      <w:r w:rsidR="00CA551F">
        <w:rPr>
          <w:rFonts w:cstheme="majorHAnsi"/>
          <w:lang w:val="bs-Latn-BA"/>
        </w:rPr>
        <w:t>k</w:t>
      </w:r>
      <w:r w:rsidRPr="007E0367">
        <w:rPr>
          <w:rFonts w:cstheme="majorHAnsi"/>
          <w:lang w:val="bs-Latn-BA"/>
        </w:rPr>
        <w:t>a 17. uz optužnicu</w:t>
      </w:r>
      <w:bookmarkEnd w:id="14"/>
    </w:p>
    <w:p w14:paraId="6D9DC3E0" w14:textId="77777777" w:rsidR="00697468" w:rsidRPr="007E0367" w:rsidRDefault="00697468">
      <w:pPr>
        <w:spacing w:before="120" w:after="120" w:line="288" w:lineRule="auto"/>
        <w:contextualSpacing/>
        <w:rPr>
          <w:rFonts w:asciiTheme="majorHAnsi" w:hAnsiTheme="majorHAnsi" w:cstheme="majorHAnsi"/>
          <w:szCs w:val="24"/>
        </w:rPr>
      </w:pPr>
    </w:p>
    <w:p w14:paraId="58704EF3" w14:textId="77777777" w:rsidR="00697468" w:rsidRPr="007E0367" w:rsidRDefault="00145C54">
      <w:pPr>
        <w:spacing w:before="120" w:after="120" w:line="288" w:lineRule="auto"/>
        <w:contextualSpacing/>
        <w:rPr>
          <w:rFonts w:asciiTheme="majorHAnsi" w:hAnsiTheme="majorHAnsi" w:cstheme="majorHAnsi"/>
          <w:szCs w:val="24"/>
        </w:rPr>
      </w:pPr>
      <w:r w:rsidRPr="007E0367">
        <w:rPr>
          <w:rFonts w:asciiTheme="majorHAnsi" w:hAnsiTheme="majorHAnsi" w:cstheme="majorHAnsi"/>
          <w:szCs w:val="24"/>
        </w:rPr>
        <w:t>NAZIV INSTITUCIJE</w:t>
      </w:r>
    </w:p>
    <w:p w14:paraId="6791B3BD" w14:textId="77777777" w:rsidR="00697468" w:rsidRPr="007E0367" w:rsidRDefault="00145C54">
      <w:pPr>
        <w:spacing w:before="120" w:after="120" w:line="288" w:lineRule="auto"/>
        <w:contextualSpacing/>
        <w:rPr>
          <w:rFonts w:asciiTheme="majorHAnsi" w:hAnsiTheme="majorHAnsi" w:cstheme="majorHAnsi"/>
          <w:szCs w:val="24"/>
        </w:rPr>
      </w:pPr>
      <w:r w:rsidRPr="007E0367">
        <w:rPr>
          <w:rFonts w:asciiTheme="majorHAnsi" w:hAnsiTheme="majorHAnsi" w:cstheme="majorHAnsi"/>
          <w:szCs w:val="24"/>
        </w:rPr>
        <w:t>BROJ I DATUM</w:t>
      </w:r>
    </w:p>
    <w:p w14:paraId="5BA95657" w14:textId="77777777"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t>OPĆINSKI/KANTONALNI SUD _________</w:t>
      </w:r>
    </w:p>
    <w:p w14:paraId="0A622B0A" w14:textId="4A64C0BE" w:rsidR="00697468" w:rsidRPr="007E0367" w:rsidRDefault="00F8543E">
      <w:pPr>
        <w:spacing w:after="0" w:line="240" w:lineRule="auto"/>
        <w:jc w:val="center"/>
        <w:rPr>
          <w:rFonts w:asciiTheme="majorHAnsi" w:eastAsia="Times New Roman" w:hAnsiTheme="majorHAnsi" w:cstheme="majorHAnsi"/>
          <w:position w:val="-9"/>
          <w:szCs w:val="24"/>
          <w:lang w:val="bs-Latn-BA" w:eastAsia="hr-HR"/>
        </w:rPr>
      </w:pPr>
      <w:r>
        <w:rPr>
          <w:rFonts w:asciiTheme="majorHAnsi" w:eastAsia="Times New Roman" w:hAnsiTheme="majorHAnsi" w:cstheme="majorHAnsi"/>
          <w:b/>
          <w:position w:val="-9"/>
          <w:szCs w:val="24"/>
          <w:lang w:val="bs-Latn-BA" w:eastAsia="hr-HR"/>
        </w:rPr>
        <w:t>Su</w:t>
      </w:r>
      <w:r w:rsidR="00765839">
        <w:rPr>
          <w:rFonts w:asciiTheme="majorHAnsi" w:eastAsia="Times New Roman" w:hAnsiTheme="majorHAnsi" w:cstheme="majorHAnsi"/>
          <w:b/>
          <w:position w:val="-9"/>
          <w:szCs w:val="24"/>
          <w:lang w:val="bs-Latn-BA" w:eastAsia="hr-HR"/>
        </w:rPr>
        <w:t>d</w:t>
      </w:r>
      <w:r>
        <w:rPr>
          <w:rFonts w:asciiTheme="majorHAnsi" w:eastAsia="Times New Roman" w:hAnsiTheme="majorHAnsi" w:cstheme="majorHAnsi"/>
          <w:b/>
          <w:position w:val="-9"/>
          <w:szCs w:val="24"/>
          <w:lang w:val="bs-Latn-BA" w:eastAsia="hr-HR"/>
        </w:rPr>
        <w:t>cu</w:t>
      </w:r>
      <w:r w:rsidR="00145C54" w:rsidRPr="007E0367">
        <w:rPr>
          <w:rFonts w:asciiTheme="majorHAnsi" w:eastAsia="Times New Roman" w:hAnsiTheme="majorHAnsi" w:cstheme="majorHAnsi"/>
          <w:b/>
          <w:position w:val="-9"/>
          <w:szCs w:val="24"/>
          <w:lang w:val="bs-Latn-BA" w:eastAsia="hr-HR"/>
        </w:rPr>
        <w:t xml:space="preserve"> za prethodno saslušanje</w:t>
      </w:r>
    </w:p>
    <w:p w14:paraId="7319D388"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40D4EB63"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43570CDB" w14:textId="644BFF17" w:rsidR="00697468" w:rsidRPr="007E0367" w:rsidRDefault="00145C54">
      <w:pPr>
        <w:ind w:firstLine="708"/>
        <w:rPr>
          <w:rFonts w:asciiTheme="majorHAnsi" w:hAnsiTheme="majorHAnsi" w:cstheme="majorHAnsi"/>
          <w:iCs/>
          <w:szCs w:val="24"/>
          <w:lang w:val="bs-Latn-BA"/>
        </w:rPr>
      </w:pPr>
      <w:r w:rsidRPr="007E0367">
        <w:rPr>
          <w:rFonts w:asciiTheme="majorHAnsi" w:hAnsiTheme="majorHAnsi" w:cstheme="majorHAnsi"/>
          <w:iCs/>
          <w:szCs w:val="24"/>
          <w:lang w:val="bs-Latn-BA"/>
        </w:rPr>
        <w:t xml:space="preserve">Na </w:t>
      </w:r>
      <w:r w:rsidR="007907E2">
        <w:rPr>
          <w:rFonts w:asciiTheme="majorHAnsi" w:hAnsiTheme="majorHAnsi" w:cstheme="majorHAnsi"/>
          <w:iCs/>
          <w:szCs w:val="24"/>
          <w:lang w:val="bs-Latn-BA"/>
        </w:rPr>
        <w:t>temelju</w:t>
      </w:r>
      <w:r w:rsidRPr="007E0367">
        <w:rPr>
          <w:rFonts w:asciiTheme="majorHAnsi" w:hAnsiTheme="majorHAnsi" w:cstheme="majorHAnsi"/>
          <w:iCs/>
          <w:szCs w:val="24"/>
          <w:lang w:val="bs-Latn-BA"/>
        </w:rPr>
        <w:t xml:space="preserve"> član</w:t>
      </w:r>
      <w:r w:rsidR="007C02EF">
        <w:rPr>
          <w:rFonts w:asciiTheme="majorHAnsi" w:hAnsiTheme="majorHAnsi" w:cstheme="majorHAnsi"/>
          <w:iCs/>
          <w:szCs w:val="24"/>
          <w:lang w:val="bs-Latn-BA"/>
        </w:rPr>
        <w:t>k</w:t>
      </w:r>
      <w:r w:rsidRPr="007E0367">
        <w:rPr>
          <w:rFonts w:asciiTheme="majorHAnsi" w:hAnsiTheme="majorHAnsi" w:cstheme="majorHAnsi"/>
          <w:iCs/>
          <w:szCs w:val="24"/>
          <w:lang w:val="bs-Latn-BA"/>
        </w:rPr>
        <w:t>a 45</w:t>
      </w:r>
      <w:r w:rsidR="00EE69CA">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stav</w:t>
      </w:r>
      <w:r w:rsidR="007C02EF">
        <w:rPr>
          <w:rFonts w:asciiTheme="majorHAnsi" w:hAnsiTheme="majorHAnsi" w:cstheme="majorHAnsi"/>
          <w:iCs/>
          <w:szCs w:val="24"/>
          <w:lang w:val="bs-Latn-BA"/>
        </w:rPr>
        <w:t>ak</w:t>
      </w:r>
      <w:r w:rsidRPr="007E0367">
        <w:rPr>
          <w:rFonts w:asciiTheme="majorHAnsi" w:hAnsiTheme="majorHAnsi" w:cstheme="majorHAnsi"/>
          <w:iCs/>
          <w:szCs w:val="24"/>
          <w:lang w:val="bs-Latn-BA"/>
        </w:rPr>
        <w:t xml:space="preserve"> 2</w:t>
      </w:r>
      <w:r w:rsidR="007C02EF">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t</w:t>
      </w:r>
      <w:r w:rsidR="007C02EF">
        <w:rPr>
          <w:rFonts w:asciiTheme="majorHAnsi" w:hAnsiTheme="majorHAnsi" w:cstheme="majorHAnsi"/>
          <w:iCs/>
          <w:szCs w:val="24"/>
          <w:lang w:val="bs-Latn-BA"/>
        </w:rPr>
        <w:t>o</w:t>
      </w:r>
      <w:r w:rsidRPr="007E0367">
        <w:rPr>
          <w:rFonts w:asciiTheme="majorHAnsi" w:hAnsiTheme="majorHAnsi" w:cstheme="majorHAnsi"/>
          <w:iCs/>
          <w:szCs w:val="24"/>
          <w:lang w:val="bs-Latn-BA"/>
        </w:rPr>
        <w:t>č. i)  i član</w:t>
      </w:r>
      <w:r w:rsidR="007C02EF">
        <w:rPr>
          <w:rFonts w:asciiTheme="majorHAnsi" w:hAnsiTheme="majorHAnsi" w:cstheme="majorHAnsi"/>
          <w:iCs/>
          <w:szCs w:val="24"/>
          <w:lang w:val="bs-Latn-BA"/>
        </w:rPr>
        <w:t>k</w:t>
      </w:r>
      <w:r w:rsidRPr="007E0367">
        <w:rPr>
          <w:rFonts w:asciiTheme="majorHAnsi" w:hAnsiTheme="majorHAnsi" w:cstheme="majorHAnsi"/>
          <w:iCs/>
          <w:szCs w:val="24"/>
          <w:lang w:val="bs-Latn-BA"/>
        </w:rPr>
        <w:t>a 241</w:t>
      </w:r>
      <w:r w:rsidR="00EE69CA">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stav</w:t>
      </w:r>
      <w:r w:rsidR="001239B2">
        <w:rPr>
          <w:rFonts w:asciiTheme="majorHAnsi" w:hAnsiTheme="majorHAnsi" w:cstheme="majorHAnsi"/>
          <w:iCs/>
          <w:szCs w:val="24"/>
          <w:lang w:val="bs-Latn-BA"/>
        </w:rPr>
        <w:t>ci</w:t>
      </w:r>
      <w:r w:rsidRPr="007E0367">
        <w:rPr>
          <w:rFonts w:asciiTheme="majorHAnsi" w:hAnsiTheme="majorHAnsi" w:cstheme="majorHAnsi"/>
          <w:iCs/>
          <w:szCs w:val="24"/>
          <w:lang w:val="bs-Latn-BA"/>
        </w:rPr>
        <w:t xml:space="preserve"> 1</w:t>
      </w:r>
      <w:r w:rsidR="007C02EF">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i 2</w:t>
      </w:r>
      <w:r w:rsidR="007C02EF">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Zakona o </w:t>
      </w:r>
      <w:r w:rsidR="00BA66D2">
        <w:rPr>
          <w:rFonts w:asciiTheme="majorHAnsi" w:hAnsiTheme="majorHAnsi" w:cstheme="majorHAnsi"/>
          <w:iCs/>
          <w:szCs w:val="24"/>
          <w:lang w:val="bs-Latn-BA"/>
        </w:rPr>
        <w:t>kaznenom</w:t>
      </w:r>
      <w:r w:rsidRPr="007E0367">
        <w:rPr>
          <w:rFonts w:asciiTheme="majorHAnsi" w:hAnsiTheme="majorHAnsi" w:cstheme="majorHAnsi"/>
          <w:iCs/>
          <w:szCs w:val="24"/>
          <w:lang w:val="bs-Latn-BA"/>
        </w:rPr>
        <w:t xml:space="preserve"> postupku Federacije BiH, </w:t>
      </w:r>
      <w:r w:rsidRPr="007E0367">
        <w:rPr>
          <w:rFonts w:asciiTheme="majorHAnsi" w:hAnsiTheme="majorHAnsi" w:cstheme="majorHAnsi"/>
          <w:b/>
          <w:iCs/>
          <w:szCs w:val="24"/>
          <w:lang w:val="bs-Latn-BA"/>
        </w:rPr>
        <w:t>podižem</w:t>
      </w:r>
    </w:p>
    <w:p w14:paraId="7D9509DE" w14:textId="77777777" w:rsidR="00697468" w:rsidRPr="007E0367" w:rsidRDefault="00145C54">
      <w:pPr>
        <w:jc w:val="center"/>
        <w:rPr>
          <w:rFonts w:asciiTheme="majorHAnsi" w:hAnsiTheme="majorHAnsi" w:cstheme="majorHAnsi"/>
          <w:b/>
          <w:i/>
          <w:szCs w:val="24"/>
          <w:lang w:val="bs-Latn-BA"/>
        </w:rPr>
      </w:pPr>
      <w:r w:rsidRPr="007E0367">
        <w:rPr>
          <w:rFonts w:asciiTheme="majorHAnsi" w:hAnsiTheme="majorHAnsi" w:cstheme="majorHAnsi"/>
          <w:b/>
          <w:i/>
          <w:szCs w:val="24"/>
          <w:lang w:val="bs-Latn-BA"/>
        </w:rPr>
        <w:t>O P T U Ž N I C U</w:t>
      </w:r>
    </w:p>
    <w:p w14:paraId="59A88175" w14:textId="77777777" w:rsidR="00697468" w:rsidRPr="007E0367" w:rsidRDefault="00145C54">
      <w:pPr>
        <w:rPr>
          <w:rFonts w:asciiTheme="majorHAnsi" w:hAnsiTheme="majorHAnsi" w:cstheme="majorHAnsi"/>
          <w:i/>
          <w:szCs w:val="24"/>
          <w:lang w:val="bs-Latn-BA"/>
        </w:rPr>
      </w:pPr>
      <w:r w:rsidRPr="007E0367">
        <w:rPr>
          <w:rFonts w:asciiTheme="majorHAnsi" w:hAnsiTheme="majorHAnsi" w:cstheme="majorHAnsi"/>
          <w:b/>
          <w:i/>
          <w:szCs w:val="24"/>
          <w:lang w:val="bs-Latn-BA"/>
        </w:rPr>
        <w:t>PROTIV</w:t>
      </w:r>
      <w:r w:rsidRPr="007E0367">
        <w:rPr>
          <w:rFonts w:asciiTheme="majorHAnsi" w:hAnsiTheme="majorHAnsi" w:cstheme="majorHAnsi"/>
          <w:i/>
          <w:szCs w:val="24"/>
          <w:lang w:val="bs-Latn-BA"/>
        </w:rPr>
        <w:t>:</w:t>
      </w:r>
    </w:p>
    <w:p w14:paraId="307B506E" w14:textId="77777777" w:rsidR="00697468" w:rsidRPr="007E0367" w:rsidRDefault="00145C54">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sidRPr="007E0367">
        <w:rPr>
          <w:rFonts w:asciiTheme="majorHAnsi" w:eastAsia="Times New Roman" w:hAnsiTheme="majorHAnsi" w:cstheme="majorHAnsi"/>
          <w:bCs/>
          <w:i/>
          <w:position w:val="-9"/>
          <w:szCs w:val="24"/>
          <w:lang w:val="bs-Latn-BA" w:eastAsia="hr-HR"/>
        </w:rPr>
        <w:t>NN</w:t>
      </w:r>
    </w:p>
    <w:p w14:paraId="05C94728" w14:textId="77777777" w:rsidR="00697468" w:rsidRPr="007E0367" w:rsidRDefault="00145C54">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sidRPr="007E0367">
        <w:rPr>
          <w:rFonts w:asciiTheme="majorHAnsi" w:eastAsia="Times New Roman" w:hAnsiTheme="majorHAnsi" w:cstheme="majorHAnsi"/>
          <w:bCs/>
          <w:i/>
          <w:position w:val="-9"/>
          <w:szCs w:val="24"/>
          <w:lang w:val="bs-Latn-BA" w:eastAsia="hr-HR"/>
        </w:rPr>
        <w:t>NN</w:t>
      </w:r>
    </w:p>
    <w:p w14:paraId="15BB900B" w14:textId="77777777" w:rsidR="00697468" w:rsidRPr="007E0367" w:rsidRDefault="00697468">
      <w:pPr>
        <w:ind w:left="720"/>
        <w:rPr>
          <w:rFonts w:asciiTheme="majorHAnsi" w:hAnsiTheme="majorHAnsi" w:cstheme="majorHAnsi"/>
          <w:b/>
          <w:szCs w:val="24"/>
          <w:lang w:val="bs-Latn-BA"/>
        </w:rPr>
      </w:pPr>
    </w:p>
    <w:p w14:paraId="5791A68C" w14:textId="77777777" w:rsidR="00697468" w:rsidRPr="007E0367" w:rsidRDefault="00145C54">
      <w:pPr>
        <w:rPr>
          <w:rFonts w:asciiTheme="majorHAnsi" w:hAnsiTheme="majorHAnsi" w:cstheme="majorHAnsi"/>
          <w:b/>
          <w:szCs w:val="24"/>
          <w:lang w:val="bs-Latn-BA"/>
        </w:rPr>
      </w:pPr>
      <w:r w:rsidRPr="007E0367">
        <w:rPr>
          <w:rFonts w:asciiTheme="majorHAnsi" w:hAnsiTheme="majorHAnsi" w:cstheme="majorHAnsi"/>
          <w:b/>
          <w:szCs w:val="24"/>
          <w:lang w:val="bs-Latn-BA"/>
        </w:rPr>
        <w:t>ŠTO SU:</w:t>
      </w:r>
    </w:p>
    <w:p w14:paraId="09AF3DAD"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22DDD025" w14:textId="3947EC0E" w:rsidR="00697468" w:rsidRPr="007E0367" w:rsidRDefault="00145C54">
      <w:pPr>
        <w:spacing w:after="0" w:line="240" w:lineRule="auto"/>
        <w:ind w:left="1080"/>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 xml:space="preserve">ČINJENIČNI OPIS </w:t>
      </w:r>
      <w:r w:rsidR="00FF69DE">
        <w:rPr>
          <w:rFonts w:asciiTheme="majorHAnsi" w:eastAsia="Times New Roman" w:hAnsiTheme="majorHAnsi" w:cstheme="majorHAnsi"/>
          <w:position w:val="-9"/>
          <w:szCs w:val="24"/>
          <w:lang w:val="bs-Latn-BA" w:eastAsia="hr-HR"/>
        </w:rPr>
        <w:t>KAZNENOG</w:t>
      </w:r>
      <w:r w:rsidRPr="007E0367">
        <w:rPr>
          <w:rFonts w:asciiTheme="majorHAnsi" w:eastAsia="Times New Roman" w:hAnsiTheme="majorHAnsi" w:cstheme="majorHAnsi"/>
          <w:position w:val="-9"/>
          <w:szCs w:val="24"/>
          <w:lang w:val="bs-Latn-BA" w:eastAsia="hr-HR"/>
        </w:rPr>
        <w:t xml:space="preserve"> DJELA</w:t>
      </w:r>
    </w:p>
    <w:p w14:paraId="3286DB0F"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7A8E8A17"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495484AC" w14:textId="1737B094" w:rsidR="00697468" w:rsidRPr="007E0367" w:rsidRDefault="00145C54">
      <w:pPr>
        <w:rPr>
          <w:rFonts w:asciiTheme="majorHAnsi" w:hAnsiTheme="majorHAnsi" w:cstheme="majorHAnsi"/>
          <w:b/>
          <w:i/>
          <w:color w:val="000000"/>
          <w:spacing w:val="3"/>
          <w:szCs w:val="24"/>
          <w:lang w:val="bs-Latn-BA"/>
        </w:rPr>
      </w:pPr>
      <w:r w:rsidRPr="007E0367">
        <w:rPr>
          <w:rFonts w:asciiTheme="majorHAnsi" w:hAnsiTheme="majorHAnsi" w:cstheme="majorHAnsi"/>
          <w:b/>
          <w:i/>
          <w:color w:val="000000"/>
          <w:spacing w:val="3"/>
          <w:szCs w:val="24"/>
          <w:lang w:val="bs-Latn-BA"/>
        </w:rPr>
        <w:t>ČIME su</w:t>
      </w:r>
      <w:r w:rsidRPr="007E0367">
        <w:rPr>
          <w:rFonts w:asciiTheme="majorHAnsi" w:hAnsiTheme="majorHAnsi" w:cstheme="majorHAnsi"/>
          <w:i/>
          <w:color w:val="000000"/>
          <w:spacing w:val="3"/>
          <w:szCs w:val="24"/>
          <w:lang w:val="bs-Latn-BA"/>
        </w:rPr>
        <w:t xml:space="preserve"> počinili </w:t>
      </w:r>
      <w:r w:rsidR="007C02EF">
        <w:rPr>
          <w:rFonts w:asciiTheme="majorHAnsi" w:hAnsiTheme="majorHAnsi" w:cstheme="majorHAnsi"/>
          <w:i/>
          <w:color w:val="000000"/>
          <w:spacing w:val="3"/>
          <w:szCs w:val="24"/>
          <w:lang w:val="bs-Latn-BA"/>
        </w:rPr>
        <w:t>kaznena</w:t>
      </w:r>
      <w:r w:rsidRPr="007E0367">
        <w:rPr>
          <w:rFonts w:asciiTheme="majorHAnsi" w:hAnsiTheme="majorHAnsi" w:cstheme="majorHAnsi"/>
          <w:i/>
          <w:color w:val="000000"/>
          <w:spacing w:val="3"/>
          <w:szCs w:val="24"/>
          <w:lang w:val="bs-Latn-BA"/>
        </w:rPr>
        <w:t xml:space="preserve"> djela</w:t>
      </w:r>
      <w:r w:rsidR="00EE69CA">
        <w:rPr>
          <w:rFonts w:asciiTheme="majorHAnsi" w:hAnsiTheme="majorHAnsi" w:cstheme="majorHAnsi"/>
          <w:i/>
          <w:color w:val="000000"/>
          <w:spacing w:val="3"/>
          <w:szCs w:val="24"/>
          <w:lang w:val="bs-Latn-BA"/>
        </w:rPr>
        <w:t>,</w:t>
      </w:r>
      <w:r w:rsidRPr="007E0367">
        <w:rPr>
          <w:rFonts w:asciiTheme="majorHAnsi" w:hAnsiTheme="majorHAnsi" w:cstheme="majorHAnsi"/>
          <w:i/>
          <w:color w:val="000000"/>
          <w:spacing w:val="3"/>
          <w:szCs w:val="24"/>
          <w:lang w:val="bs-Latn-BA"/>
        </w:rPr>
        <w:t xml:space="preserve"> i to:</w:t>
      </w:r>
      <w:r w:rsidRPr="007E0367">
        <w:rPr>
          <w:rFonts w:asciiTheme="majorHAnsi" w:hAnsiTheme="majorHAnsi" w:cstheme="majorHAnsi"/>
          <w:b/>
          <w:i/>
          <w:color w:val="000000"/>
          <w:spacing w:val="3"/>
          <w:szCs w:val="24"/>
          <w:lang w:val="bs-Latn-BA"/>
        </w:rPr>
        <w:t xml:space="preserve"> </w:t>
      </w:r>
    </w:p>
    <w:p w14:paraId="4A729F1D" w14:textId="77777777" w:rsidR="00697468" w:rsidRPr="007E0367" w:rsidRDefault="00697468">
      <w:pPr>
        <w:rPr>
          <w:rFonts w:asciiTheme="majorHAnsi" w:hAnsiTheme="majorHAnsi" w:cstheme="majorHAnsi"/>
          <w:b/>
          <w:i/>
          <w:szCs w:val="24"/>
          <w:lang w:val="bs-Latn-BA"/>
        </w:rPr>
      </w:pPr>
    </w:p>
    <w:p w14:paraId="2A4EF334" w14:textId="72C91153" w:rsidR="00697468" w:rsidRPr="007E0367" w:rsidRDefault="00145C54">
      <w:pPr>
        <w:spacing w:after="0" w:line="240" w:lineRule="auto"/>
        <w:rPr>
          <w:rFonts w:asciiTheme="majorHAnsi" w:eastAsia="Times New Roman" w:hAnsiTheme="majorHAnsi" w:cstheme="majorHAnsi"/>
          <w:szCs w:val="24"/>
          <w:lang w:val="bs-Latn-BA"/>
        </w:rPr>
      </w:pPr>
      <w:r w:rsidRPr="007E0367">
        <w:rPr>
          <w:rFonts w:asciiTheme="majorHAnsi" w:eastAsia="Times New Roman" w:hAnsiTheme="majorHAnsi" w:cstheme="majorHAnsi"/>
          <w:b/>
          <w:szCs w:val="24"/>
          <w:lang w:val="bs-Latn-BA"/>
        </w:rPr>
        <w:t xml:space="preserve">Udruživanje radi činjenja </w:t>
      </w:r>
      <w:r w:rsidR="00FF69DE">
        <w:rPr>
          <w:rFonts w:asciiTheme="majorHAnsi" w:eastAsia="Times New Roman" w:hAnsiTheme="majorHAnsi" w:cstheme="majorHAnsi"/>
          <w:b/>
          <w:szCs w:val="24"/>
          <w:lang w:val="bs-Latn-BA"/>
        </w:rPr>
        <w:t>kaznenog</w:t>
      </w:r>
      <w:r w:rsidRPr="007E0367">
        <w:rPr>
          <w:rFonts w:asciiTheme="majorHAnsi" w:eastAsia="Times New Roman" w:hAnsiTheme="majorHAnsi" w:cstheme="majorHAnsi"/>
          <w:b/>
          <w:szCs w:val="24"/>
          <w:lang w:val="bs-Latn-BA"/>
        </w:rPr>
        <w:t xml:space="preserve"> djela iz član</w:t>
      </w:r>
      <w:r w:rsidR="007C02EF">
        <w:rPr>
          <w:rFonts w:asciiTheme="majorHAnsi" w:eastAsia="Times New Roman" w:hAnsiTheme="majorHAnsi" w:cstheme="majorHAnsi"/>
          <w:b/>
          <w:szCs w:val="24"/>
          <w:lang w:val="bs-Latn-BA"/>
        </w:rPr>
        <w:t>k</w:t>
      </w:r>
      <w:r w:rsidRPr="007E0367">
        <w:rPr>
          <w:rFonts w:asciiTheme="majorHAnsi" w:eastAsia="Times New Roman" w:hAnsiTheme="majorHAnsi" w:cstheme="majorHAnsi"/>
          <w:b/>
          <w:szCs w:val="24"/>
          <w:lang w:val="bs-Latn-BA"/>
        </w:rPr>
        <w:t>a 340. stav</w:t>
      </w:r>
      <w:r w:rsidR="007C02EF">
        <w:rPr>
          <w:rFonts w:asciiTheme="majorHAnsi" w:eastAsia="Times New Roman" w:hAnsiTheme="majorHAnsi" w:cstheme="majorHAnsi"/>
          <w:b/>
          <w:szCs w:val="24"/>
          <w:lang w:val="bs-Latn-BA"/>
        </w:rPr>
        <w:t>ak</w:t>
      </w:r>
      <w:r w:rsidRPr="007E0367">
        <w:rPr>
          <w:rFonts w:asciiTheme="majorHAnsi" w:eastAsia="Times New Roman" w:hAnsiTheme="majorHAnsi" w:cstheme="majorHAnsi"/>
          <w:b/>
          <w:szCs w:val="24"/>
          <w:lang w:val="bs-Latn-BA"/>
        </w:rPr>
        <w:t xml:space="preserve"> 1. KZ</w:t>
      </w:r>
      <w:r w:rsidR="00D61EAA">
        <w:rPr>
          <w:rFonts w:asciiTheme="majorHAnsi" w:eastAsia="Times New Roman" w:hAnsiTheme="majorHAnsi" w:cstheme="majorHAnsi"/>
          <w:b/>
          <w:szCs w:val="24"/>
          <w:lang w:val="sr-Cyrl-BA"/>
        </w:rPr>
        <w:t>-а</w:t>
      </w:r>
      <w:r w:rsidRPr="007E0367">
        <w:rPr>
          <w:rFonts w:asciiTheme="majorHAnsi" w:eastAsia="Times New Roman" w:hAnsiTheme="majorHAnsi" w:cstheme="majorHAnsi"/>
          <w:b/>
          <w:szCs w:val="24"/>
          <w:lang w:val="bs-Latn-BA"/>
        </w:rPr>
        <w:t xml:space="preserve"> FBiH </w:t>
      </w:r>
      <w:r w:rsidRPr="007E0367">
        <w:rPr>
          <w:rFonts w:asciiTheme="majorHAnsi" w:eastAsia="Times New Roman" w:hAnsiTheme="majorHAnsi" w:cstheme="majorHAnsi"/>
          <w:szCs w:val="24"/>
          <w:lang w:val="bs-Latn-BA"/>
        </w:rPr>
        <w:t>(opisano pod t</w:t>
      </w:r>
      <w:r w:rsidR="007C02EF">
        <w:rPr>
          <w:rFonts w:asciiTheme="majorHAnsi" w:eastAsia="Times New Roman" w:hAnsiTheme="majorHAnsi" w:cstheme="majorHAnsi"/>
          <w:szCs w:val="24"/>
          <w:lang w:val="bs-Latn-BA"/>
        </w:rPr>
        <w:t>o</w:t>
      </w:r>
      <w:r w:rsidRPr="007E0367">
        <w:rPr>
          <w:rFonts w:asciiTheme="majorHAnsi" w:eastAsia="Times New Roman" w:hAnsiTheme="majorHAnsi" w:cstheme="majorHAnsi"/>
          <w:szCs w:val="24"/>
          <w:lang w:val="bs-Latn-BA"/>
        </w:rPr>
        <w:t xml:space="preserve">čkom 1 optužnice), u </w:t>
      </w:r>
      <w:r w:rsidR="005D2A56">
        <w:rPr>
          <w:rFonts w:asciiTheme="majorHAnsi" w:eastAsia="Times New Roman" w:hAnsiTheme="majorHAnsi" w:cstheme="majorHAnsi"/>
          <w:szCs w:val="24"/>
          <w:lang w:val="bs-Latn-BA"/>
        </w:rPr>
        <w:t>stjecaju</w:t>
      </w:r>
      <w:r w:rsidRPr="007E0367">
        <w:rPr>
          <w:rFonts w:asciiTheme="majorHAnsi" w:eastAsia="Times New Roman" w:hAnsiTheme="majorHAnsi" w:cstheme="majorHAnsi"/>
          <w:szCs w:val="24"/>
          <w:lang w:val="bs-Latn-BA"/>
        </w:rPr>
        <w:t xml:space="preserve"> sa </w:t>
      </w:r>
      <w:r w:rsidR="00C40003">
        <w:rPr>
          <w:rFonts w:asciiTheme="majorHAnsi" w:eastAsia="Times New Roman" w:hAnsiTheme="majorHAnsi" w:cstheme="majorHAnsi"/>
          <w:szCs w:val="24"/>
          <w:lang w:val="bs-Latn-BA"/>
        </w:rPr>
        <w:t>kaznenim</w:t>
      </w:r>
      <w:r w:rsidRPr="007E0367">
        <w:rPr>
          <w:rFonts w:asciiTheme="majorHAnsi" w:eastAsia="Times New Roman" w:hAnsiTheme="majorHAnsi" w:cstheme="majorHAnsi"/>
          <w:szCs w:val="24"/>
          <w:lang w:val="bs-Latn-BA"/>
        </w:rPr>
        <w:t xml:space="preserve"> djelom </w:t>
      </w:r>
      <w:r w:rsidR="00121313">
        <w:rPr>
          <w:rFonts w:asciiTheme="majorHAnsi" w:eastAsia="Times New Roman" w:hAnsiTheme="majorHAnsi" w:cstheme="majorHAnsi"/>
          <w:b/>
          <w:szCs w:val="24"/>
          <w:lang w:val="bs-Latn-BA"/>
        </w:rPr>
        <w:t>Zlouporaba</w:t>
      </w:r>
      <w:r w:rsidRPr="007E0367">
        <w:rPr>
          <w:rFonts w:asciiTheme="majorHAnsi" w:eastAsia="Times New Roman" w:hAnsiTheme="majorHAnsi" w:cstheme="majorHAnsi"/>
          <w:b/>
          <w:szCs w:val="24"/>
          <w:lang w:val="bs-Latn-BA"/>
        </w:rPr>
        <w:t xml:space="preserve"> položaja ili </w:t>
      </w:r>
      <w:r w:rsidR="00EF7632">
        <w:rPr>
          <w:rFonts w:asciiTheme="majorHAnsi" w:eastAsia="Times New Roman" w:hAnsiTheme="majorHAnsi" w:cstheme="majorHAnsi"/>
          <w:b/>
          <w:szCs w:val="24"/>
          <w:lang w:val="bs-Latn-BA"/>
        </w:rPr>
        <w:t>ovlasti</w:t>
      </w:r>
      <w:r w:rsidRPr="007E0367">
        <w:rPr>
          <w:rFonts w:asciiTheme="majorHAnsi" w:eastAsia="Times New Roman" w:hAnsiTheme="majorHAnsi" w:cstheme="majorHAnsi"/>
          <w:b/>
          <w:szCs w:val="24"/>
          <w:lang w:val="bs-Latn-BA"/>
        </w:rPr>
        <w:t xml:space="preserve"> iz član</w:t>
      </w:r>
      <w:r w:rsidR="007C02EF">
        <w:rPr>
          <w:rFonts w:asciiTheme="majorHAnsi" w:eastAsia="Times New Roman" w:hAnsiTheme="majorHAnsi" w:cstheme="majorHAnsi"/>
          <w:b/>
          <w:szCs w:val="24"/>
          <w:lang w:val="bs-Latn-BA"/>
        </w:rPr>
        <w:t>k</w:t>
      </w:r>
      <w:r w:rsidRPr="007E0367">
        <w:rPr>
          <w:rFonts w:asciiTheme="majorHAnsi" w:eastAsia="Times New Roman" w:hAnsiTheme="majorHAnsi" w:cstheme="majorHAnsi"/>
          <w:b/>
          <w:szCs w:val="24"/>
          <w:lang w:val="bs-Latn-BA"/>
        </w:rPr>
        <w:t>a 383.</w:t>
      </w:r>
      <w:r w:rsidR="00FD1D48">
        <w:rPr>
          <w:rFonts w:asciiTheme="majorHAnsi" w:eastAsia="Times New Roman" w:hAnsiTheme="majorHAnsi" w:cstheme="majorHAnsi"/>
          <w:b/>
          <w:szCs w:val="24"/>
          <w:lang w:val="bs-Latn-BA"/>
        </w:rPr>
        <w:t xml:space="preserve"> </w:t>
      </w:r>
      <w:r w:rsidRPr="007E0367">
        <w:rPr>
          <w:rFonts w:asciiTheme="majorHAnsi" w:eastAsia="Times New Roman" w:hAnsiTheme="majorHAnsi" w:cstheme="majorHAnsi"/>
          <w:b/>
          <w:szCs w:val="24"/>
          <w:lang w:val="bs-Latn-BA"/>
        </w:rPr>
        <w:t>stav</w:t>
      </w:r>
      <w:r w:rsidR="007C02EF">
        <w:rPr>
          <w:rFonts w:asciiTheme="majorHAnsi" w:eastAsia="Times New Roman" w:hAnsiTheme="majorHAnsi" w:cstheme="majorHAnsi"/>
          <w:b/>
          <w:szCs w:val="24"/>
          <w:lang w:val="bs-Latn-BA"/>
        </w:rPr>
        <w:t>ak</w:t>
      </w:r>
      <w:r w:rsidRPr="007E0367">
        <w:rPr>
          <w:rFonts w:asciiTheme="majorHAnsi" w:eastAsia="Times New Roman" w:hAnsiTheme="majorHAnsi" w:cstheme="majorHAnsi"/>
          <w:b/>
          <w:szCs w:val="24"/>
          <w:lang w:val="bs-Latn-BA"/>
        </w:rPr>
        <w:t xml:space="preserve"> 2. u </w:t>
      </w:r>
      <w:r w:rsidR="007C02EF">
        <w:rPr>
          <w:rFonts w:asciiTheme="majorHAnsi" w:eastAsia="Times New Roman" w:hAnsiTheme="majorHAnsi" w:cstheme="majorHAnsi"/>
          <w:b/>
          <w:szCs w:val="24"/>
          <w:lang w:val="bs-Latn-BA"/>
        </w:rPr>
        <w:t>s</w:t>
      </w:r>
      <w:r w:rsidRPr="007E0367">
        <w:rPr>
          <w:rFonts w:asciiTheme="majorHAnsi" w:eastAsia="Times New Roman" w:hAnsiTheme="majorHAnsi" w:cstheme="majorHAnsi"/>
          <w:b/>
          <w:szCs w:val="24"/>
          <w:lang w:val="bs-Latn-BA"/>
        </w:rPr>
        <w:t xml:space="preserve">vezi </w:t>
      </w:r>
      <w:r w:rsidR="00FD1D48">
        <w:rPr>
          <w:rFonts w:asciiTheme="majorHAnsi" w:eastAsia="Times New Roman" w:hAnsiTheme="majorHAnsi" w:cstheme="majorHAnsi"/>
          <w:b/>
          <w:szCs w:val="24"/>
          <w:lang w:val="bs-Latn-BA"/>
        </w:rPr>
        <w:t xml:space="preserve">sa </w:t>
      </w:r>
      <w:r w:rsidRPr="007E0367">
        <w:rPr>
          <w:rFonts w:asciiTheme="majorHAnsi" w:eastAsia="Times New Roman" w:hAnsiTheme="majorHAnsi" w:cstheme="majorHAnsi"/>
          <w:b/>
          <w:szCs w:val="24"/>
          <w:lang w:val="bs-Latn-BA"/>
        </w:rPr>
        <w:t>stav</w:t>
      </w:r>
      <w:r w:rsidR="007C02EF">
        <w:rPr>
          <w:rFonts w:asciiTheme="majorHAnsi" w:eastAsia="Times New Roman" w:hAnsiTheme="majorHAnsi" w:cstheme="majorHAnsi"/>
          <w:b/>
          <w:szCs w:val="24"/>
          <w:lang w:val="bs-Latn-BA"/>
        </w:rPr>
        <w:t>k</w:t>
      </w:r>
      <w:r w:rsidR="00FD1D48">
        <w:rPr>
          <w:rFonts w:asciiTheme="majorHAnsi" w:eastAsia="Times New Roman" w:hAnsiTheme="majorHAnsi" w:cstheme="majorHAnsi"/>
          <w:b/>
          <w:szCs w:val="24"/>
          <w:lang w:val="bs-Latn-BA"/>
        </w:rPr>
        <w:t>om</w:t>
      </w:r>
      <w:r w:rsidRPr="007E0367">
        <w:rPr>
          <w:rFonts w:asciiTheme="majorHAnsi" w:eastAsia="Times New Roman" w:hAnsiTheme="majorHAnsi" w:cstheme="majorHAnsi"/>
          <w:b/>
          <w:szCs w:val="24"/>
          <w:lang w:val="bs-Latn-BA"/>
        </w:rPr>
        <w:t xml:space="preserve"> 1</w:t>
      </w:r>
      <w:r w:rsidR="007C02EF">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KZ-a FBiH</w:t>
      </w:r>
      <w:r w:rsidRPr="007E0367">
        <w:rPr>
          <w:rFonts w:asciiTheme="majorHAnsi" w:eastAsia="Times New Roman" w:hAnsiTheme="majorHAnsi" w:cstheme="majorHAnsi"/>
          <w:szCs w:val="24"/>
          <w:lang w:val="bs-Latn-BA"/>
        </w:rPr>
        <w:t xml:space="preserve"> (opisano pod t</w:t>
      </w:r>
      <w:r w:rsidR="007C02EF">
        <w:rPr>
          <w:rFonts w:asciiTheme="majorHAnsi" w:eastAsia="Times New Roman" w:hAnsiTheme="majorHAnsi" w:cstheme="majorHAnsi"/>
          <w:szCs w:val="24"/>
          <w:lang w:val="bs-Latn-BA"/>
        </w:rPr>
        <w:t>o</w:t>
      </w:r>
      <w:r w:rsidRPr="007E0367">
        <w:rPr>
          <w:rFonts w:asciiTheme="majorHAnsi" w:eastAsia="Times New Roman" w:hAnsiTheme="majorHAnsi" w:cstheme="majorHAnsi"/>
          <w:szCs w:val="24"/>
          <w:lang w:val="bs-Latn-BA"/>
        </w:rPr>
        <w:t xml:space="preserve">čkom 2 optužnice), u </w:t>
      </w:r>
      <w:r w:rsidR="005D2A56">
        <w:rPr>
          <w:rFonts w:asciiTheme="majorHAnsi" w:eastAsia="Times New Roman" w:hAnsiTheme="majorHAnsi" w:cstheme="majorHAnsi"/>
          <w:szCs w:val="24"/>
          <w:lang w:val="bs-Latn-BA"/>
        </w:rPr>
        <w:t>stjecaju</w:t>
      </w:r>
      <w:r w:rsidRPr="007E0367">
        <w:rPr>
          <w:rFonts w:asciiTheme="majorHAnsi" w:eastAsia="Times New Roman" w:hAnsiTheme="majorHAnsi" w:cstheme="majorHAnsi"/>
          <w:szCs w:val="24"/>
          <w:lang w:val="bs-Latn-BA"/>
        </w:rPr>
        <w:t xml:space="preserve"> sa </w:t>
      </w:r>
      <w:r w:rsidR="00C40003">
        <w:rPr>
          <w:rFonts w:asciiTheme="majorHAnsi" w:eastAsia="Times New Roman" w:hAnsiTheme="majorHAnsi" w:cstheme="majorHAnsi"/>
          <w:szCs w:val="24"/>
          <w:lang w:val="bs-Latn-BA"/>
        </w:rPr>
        <w:t>kaznenim</w:t>
      </w:r>
      <w:r w:rsidRPr="007E0367">
        <w:rPr>
          <w:rFonts w:asciiTheme="majorHAnsi" w:eastAsia="Times New Roman" w:hAnsiTheme="majorHAnsi" w:cstheme="majorHAnsi"/>
          <w:szCs w:val="24"/>
          <w:lang w:val="bs-Latn-BA"/>
        </w:rPr>
        <w:t xml:space="preserve"> djelom </w:t>
      </w:r>
      <w:r w:rsidRPr="007E0367">
        <w:rPr>
          <w:rFonts w:asciiTheme="majorHAnsi" w:eastAsia="Times New Roman" w:hAnsiTheme="majorHAnsi" w:cstheme="majorHAnsi"/>
          <w:b/>
          <w:szCs w:val="24"/>
          <w:lang w:val="bs-Latn-BA"/>
        </w:rPr>
        <w:t>Lihvarstvo iz član</w:t>
      </w:r>
      <w:r w:rsidR="007C02EF">
        <w:rPr>
          <w:rFonts w:asciiTheme="majorHAnsi" w:eastAsia="Times New Roman" w:hAnsiTheme="majorHAnsi" w:cstheme="majorHAnsi"/>
          <w:b/>
          <w:szCs w:val="24"/>
          <w:lang w:val="bs-Latn-BA"/>
        </w:rPr>
        <w:t>k</w:t>
      </w:r>
      <w:r w:rsidRPr="007E0367">
        <w:rPr>
          <w:rFonts w:asciiTheme="majorHAnsi" w:eastAsia="Times New Roman" w:hAnsiTheme="majorHAnsi" w:cstheme="majorHAnsi"/>
          <w:b/>
          <w:szCs w:val="24"/>
          <w:lang w:val="bs-Latn-BA"/>
        </w:rPr>
        <w:t>a 298</w:t>
      </w:r>
      <w:r w:rsidR="007C02EF">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stav</w:t>
      </w:r>
      <w:r w:rsidR="007C02EF">
        <w:rPr>
          <w:rFonts w:asciiTheme="majorHAnsi" w:eastAsia="Times New Roman" w:hAnsiTheme="majorHAnsi" w:cstheme="majorHAnsi"/>
          <w:b/>
          <w:szCs w:val="24"/>
          <w:lang w:val="bs-Latn-BA"/>
        </w:rPr>
        <w:t>ak</w:t>
      </w:r>
      <w:r w:rsidRPr="007E0367">
        <w:rPr>
          <w:rFonts w:asciiTheme="majorHAnsi" w:eastAsia="Times New Roman" w:hAnsiTheme="majorHAnsi" w:cstheme="majorHAnsi"/>
          <w:b/>
          <w:szCs w:val="24"/>
          <w:lang w:val="bs-Latn-BA"/>
        </w:rPr>
        <w:t xml:space="preserve"> 1</w:t>
      </w:r>
      <w:r w:rsidR="007C02EF">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w:t>
      </w:r>
      <w:r w:rsidRPr="007E0367">
        <w:rPr>
          <w:rFonts w:asciiTheme="majorHAnsi" w:eastAsia="Times New Roman" w:hAnsiTheme="majorHAnsi" w:cstheme="majorHAnsi"/>
          <w:szCs w:val="24"/>
          <w:lang w:val="bs-Latn-BA"/>
        </w:rPr>
        <w:t xml:space="preserve"> (opisano pod t</w:t>
      </w:r>
      <w:r w:rsidR="007C02EF">
        <w:rPr>
          <w:rFonts w:asciiTheme="majorHAnsi" w:eastAsia="Times New Roman" w:hAnsiTheme="majorHAnsi" w:cstheme="majorHAnsi"/>
          <w:szCs w:val="24"/>
          <w:lang w:val="bs-Latn-BA"/>
        </w:rPr>
        <w:t>o</w:t>
      </w:r>
      <w:r w:rsidRPr="007E0367">
        <w:rPr>
          <w:rFonts w:asciiTheme="majorHAnsi" w:eastAsia="Times New Roman" w:hAnsiTheme="majorHAnsi" w:cstheme="majorHAnsi"/>
          <w:szCs w:val="24"/>
          <w:lang w:val="bs-Latn-BA"/>
        </w:rPr>
        <w:t xml:space="preserve">čkom 3) , u </w:t>
      </w:r>
      <w:r w:rsidR="005D2A56">
        <w:rPr>
          <w:rFonts w:asciiTheme="majorHAnsi" w:eastAsia="Times New Roman" w:hAnsiTheme="majorHAnsi" w:cstheme="majorHAnsi"/>
          <w:szCs w:val="24"/>
          <w:lang w:val="bs-Latn-BA"/>
        </w:rPr>
        <w:t>stjecaju</w:t>
      </w:r>
      <w:r w:rsidRPr="007E0367">
        <w:rPr>
          <w:rFonts w:asciiTheme="majorHAnsi" w:eastAsia="Times New Roman" w:hAnsiTheme="majorHAnsi" w:cstheme="majorHAnsi"/>
          <w:szCs w:val="24"/>
          <w:lang w:val="bs-Latn-BA"/>
        </w:rPr>
        <w:t xml:space="preserve"> sa </w:t>
      </w:r>
      <w:r w:rsidR="00C40003">
        <w:rPr>
          <w:rFonts w:asciiTheme="majorHAnsi" w:eastAsia="Times New Roman" w:hAnsiTheme="majorHAnsi" w:cstheme="majorHAnsi"/>
          <w:szCs w:val="24"/>
          <w:lang w:val="bs-Latn-BA"/>
        </w:rPr>
        <w:t>kaznenim</w:t>
      </w:r>
      <w:r w:rsidRPr="007E0367">
        <w:rPr>
          <w:rFonts w:asciiTheme="majorHAnsi" w:eastAsia="Times New Roman" w:hAnsiTheme="majorHAnsi" w:cstheme="majorHAnsi"/>
          <w:szCs w:val="24"/>
          <w:lang w:val="bs-Latn-BA"/>
        </w:rPr>
        <w:t xml:space="preserve"> djelom </w:t>
      </w:r>
      <w:r w:rsidRPr="007E0367">
        <w:rPr>
          <w:rFonts w:asciiTheme="majorHAnsi" w:eastAsia="Times New Roman" w:hAnsiTheme="majorHAnsi" w:cstheme="majorHAnsi"/>
          <w:b/>
          <w:szCs w:val="24"/>
          <w:lang w:val="bs-Latn-BA"/>
        </w:rPr>
        <w:t>Pranje novca</w:t>
      </w:r>
      <w:r w:rsidRPr="007E0367">
        <w:rPr>
          <w:rFonts w:asciiTheme="majorHAnsi" w:eastAsia="Times New Roman" w:hAnsiTheme="majorHAnsi" w:cstheme="majorHAnsi"/>
          <w:szCs w:val="24"/>
          <w:lang w:val="bs-Latn-BA"/>
        </w:rPr>
        <w:t xml:space="preserve"> iz </w:t>
      </w:r>
      <w:r w:rsidRPr="007E0367">
        <w:rPr>
          <w:rFonts w:asciiTheme="majorHAnsi" w:eastAsia="Times New Roman" w:hAnsiTheme="majorHAnsi" w:cstheme="majorHAnsi"/>
          <w:b/>
          <w:szCs w:val="24"/>
          <w:lang w:val="bs-Latn-BA"/>
        </w:rPr>
        <w:t>član</w:t>
      </w:r>
      <w:r w:rsidR="007C02EF">
        <w:rPr>
          <w:rFonts w:asciiTheme="majorHAnsi" w:eastAsia="Times New Roman" w:hAnsiTheme="majorHAnsi" w:cstheme="majorHAnsi"/>
          <w:b/>
          <w:szCs w:val="24"/>
          <w:lang w:val="bs-Latn-BA"/>
        </w:rPr>
        <w:t>k</w:t>
      </w:r>
      <w:r w:rsidRPr="007E0367">
        <w:rPr>
          <w:rFonts w:asciiTheme="majorHAnsi" w:eastAsia="Times New Roman" w:hAnsiTheme="majorHAnsi" w:cstheme="majorHAnsi"/>
          <w:b/>
          <w:szCs w:val="24"/>
          <w:lang w:val="bs-Latn-BA"/>
        </w:rPr>
        <w:t>a 272</w:t>
      </w:r>
      <w:r w:rsidR="007C02EF">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stav</w:t>
      </w:r>
      <w:r w:rsidR="007C02EF">
        <w:rPr>
          <w:rFonts w:asciiTheme="majorHAnsi" w:eastAsia="Times New Roman" w:hAnsiTheme="majorHAnsi" w:cstheme="majorHAnsi"/>
          <w:b/>
          <w:szCs w:val="24"/>
          <w:lang w:val="bs-Latn-BA"/>
        </w:rPr>
        <w:t>ak</w:t>
      </w:r>
      <w:r w:rsidRPr="007E0367">
        <w:rPr>
          <w:rFonts w:asciiTheme="majorHAnsi" w:eastAsia="Times New Roman" w:hAnsiTheme="majorHAnsi" w:cstheme="majorHAnsi"/>
          <w:b/>
          <w:szCs w:val="24"/>
          <w:lang w:val="bs-Latn-BA"/>
        </w:rPr>
        <w:t xml:space="preserve"> 2</w:t>
      </w:r>
      <w:r w:rsidR="007C02EF">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u </w:t>
      </w:r>
      <w:r w:rsidR="007C02EF">
        <w:rPr>
          <w:rFonts w:asciiTheme="majorHAnsi" w:eastAsia="Times New Roman" w:hAnsiTheme="majorHAnsi" w:cstheme="majorHAnsi"/>
          <w:b/>
          <w:szCs w:val="24"/>
          <w:lang w:val="bs-Latn-BA"/>
        </w:rPr>
        <w:t>s</w:t>
      </w:r>
      <w:r w:rsidRPr="007E0367">
        <w:rPr>
          <w:rFonts w:asciiTheme="majorHAnsi" w:eastAsia="Times New Roman" w:hAnsiTheme="majorHAnsi" w:cstheme="majorHAnsi"/>
          <w:b/>
          <w:szCs w:val="24"/>
          <w:lang w:val="bs-Latn-BA"/>
        </w:rPr>
        <w:t xml:space="preserve">vezi </w:t>
      </w:r>
      <w:r w:rsidR="00FD1D48">
        <w:rPr>
          <w:rFonts w:asciiTheme="majorHAnsi" w:eastAsia="Times New Roman" w:hAnsiTheme="majorHAnsi" w:cstheme="majorHAnsi"/>
          <w:b/>
          <w:szCs w:val="24"/>
          <w:lang w:val="bs-Latn-BA"/>
        </w:rPr>
        <w:t xml:space="preserve">sa </w:t>
      </w:r>
      <w:r w:rsidRPr="007E0367">
        <w:rPr>
          <w:rFonts w:asciiTheme="majorHAnsi" w:eastAsia="Times New Roman" w:hAnsiTheme="majorHAnsi" w:cstheme="majorHAnsi"/>
          <w:b/>
          <w:szCs w:val="24"/>
          <w:lang w:val="bs-Latn-BA"/>
        </w:rPr>
        <w:t>stav</w:t>
      </w:r>
      <w:r w:rsidR="007C02EF">
        <w:rPr>
          <w:rFonts w:asciiTheme="majorHAnsi" w:eastAsia="Times New Roman" w:hAnsiTheme="majorHAnsi" w:cstheme="majorHAnsi"/>
          <w:b/>
          <w:szCs w:val="24"/>
          <w:lang w:val="bs-Latn-BA"/>
        </w:rPr>
        <w:t>k</w:t>
      </w:r>
      <w:r w:rsidR="00FD1D48">
        <w:rPr>
          <w:rFonts w:asciiTheme="majorHAnsi" w:eastAsia="Times New Roman" w:hAnsiTheme="majorHAnsi" w:cstheme="majorHAnsi"/>
          <w:b/>
          <w:szCs w:val="24"/>
          <w:lang w:val="bs-Latn-BA"/>
        </w:rPr>
        <w:t>om</w:t>
      </w:r>
      <w:r w:rsidRPr="007E0367">
        <w:rPr>
          <w:rFonts w:asciiTheme="majorHAnsi" w:eastAsia="Times New Roman" w:hAnsiTheme="majorHAnsi" w:cstheme="majorHAnsi"/>
          <w:b/>
          <w:szCs w:val="24"/>
          <w:lang w:val="bs-Latn-BA"/>
        </w:rPr>
        <w:t xml:space="preserve"> 1</w:t>
      </w:r>
      <w:r w:rsidR="007C02EF">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KZ-a FBi</w:t>
      </w:r>
      <w:r w:rsidRPr="007E0367">
        <w:rPr>
          <w:rFonts w:asciiTheme="majorHAnsi" w:eastAsia="Times New Roman" w:hAnsiTheme="majorHAnsi" w:cstheme="majorHAnsi"/>
          <w:szCs w:val="24"/>
          <w:lang w:val="bs-Latn-BA"/>
        </w:rPr>
        <w:t xml:space="preserve">H </w:t>
      </w:r>
      <w:r w:rsidRPr="007E0367">
        <w:rPr>
          <w:rFonts w:asciiTheme="majorHAnsi" w:eastAsia="Times New Roman" w:hAnsiTheme="majorHAnsi" w:cstheme="majorHAnsi"/>
          <w:szCs w:val="24"/>
          <w:lang w:val="bs-Latn-BA"/>
        </w:rPr>
        <w:lastRenderedPageBreak/>
        <w:t>(opisano pod t</w:t>
      </w:r>
      <w:r w:rsidR="007C02EF">
        <w:rPr>
          <w:rFonts w:asciiTheme="majorHAnsi" w:eastAsia="Times New Roman" w:hAnsiTheme="majorHAnsi" w:cstheme="majorHAnsi"/>
          <w:szCs w:val="24"/>
          <w:lang w:val="bs-Latn-BA"/>
        </w:rPr>
        <w:t>o</w:t>
      </w:r>
      <w:r w:rsidRPr="007E0367">
        <w:rPr>
          <w:rFonts w:asciiTheme="majorHAnsi" w:eastAsia="Times New Roman" w:hAnsiTheme="majorHAnsi" w:cstheme="majorHAnsi"/>
          <w:szCs w:val="24"/>
          <w:lang w:val="bs-Latn-BA"/>
        </w:rPr>
        <w:t xml:space="preserve">čkom 5 optužnice), u </w:t>
      </w:r>
      <w:r w:rsidR="005D2A56">
        <w:rPr>
          <w:rFonts w:asciiTheme="majorHAnsi" w:eastAsia="Times New Roman" w:hAnsiTheme="majorHAnsi" w:cstheme="majorHAnsi"/>
          <w:szCs w:val="24"/>
          <w:lang w:val="bs-Latn-BA"/>
        </w:rPr>
        <w:t>stjecaju</w:t>
      </w:r>
      <w:r w:rsidRPr="007E0367">
        <w:rPr>
          <w:rFonts w:asciiTheme="majorHAnsi" w:eastAsia="Times New Roman" w:hAnsiTheme="majorHAnsi" w:cstheme="majorHAnsi"/>
          <w:szCs w:val="24"/>
          <w:lang w:val="bs-Latn-BA"/>
        </w:rPr>
        <w:t xml:space="preserve"> sa </w:t>
      </w:r>
      <w:r w:rsidR="00C40003">
        <w:rPr>
          <w:rFonts w:asciiTheme="majorHAnsi" w:eastAsia="Times New Roman" w:hAnsiTheme="majorHAnsi" w:cstheme="majorHAnsi"/>
          <w:szCs w:val="24"/>
          <w:lang w:val="bs-Latn-BA"/>
        </w:rPr>
        <w:t>kaznenim</w:t>
      </w:r>
      <w:r w:rsidRPr="007E0367">
        <w:rPr>
          <w:rFonts w:asciiTheme="majorHAnsi" w:eastAsia="Times New Roman" w:hAnsiTheme="majorHAnsi" w:cstheme="majorHAnsi"/>
          <w:szCs w:val="24"/>
          <w:lang w:val="bs-Latn-BA"/>
        </w:rPr>
        <w:t xml:space="preserve"> djelom</w:t>
      </w:r>
      <w:r w:rsidRPr="007E0367">
        <w:rPr>
          <w:rFonts w:asciiTheme="majorHAnsi" w:eastAsia="Times New Roman" w:hAnsiTheme="majorHAnsi" w:cstheme="majorHAnsi"/>
          <w:b/>
          <w:szCs w:val="24"/>
          <w:lang w:val="bs-Latn-BA"/>
        </w:rPr>
        <w:t xml:space="preserve"> Davanje dara i drugih oblika koristi</w:t>
      </w:r>
      <w:r w:rsidRPr="007E0367">
        <w:rPr>
          <w:rFonts w:asciiTheme="majorHAnsi" w:eastAsia="Times New Roman" w:hAnsiTheme="majorHAnsi" w:cstheme="majorHAnsi"/>
          <w:szCs w:val="24"/>
          <w:lang w:val="bs-Latn-BA"/>
        </w:rPr>
        <w:t xml:space="preserve"> iz član</w:t>
      </w:r>
      <w:r w:rsidR="007C02EF">
        <w:rPr>
          <w:rFonts w:asciiTheme="majorHAnsi" w:eastAsia="Times New Roman" w:hAnsiTheme="majorHAnsi" w:cstheme="majorHAnsi"/>
          <w:szCs w:val="24"/>
          <w:lang w:val="bs-Latn-BA"/>
        </w:rPr>
        <w:t>k</w:t>
      </w:r>
      <w:r w:rsidRPr="007E0367">
        <w:rPr>
          <w:rFonts w:asciiTheme="majorHAnsi" w:eastAsia="Times New Roman" w:hAnsiTheme="majorHAnsi" w:cstheme="majorHAnsi"/>
          <w:szCs w:val="24"/>
          <w:lang w:val="bs-Latn-BA"/>
        </w:rPr>
        <w:t>a 381</w:t>
      </w:r>
      <w:r w:rsidR="00FD1D48">
        <w:rPr>
          <w:rFonts w:asciiTheme="majorHAnsi" w:eastAsia="Times New Roman" w:hAnsiTheme="majorHAnsi" w:cstheme="majorHAnsi"/>
          <w:szCs w:val="24"/>
          <w:lang w:val="bs-Latn-BA"/>
        </w:rPr>
        <w:t>.</w:t>
      </w:r>
      <w:r w:rsidRPr="007E0367">
        <w:rPr>
          <w:rFonts w:asciiTheme="majorHAnsi" w:eastAsia="Times New Roman" w:hAnsiTheme="majorHAnsi" w:cstheme="majorHAnsi"/>
          <w:szCs w:val="24"/>
          <w:lang w:val="bs-Latn-BA"/>
        </w:rPr>
        <w:t xml:space="preserve"> stav</w:t>
      </w:r>
      <w:r w:rsidR="007C02EF">
        <w:rPr>
          <w:rFonts w:asciiTheme="majorHAnsi" w:eastAsia="Times New Roman" w:hAnsiTheme="majorHAnsi" w:cstheme="majorHAnsi"/>
          <w:szCs w:val="24"/>
          <w:lang w:val="bs-Latn-BA"/>
        </w:rPr>
        <w:t>ak</w:t>
      </w:r>
      <w:r w:rsidRPr="007E0367">
        <w:rPr>
          <w:rFonts w:asciiTheme="majorHAnsi" w:eastAsia="Times New Roman" w:hAnsiTheme="majorHAnsi" w:cstheme="majorHAnsi"/>
          <w:szCs w:val="24"/>
          <w:lang w:val="bs-Latn-BA"/>
        </w:rPr>
        <w:t xml:space="preserve"> 1</w:t>
      </w:r>
      <w:r w:rsidR="007C02EF">
        <w:rPr>
          <w:rFonts w:asciiTheme="majorHAnsi" w:eastAsia="Times New Roman" w:hAnsiTheme="majorHAnsi" w:cstheme="majorHAnsi"/>
          <w:szCs w:val="24"/>
          <w:lang w:val="bs-Latn-BA"/>
        </w:rPr>
        <w:t>.</w:t>
      </w:r>
      <w:r w:rsidRPr="007E0367">
        <w:rPr>
          <w:rFonts w:asciiTheme="majorHAnsi" w:eastAsia="Times New Roman" w:hAnsiTheme="majorHAnsi" w:cstheme="majorHAnsi"/>
          <w:szCs w:val="24"/>
          <w:lang w:val="bs-Latn-BA"/>
        </w:rPr>
        <w:t xml:space="preserve"> KZ-a FBiH (opisano pod </w:t>
      </w:r>
      <w:r w:rsidR="007C02EF">
        <w:rPr>
          <w:rFonts w:asciiTheme="majorHAnsi" w:eastAsia="Times New Roman" w:hAnsiTheme="majorHAnsi" w:cstheme="majorHAnsi"/>
          <w:szCs w:val="24"/>
          <w:lang w:val="bs-Latn-BA"/>
        </w:rPr>
        <w:t>točkom</w:t>
      </w:r>
      <w:r w:rsidRPr="007E0367">
        <w:rPr>
          <w:rFonts w:asciiTheme="majorHAnsi" w:eastAsia="Times New Roman" w:hAnsiTheme="majorHAnsi" w:cstheme="majorHAnsi"/>
          <w:szCs w:val="24"/>
          <w:lang w:val="bs-Latn-BA"/>
        </w:rPr>
        <w:t xml:space="preserve"> 6 optužnice) </w:t>
      </w:r>
    </w:p>
    <w:p w14:paraId="31D4D94C"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4DA1166B" w14:textId="48C6192E" w:rsidR="00697468" w:rsidRPr="007E0367" w:rsidRDefault="00145C54">
      <w:pPr>
        <w:spacing w:after="0" w:line="240" w:lineRule="auto"/>
        <w:rPr>
          <w:rFonts w:asciiTheme="majorHAnsi" w:eastAsia="Times New Roman" w:hAnsiTheme="majorHAnsi" w:cstheme="majorHAnsi"/>
          <w:b/>
          <w:position w:val="-9"/>
          <w:szCs w:val="24"/>
          <w:u w:val="single"/>
          <w:lang w:val="bs-Latn-BA" w:eastAsia="hr-HR"/>
        </w:rPr>
      </w:pPr>
      <w:r w:rsidRPr="007E0367">
        <w:rPr>
          <w:rFonts w:asciiTheme="majorHAnsi" w:eastAsia="Times New Roman" w:hAnsiTheme="majorHAnsi" w:cstheme="majorHAnsi"/>
          <w:b/>
          <w:position w:val="-9"/>
          <w:szCs w:val="24"/>
          <w:u w:val="single"/>
          <w:lang w:val="bs-Latn-BA" w:eastAsia="hr-HR"/>
        </w:rPr>
        <w:t>JEDAN OD PRIJEDLOGA IZ OPTUŽNICE SE ODNOSI NA ODREDJIVANJE PRIVREMENIH MJERA OSIGURANJA NA SLJEDEĆI NAČIN</w:t>
      </w:r>
      <w:r w:rsidR="005353ED">
        <w:rPr>
          <w:rFonts w:asciiTheme="majorHAnsi" w:eastAsia="Times New Roman" w:hAnsiTheme="majorHAnsi" w:cstheme="majorHAnsi"/>
          <w:b/>
          <w:position w:val="-9"/>
          <w:szCs w:val="24"/>
          <w:u w:val="single"/>
          <w:lang w:val="bs-Latn-BA" w:eastAsia="hr-HR"/>
        </w:rPr>
        <w:t>:</w:t>
      </w:r>
    </w:p>
    <w:p w14:paraId="37E5F099"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0B4BDC60" w14:textId="2466F517" w:rsidR="00697468" w:rsidRPr="007E0367" w:rsidRDefault="00145C54">
      <w:pPr>
        <w:numPr>
          <w:ilvl w:val="0"/>
          <w:numId w:val="31"/>
        </w:numPr>
        <w:spacing w:after="0" w:line="240" w:lineRule="auto"/>
        <w:ind w:left="284"/>
        <w:rPr>
          <w:rFonts w:asciiTheme="majorHAnsi" w:hAnsiTheme="majorHAnsi" w:cstheme="majorHAnsi"/>
          <w:i/>
          <w:szCs w:val="24"/>
          <w:lang w:val="bs-Latn-BA"/>
        </w:rPr>
      </w:pPr>
      <w:r w:rsidRPr="007E0367">
        <w:rPr>
          <w:rFonts w:asciiTheme="majorHAnsi" w:hAnsiTheme="majorHAnsi" w:cstheme="majorHAnsi"/>
          <w:b/>
          <w:i/>
          <w:szCs w:val="24"/>
          <w:lang w:val="bs-Latn-BA"/>
        </w:rPr>
        <w:t xml:space="preserve">Predlažem da </w:t>
      </w:r>
      <w:r w:rsidR="005353ED">
        <w:rPr>
          <w:rFonts w:asciiTheme="majorHAnsi" w:hAnsiTheme="majorHAnsi" w:cstheme="majorHAnsi"/>
          <w:b/>
          <w:i/>
          <w:szCs w:val="24"/>
          <w:lang w:val="bs-Latn-BA"/>
        </w:rPr>
        <w:t>sudac</w:t>
      </w:r>
      <w:r w:rsidRPr="007E0367">
        <w:rPr>
          <w:rFonts w:asciiTheme="majorHAnsi" w:hAnsiTheme="majorHAnsi" w:cstheme="majorHAnsi"/>
          <w:b/>
          <w:i/>
          <w:szCs w:val="24"/>
          <w:lang w:val="bs-Latn-BA"/>
        </w:rPr>
        <w:t xml:space="preserve"> za prethodno saslušanje, u smislu odredbe </w:t>
      </w:r>
      <w:r w:rsidRPr="007E0367">
        <w:rPr>
          <w:rFonts w:asciiTheme="majorHAnsi" w:hAnsiTheme="majorHAnsi" w:cstheme="majorHAnsi"/>
          <w:i/>
          <w:szCs w:val="24"/>
          <w:lang w:val="bs-Latn-BA"/>
        </w:rPr>
        <w:t>član</w:t>
      </w:r>
      <w:r w:rsidR="005353ED">
        <w:rPr>
          <w:rFonts w:asciiTheme="majorHAnsi" w:hAnsiTheme="majorHAnsi" w:cstheme="majorHAnsi"/>
          <w:i/>
          <w:szCs w:val="24"/>
          <w:lang w:val="bs-Latn-BA"/>
        </w:rPr>
        <w:t>k</w:t>
      </w:r>
      <w:r w:rsidRPr="007E0367">
        <w:rPr>
          <w:rFonts w:asciiTheme="majorHAnsi" w:hAnsiTheme="majorHAnsi" w:cstheme="majorHAnsi"/>
          <w:i/>
          <w:szCs w:val="24"/>
          <w:lang w:val="bs-Latn-BA"/>
        </w:rPr>
        <w:t>a 17</w:t>
      </w:r>
      <w:r w:rsidR="005353ED">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w:t>
      </w:r>
      <w:r w:rsidR="005263E5">
        <w:rPr>
          <w:rFonts w:asciiTheme="majorHAnsi" w:hAnsiTheme="majorHAnsi" w:cstheme="majorHAnsi"/>
          <w:i/>
          <w:szCs w:val="24"/>
          <w:lang w:val="bs-Latn-BA"/>
        </w:rPr>
        <w:t>stavaka</w:t>
      </w:r>
      <w:r w:rsidRPr="007E0367">
        <w:rPr>
          <w:rFonts w:asciiTheme="majorHAnsi" w:hAnsiTheme="majorHAnsi" w:cstheme="majorHAnsi"/>
          <w:i/>
          <w:szCs w:val="24"/>
          <w:lang w:val="bs-Latn-BA"/>
        </w:rPr>
        <w:t xml:space="preserve"> </w:t>
      </w:r>
      <w:r w:rsidRPr="005353ED">
        <w:rPr>
          <w:rFonts w:asciiTheme="majorHAnsi" w:hAnsiTheme="majorHAnsi" w:cstheme="majorHAnsi"/>
          <w:i/>
          <w:szCs w:val="24"/>
          <w:lang w:val="bs-Latn-BA"/>
        </w:rPr>
        <w:t>3</w:t>
      </w:r>
      <w:r w:rsidR="005353ED" w:rsidRPr="008B626D">
        <w:rPr>
          <w:rFonts w:asciiTheme="majorHAnsi" w:hAnsiTheme="majorHAnsi" w:cstheme="majorHAnsi"/>
          <w:i/>
          <w:szCs w:val="24"/>
          <w:lang w:val="bs-Latn-BA"/>
        </w:rPr>
        <w:t>.</w:t>
      </w:r>
      <w:r w:rsidRPr="005353ED">
        <w:rPr>
          <w:rFonts w:asciiTheme="majorHAnsi" w:hAnsiTheme="majorHAnsi" w:cstheme="majorHAnsi"/>
          <w:i/>
          <w:szCs w:val="24"/>
          <w:lang w:val="bs-Latn-BA"/>
        </w:rPr>
        <w:t xml:space="preserve"> i 4. </w:t>
      </w:r>
      <w:r w:rsidRPr="007E0367">
        <w:rPr>
          <w:rFonts w:asciiTheme="majorHAnsi" w:hAnsiTheme="majorHAnsi" w:cstheme="majorHAnsi"/>
          <w:i/>
          <w:szCs w:val="24"/>
          <w:lang w:val="bs-Latn-BA"/>
        </w:rPr>
        <w:t xml:space="preserve">Zakona o oduzimanju nezakonito stečene imovine </w:t>
      </w:r>
      <w:r w:rsidR="00C40003">
        <w:rPr>
          <w:rFonts w:asciiTheme="majorHAnsi" w:hAnsiTheme="majorHAnsi" w:cstheme="majorHAnsi"/>
          <w:i/>
          <w:szCs w:val="24"/>
          <w:lang w:val="bs-Latn-BA"/>
        </w:rPr>
        <w:t>kaznenim</w:t>
      </w:r>
      <w:r w:rsidRPr="007E0367">
        <w:rPr>
          <w:rFonts w:asciiTheme="majorHAnsi" w:hAnsiTheme="majorHAnsi" w:cstheme="majorHAnsi"/>
          <w:i/>
          <w:szCs w:val="24"/>
          <w:lang w:val="bs-Latn-BA"/>
        </w:rPr>
        <w:t xml:space="preserve"> djelom</w:t>
      </w:r>
      <w:r w:rsidR="005353ED">
        <w:rPr>
          <w:rFonts w:asciiTheme="majorHAnsi" w:hAnsiTheme="majorHAnsi" w:cstheme="majorHAnsi"/>
          <w:i/>
          <w:szCs w:val="24"/>
          <w:lang w:val="bs-Latn-BA"/>
        </w:rPr>
        <w:t>,</w:t>
      </w:r>
      <w:r w:rsidRPr="007E0367">
        <w:rPr>
          <w:rFonts w:asciiTheme="majorHAnsi" w:hAnsiTheme="majorHAnsi" w:cstheme="majorHAnsi"/>
          <w:b/>
          <w:i/>
          <w:szCs w:val="24"/>
          <w:lang w:val="bs-Latn-BA"/>
        </w:rPr>
        <w:t xml:space="preserve"> donese:</w:t>
      </w:r>
    </w:p>
    <w:p w14:paraId="78520A97" w14:textId="77777777" w:rsidR="00697468" w:rsidRPr="007E0367" w:rsidRDefault="00697468">
      <w:pPr>
        <w:ind w:left="360"/>
        <w:rPr>
          <w:rFonts w:asciiTheme="majorHAnsi" w:hAnsiTheme="majorHAnsi" w:cstheme="majorHAnsi"/>
          <w:b/>
          <w:szCs w:val="24"/>
          <w:lang w:val="bs-Latn-BA"/>
        </w:rPr>
      </w:pPr>
    </w:p>
    <w:p w14:paraId="7E6D3A23" w14:textId="77777777" w:rsidR="00697468" w:rsidRPr="007E0367" w:rsidRDefault="00145C54">
      <w:pPr>
        <w:jc w:val="center"/>
        <w:rPr>
          <w:rFonts w:asciiTheme="majorHAnsi" w:hAnsiTheme="majorHAnsi" w:cstheme="majorHAnsi"/>
          <w:b/>
          <w:i/>
          <w:szCs w:val="24"/>
          <w:lang w:val="bs-Latn-BA"/>
        </w:rPr>
      </w:pPr>
      <w:r w:rsidRPr="007E0367">
        <w:rPr>
          <w:rFonts w:asciiTheme="majorHAnsi" w:hAnsiTheme="majorHAnsi" w:cstheme="majorHAnsi"/>
          <w:b/>
          <w:i/>
          <w:szCs w:val="24"/>
          <w:lang w:val="bs-Latn-BA"/>
        </w:rPr>
        <w:t>R  J  E  Š  E N J  E</w:t>
      </w:r>
    </w:p>
    <w:p w14:paraId="3F5C5783" w14:textId="2CEC13E8" w:rsidR="00697468" w:rsidRPr="007E0367" w:rsidRDefault="00145C54">
      <w:pPr>
        <w:pStyle w:val="ListParagraph"/>
        <w:numPr>
          <w:ilvl w:val="0"/>
          <w:numId w:val="35"/>
        </w:numPr>
        <w:rPr>
          <w:rFonts w:asciiTheme="majorHAnsi" w:hAnsiTheme="majorHAnsi" w:cstheme="majorHAnsi"/>
          <w:i/>
          <w:szCs w:val="24"/>
          <w:lang w:val="bs-Latn-BA"/>
        </w:rPr>
      </w:pPr>
      <w:r w:rsidRPr="007E0367">
        <w:rPr>
          <w:rFonts w:asciiTheme="majorHAnsi" w:hAnsiTheme="majorHAnsi" w:cstheme="majorHAnsi"/>
          <w:i/>
          <w:szCs w:val="24"/>
          <w:lang w:val="bs-Latn-BA"/>
        </w:rPr>
        <w:t>U smislu odredbe član</w:t>
      </w:r>
      <w:r w:rsidR="005353ED">
        <w:rPr>
          <w:rFonts w:asciiTheme="majorHAnsi" w:hAnsiTheme="majorHAnsi" w:cstheme="majorHAnsi"/>
          <w:i/>
          <w:szCs w:val="24"/>
          <w:lang w:val="bs-Latn-BA"/>
        </w:rPr>
        <w:t>k</w:t>
      </w:r>
      <w:r w:rsidRPr="007E0367">
        <w:rPr>
          <w:rFonts w:asciiTheme="majorHAnsi" w:hAnsiTheme="majorHAnsi" w:cstheme="majorHAnsi"/>
          <w:i/>
          <w:szCs w:val="24"/>
          <w:lang w:val="bs-Latn-BA"/>
        </w:rPr>
        <w:t xml:space="preserve">a 17, </w:t>
      </w:r>
      <w:r w:rsidR="005263E5">
        <w:rPr>
          <w:rFonts w:asciiTheme="majorHAnsi" w:hAnsiTheme="majorHAnsi" w:cstheme="majorHAnsi"/>
          <w:i/>
          <w:szCs w:val="24"/>
          <w:lang w:val="bs-Latn-BA"/>
        </w:rPr>
        <w:t>stavaka</w:t>
      </w:r>
      <w:r w:rsidRPr="007E0367">
        <w:rPr>
          <w:rFonts w:asciiTheme="majorHAnsi" w:hAnsiTheme="majorHAnsi" w:cstheme="majorHAnsi"/>
          <w:i/>
          <w:szCs w:val="24"/>
          <w:lang w:val="bs-Latn-BA"/>
        </w:rPr>
        <w:t xml:space="preserve"> 3</w:t>
      </w:r>
      <w:r w:rsidR="005353ED">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i 4</w:t>
      </w:r>
      <w:r w:rsidR="005353ED">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oduzimanju nelegalno stečene imovine </w:t>
      </w:r>
      <w:r w:rsidR="00C40003">
        <w:rPr>
          <w:rFonts w:asciiTheme="majorHAnsi" w:hAnsiTheme="majorHAnsi" w:cstheme="majorHAnsi"/>
          <w:i/>
          <w:szCs w:val="24"/>
          <w:lang w:val="bs-Latn-BA"/>
        </w:rPr>
        <w:t>kaznenim</w:t>
      </w:r>
      <w:r w:rsidRPr="007E0367">
        <w:rPr>
          <w:rFonts w:asciiTheme="majorHAnsi" w:hAnsiTheme="majorHAnsi" w:cstheme="majorHAnsi"/>
          <w:i/>
          <w:szCs w:val="24"/>
          <w:lang w:val="bs-Latn-BA"/>
        </w:rPr>
        <w:t xml:space="preserve"> djelom,</w:t>
      </w:r>
      <w:r w:rsidRPr="007E0367">
        <w:rPr>
          <w:rFonts w:asciiTheme="majorHAnsi" w:hAnsiTheme="majorHAnsi" w:cstheme="majorHAnsi"/>
          <w:b/>
          <w:i/>
          <w:szCs w:val="24"/>
          <w:lang w:val="bs-Latn-BA"/>
        </w:rPr>
        <w:t xml:space="preserve"> </w:t>
      </w:r>
      <w:r w:rsidRPr="005353ED">
        <w:rPr>
          <w:rFonts w:asciiTheme="majorHAnsi" w:hAnsiTheme="majorHAnsi" w:cstheme="majorHAnsi"/>
          <w:i/>
          <w:szCs w:val="24"/>
          <w:lang w:val="bs-Latn-BA"/>
        </w:rPr>
        <w:t>odredjuje</w:t>
      </w:r>
      <w:r w:rsidRPr="007E0367">
        <w:rPr>
          <w:rFonts w:asciiTheme="majorHAnsi" w:hAnsiTheme="majorHAnsi" w:cstheme="majorHAnsi"/>
          <w:i/>
          <w:szCs w:val="24"/>
          <w:lang w:val="bs-Latn-BA"/>
        </w:rPr>
        <w:t xml:space="preserve"> se osiguranje oduzimanj</w:t>
      </w:r>
      <w:r w:rsidR="00274913">
        <w:rPr>
          <w:rFonts w:asciiTheme="majorHAnsi" w:hAnsiTheme="majorHAnsi" w:cstheme="majorHAnsi"/>
          <w:i/>
          <w:szCs w:val="24"/>
          <w:lang w:val="bs-Latn-BA"/>
        </w:rPr>
        <w:t>a</w:t>
      </w:r>
      <w:r w:rsidRPr="007E0367">
        <w:rPr>
          <w:rFonts w:asciiTheme="majorHAnsi" w:hAnsiTheme="majorHAnsi" w:cstheme="majorHAnsi"/>
          <w:i/>
          <w:szCs w:val="24"/>
          <w:lang w:val="bs-Latn-BA"/>
        </w:rPr>
        <w:t xml:space="preserve"> imovinske koristi </w:t>
      </w:r>
      <w:r w:rsidR="00B7019D">
        <w:rPr>
          <w:rFonts w:asciiTheme="majorHAnsi" w:hAnsiTheme="majorHAnsi" w:cstheme="majorHAnsi"/>
          <w:i/>
          <w:szCs w:val="24"/>
          <w:lang w:val="bs-Latn-BA"/>
        </w:rPr>
        <w:t>stečene</w:t>
      </w:r>
      <w:r w:rsidRPr="007E0367">
        <w:rPr>
          <w:rFonts w:asciiTheme="majorHAnsi" w:hAnsiTheme="majorHAnsi" w:cstheme="majorHAnsi"/>
          <w:i/>
          <w:szCs w:val="24"/>
          <w:lang w:val="bs-Latn-BA"/>
        </w:rPr>
        <w:t xml:space="preserve"> </w:t>
      </w:r>
      <w:r w:rsidR="00C40003">
        <w:rPr>
          <w:rFonts w:asciiTheme="majorHAnsi" w:hAnsiTheme="majorHAnsi" w:cstheme="majorHAnsi"/>
          <w:i/>
          <w:szCs w:val="24"/>
          <w:lang w:val="bs-Latn-BA"/>
        </w:rPr>
        <w:t>kaznenim</w:t>
      </w:r>
      <w:r w:rsidRPr="007E0367">
        <w:rPr>
          <w:rFonts w:asciiTheme="majorHAnsi" w:hAnsiTheme="majorHAnsi" w:cstheme="majorHAnsi"/>
          <w:i/>
          <w:szCs w:val="24"/>
          <w:lang w:val="bs-Latn-BA"/>
        </w:rPr>
        <w:t xml:space="preserve"> djelom zabranom otudjenja i opterećenjem nekretnine ili stvarnih prava upisanih na nekretnini, uz zabilježbu zabrane u zemljišnim knjigama na sljedeći način:</w:t>
      </w:r>
    </w:p>
    <w:p w14:paraId="54960DBC" w14:textId="77777777" w:rsidR="00697468" w:rsidRPr="007E0367" w:rsidRDefault="00697468">
      <w:pPr>
        <w:pStyle w:val="ListParagraph"/>
        <w:rPr>
          <w:rFonts w:asciiTheme="majorHAnsi" w:hAnsiTheme="majorHAnsi" w:cstheme="majorHAnsi"/>
          <w:i/>
          <w:szCs w:val="24"/>
          <w:lang w:val="bs-Latn-BA"/>
        </w:rPr>
      </w:pPr>
    </w:p>
    <w:p w14:paraId="1B99DAA3" w14:textId="77C47409" w:rsidR="00697468" w:rsidRPr="007E0367" w:rsidRDefault="00145C54">
      <w:pPr>
        <w:pStyle w:val="ListParagraph"/>
        <w:numPr>
          <w:ilvl w:val="0"/>
          <w:numId w:val="36"/>
        </w:numPr>
        <w:spacing w:after="0" w:line="240" w:lineRule="auto"/>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 xml:space="preserve">Odredjuje se zabrana otudjenja i opterećenja nekretnine i stvarnih prava </w:t>
      </w:r>
      <w:r w:rsidR="00895696">
        <w:rPr>
          <w:rFonts w:asciiTheme="majorHAnsi" w:eastAsia="Times New Roman" w:hAnsiTheme="majorHAnsi" w:cstheme="majorHAnsi"/>
          <w:i/>
          <w:szCs w:val="24"/>
          <w:lang w:val="bs-Latn-BA"/>
        </w:rPr>
        <w:t>osumnjičenika</w:t>
      </w:r>
      <w:r w:rsidRPr="007E0367">
        <w:rPr>
          <w:rFonts w:asciiTheme="majorHAnsi" w:eastAsia="Times New Roman" w:hAnsiTheme="majorHAnsi" w:cstheme="majorHAnsi"/>
          <w:i/>
          <w:szCs w:val="24"/>
          <w:lang w:val="bs-Latn-BA"/>
        </w:rPr>
        <w:t xml:space="preserve"> S.</w:t>
      </w:r>
      <w:r w:rsidR="00274913">
        <w:rPr>
          <w:rFonts w:asciiTheme="majorHAnsi" w:eastAsia="Times New Roman" w:hAnsiTheme="majorHAnsi" w:cstheme="majorHAnsi"/>
          <w:i/>
          <w:szCs w:val="24"/>
          <w:lang w:val="bs-Latn-BA"/>
        </w:rPr>
        <w:t xml:space="preserve"> </w:t>
      </w:r>
      <w:r w:rsidRPr="007E0367">
        <w:rPr>
          <w:rFonts w:asciiTheme="majorHAnsi" w:eastAsia="Times New Roman" w:hAnsiTheme="majorHAnsi" w:cstheme="majorHAnsi"/>
          <w:i/>
          <w:szCs w:val="24"/>
          <w:lang w:val="bs-Latn-BA"/>
        </w:rPr>
        <w:t xml:space="preserve">S. upisanih na nekretnini, uz  zabilježbu zabrane u zemljišnim knjigama na nekretnini označenoj kao </w:t>
      </w:r>
      <w:r w:rsidRPr="007E0367">
        <w:rPr>
          <w:rFonts w:asciiTheme="majorHAnsi" w:eastAsia="Times New Roman" w:hAnsiTheme="majorHAnsi" w:cstheme="majorHAnsi"/>
          <w:i/>
          <w:szCs w:val="24"/>
          <w:lang w:val="sr-Latn-CS"/>
        </w:rPr>
        <w:t>k.č. broj _______ (stari br. _____), upisana u posjedovni list broj _______, u ZK uložku broj 743, K.O. ________, Istočna Ilidža</w:t>
      </w:r>
      <w:r w:rsidR="00274913">
        <w:rPr>
          <w:rFonts w:asciiTheme="majorHAnsi" w:eastAsia="Times New Roman" w:hAnsiTheme="majorHAnsi" w:cstheme="majorHAnsi"/>
          <w:i/>
          <w:szCs w:val="24"/>
          <w:lang w:val="sr-Latn-CS"/>
        </w:rPr>
        <w:t>,</w:t>
      </w:r>
      <w:r w:rsidRPr="007E0367">
        <w:rPr>
          <w:rFonts w:asciiTheme="majorHAnsi" w:eastAsia="Times New Roman" w:hAnsiTheme="majorHAnsi" w:cstheme="majorHAnsi"/>
          <w:i/>
          <w:szCs w:val="24"/>
          <w:lang w:val="sr-Latn-CS"/>
        </w:rPr>
        <w:t xml:space="preserve"> a što se odnosi na posebni dio zgrade, garsonjera (1-3) ukupne površine ______m2</w:t>
      </w:r>
      <w:r w:rsidR="00274913">
        <w:rPr>
          <w:rFonts w:asciiTheme="majorHAnsi" w:eastAsia="Times New Roman" w:hAnsiTheme="majorHAnsi" w:cstheme="majorHAnsi"/>
          <w:i/>
          <w:szCs w:val="24"/>
          <w:lang w:val="sr-Latn-CS"/>
        </w:rPr>
        <w:t>,</w:t>
      </w:r>
      <w:r w:rsidRPr="007E0367">
        <w:rPr>
          <w:rFonts w:asciiTheme="majorHAnsi" w:eastAsia="Times New Roman" w:hAnsiTheme="majorHAnsi" w:cstheme="majorHAnsi"/>
          <w:i/>
          <w:szCs w:val="24"/>
          <w:lang w:val="sr-Latn-CS"/>
        </w:rPr>
        <w:t xml:space="preserve"> koja je upisana na zemljištu broj ________.</w:t>
      </w:r>
    </w:p>
    <w:p w14:paraId="786563EC" w14:textId="300D7B48" w:rsidR="00697468" w:rsidRPr="007E0367" w:rsidRDefault="00145C54">
      <w:pPr>
        <w:pStyle w:val="ListParagraph"/>
        <w:numPr>
          <w:ilvl w:val="0"/>
          <w:numId w:val="36"/>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 xml:space="preserve">Mjera osiguranja iz </w:t>
      </w:r>
      <w:r w:rsidR="0099357D">
        <w:rPr>
          <w:rFonts w:asciiTheme="majorHAnsi" w:hAnsiTheme="majorHAnsi" w:cstheme="majorHAnsi"/>
          <w:i/>
          <w:szCs w:val="24"/>
          <w:lang w:val="bs-Latn-BA"/>
        </w:rPr>
        <w:t>točke</w:t>
      </w:r>
      <w:r w:rsidRPr="007E0367">
        <w:rPr>
          <w:rFonts w:asciiTheme="majorHAnsi" w:hAnsiTheme="majorHAnsi" w:cstheme="majorHAnsi"/>
          <w:i/>
          <w:szCs w:val="24"/>
          <w:lang w:val="bs-Latn-BA"/>
        </w:rPr>
        <w:t xml:space="preserve"> a) će trajati 3 (tri) godine ili do donošenja nove odluke suda</w:t>
      </w:r>
      <w:r w:rsidR="00274913">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a najdu</w:t>
      </w:r>
      <w:r w:rsidR="005263E5">
        <w:rPr>
          <w:rFonts w:asciiTheme="majorHAnsi" w:hAnsiTheme="majorHAnsi" w:cstheme="majorHAnsi"/>
          <w:i/>
          <w:szCs w:val="24"/>
          <w:lang w:val="bs-Latn-BA"/>
        </w:rPr>
        <w:t>lj</w:t>
      </w:r>
      <w:r w:rsidRPr="007E0367">
        <w:rPr>
          <w:rFonts w:asciiTheme="majorHAnsi" w:hAnsiTheme="majorHAnsi" w:cstheme="majorHAnsi"/>
          <w:i/>
          <w:szCs w:val="24"/>
          <w:lang w:val="bs-Latn-BA"/>
        </w:rPr>
        <w:t xml:space="preserve">e do okončanja </w:t>
      </w:r>
      <w:r w:rsidR="00FF69DE">
        <w:rPr>
          <w:rFonts w:asciiTheme="majorHAnsi" w:hAnsiTheme="majorHAnsi" w:cstheme="majorHAnsi"/>
          <w:i/>
          <w:szCs w:val="24"/>
          <w:lang w:val="bs-Latn-BA"/>
        </w:rPr>
        <w:t>kaznenog</w:t>
      </w:r>
      <w:r w:rsidRPr="007E0367">
        <w:rPr>
          <w:rFonts w:asciiTheme="majorHAnsi" w:hAnsiTheme="majorHAnsi" w:cstheme="majorHAnsi"/>
          <w:i/>
          <w:szCs w:val="24"/>
          <w:lang w:val="bs-Latn-BA"/>
        </w:rPr>
        <w:t xml:space="preserve"> postupka.</w:t>
      </w:r>
    </w:p>
    <w:p w14:paraId="64B7443A" w14:textId="103F3E05" w:rsidR="00697468" w:rsidRPr="007E0367" w:rsidRDefault="00145C54">
      <w:pPr>
        <w:pStyle w:val="ListParagraph"/>
        <w:numPr>
          <w:ilvl w:val="0"/>
          <w:numId w:val="36"/>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Za izvršenje ove privremene mjere odredjuje se Općinski sud Istočno Sarajevo – zemljišnoknjižni ured te Republička uprava za geodetske i imovinsko</w:t>
      </w:r>
      <w:r w:rsidR="00274913">
        <w:rPr>
          <w:rFonts w:asciiTheme="majorHAnsi" w:hAnsiTheme="majorHAnsi" w:cstheme="majorHAnsi"/>
          <w:i/>
          <w:szCs w:val="24"/>
          <w:lang w:val="bs-Latn-BA"/>
        </w:rPr>
        <w:t>-</w:t>
      </w:r>
      <w:r w:rsidRPr="007E0367">
        <w:rPr>
          <w:rFonts w:asciiTheme="majorHAnsi" w:hAnsiTheme="majorHAnsi" w:cstheme="majorHAnsi"/>
          <w:i/>
          <w:szCs w:val="24"/>
          <w:lang w:val="bs-Latn-BA"/>
        </w:rPr>
        <w:t>pravne poslove Republike Srpske</w:t>
      </w:r>
      <w:r w:rsidR="00274913">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w:t>
      </w:r>
    </w:p>
    <w:p w14:paraId="65C149B2" w14:textId="77777777" w:rsidR="00697468" w:rsidRPr="007E0367" w:rsidRDefault="00697468">
      <w:pPr>
        <w:rPr>
          <w:rFonts w:asciiTheme="majorHAnsi" w:hAnsiTheme="majorHAnsi" w:cstheme="majorHAnsi"/>
          <w:b/>
          <w:i/>
          <w:szCs w:val="24"/>
          <w:lang w:val="bs-Latn-BA"/>
        </w:rPr>
      </w:pPr>
    </w:p>
    <w:p w14:paraId="43352FB2" w14:textId="77198ADA" w:rsidR="00697468" w:rsidRPr="007E0367" w:rsidRDefault="00145C54">
      <w:pPr>
        <w:pStyle w:val="ListParagraph"/>
        <w:numPr>
          <w:ilvl w:val="0"/>
          <w:numId w:val="35"/>
        </w:numPr>
        <w:autoSpaceDE w:val="0"/>
        <w:autoSpaceDN w:val="0"/>
        <w:adjustRightInd w:val="0"/>
        <w:rPr>
          <w:rFonts w:asciiTheme="majorHAnsi" w:hAnsiTheme="majorHAnsi" w:cstheme="majorHAnsi"/>
          <w:i/>
          <w:szCs w:val="24"/>
          <w:lang w:val="bs-Latn-BA"/>
        </w:rPr>
      </w:pPr>
      <w:r w:rsidRPr="007E0367">
        <w:rPr>
          <w:rFonts w:asciiTheme="majorHAnsi" w:hAnsiTheme="majorHAnsi" w:cstheme="majorHAnsi"/>
          <w:i/>
          <w:szCs w:val="24"/>
          <w:lang w:val="bs-Latn-BA"/>
        </w:rPr>
        <w:t xml:space="preserve"> U smislu odredbe član</w:t>
      </w:r>
      <w:r w:rsidR="005263E5">
        <w:rPr>
          <w:rFonts w:asciiTheme="majorHAnsi" w:hAnsiTheme="majorHAnsi" w:cstheme="majorHAnsi"/>
          <w:i/>
          <w:szCs w:val="24"/>
          <w:lang w:val="bs-Latn-BA"/>
        </w:rPr>
        <w:t>k</w:t>
      </w:r>
      <w:r w:rsidRPr="007E0367">
        <w:rPr>
          <w:rFonts w:asciiTheme="majorHAnsi" w:hAnsiTheme="majorHAnsi" w:cstheme="majorHAnsi"/>
          <w:i/>
          <w:szCs w:val="24"/>
          <w:lang w:val="bs-Latn-BA"/>
        </w:rPr>
        <w:t>a 17</w:t>
      </w:r>
      <w:r w:rsidR="005263E5">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w:t>
      </w:r>
      <w:r w:rsidR="005263E5">
        <w:rPr>
          <w:rFonts w:asciiTheme="majorHAnsi" w:hAnsiTheme="majorHAnsi" w:cstheme="majorHAnsi"/>
          <w:i/>
          <w:szCs w:val="24"/>
          <w:lang w:val="bs-Latn-BA"/>
        </w:rPr>
        <w:t>stavaka</w:t>
      </w:r>
      <w:r w:rsidRPr="007E0367">
        <w:rPr>
          <w:rFonts w:asciiTheme="majorHAnsi" w:hAnsiTheme="majorHAnsi" w:cstheme="majorHAnsi"/>
          <w:i/>
          <w:szCs w:val="24"/>
          <w:lang w:val="bs-Latn-BA"/>
        </w:rPr>
        <w:t xml:space="preserve"> 3</w:t>
      </w:r>
      <w:r w:rsidR="005263E5">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i 4</w:t>
      </w:r>
      <w:r w:rsidR="005263E5">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oduzimanju nelegalno stečene imovine </w:t>
      </w:r>
      <w:r w:rsidR="00C40003">
        <w:rPr>
          <w:rFonts w:asciiTheme="majorHAnsi" w:hAnsiTheme="majorHAnsi" w:cstheme="majorHAnsi"/>
          <w:i/>
          <w:szCs w:val="24"/>
          <w:lang w:val="bs-Latn-BA"/>
        </w:rPr>
        <w:t>kaznenim</w:t>
      </w:r>
      <w:r w:rsidRPr="007E0367">
        <w:rPr>
          <w:rFonts w:asciiTheme="majorHAnsi" w:hAnsiTheme="majorHAnsi" w:cstheme="majorHAnsi"/>
          <w:i/>
          <w:szCs w:val="24"/>
          <w:lang w:val="bs-Latn-BA"/>
        </w:rPr>
        <w:t xml:space="preserve"> djelom, odredjuje se osiguranje oduzimanj</w:t>
      </w:r>
      <w:r w:rsidR="005263E5">
        <w:rPr>
          <w:rFonts w:asciiTheme="majorHAnsi" w:hAnsiTheme="majorHAnsi" w:cstheme="majorHAnsi"/>
          <w:i/>
          <w:szCs w:val="24"/>
          <w:lang w:val="bs-Latn-BA"/>
        </w:rPr>
        <w:t>a</w:t>
      </w:r>
      <w:r w:rsidRPr="007E0367">
        <w:rPr>
          <w:rFonts w:asciiTheme="majorHAnsi" w:hAnsiTheme="majorHAnsi" w:cstheme="majorHAnsi"/>
          <w:i/>
          <w:szCs w:val="24"/>
          <w:lang w:val="bs-Latn-BA"/>
        </w:rPr>
        <w:t xml:space="preserve"> imovinske koristi </w:t>
      </w:r>
      <w:r w:rsidR="00B7019D">
        <w:rPr>
          <w:rFonts w:asciiTheme="majorHAnsi" w:hAnsiTheme="majorHAnsi" w:cstheme="majorHAnsi"/>
          <w:i/>
          <w:szCs w:val="24"/>
          <w:lang w:val="bs-Latn-BA"/>
        </w:rPr>
        <w:t>stečene</w:t>
      </w:r>
      <w:r w:rsidRPr="007E0367">
        <w:rPr>
          <w:rFonts w:asciiTheme="majorHAnsi" w:hAnsiTheme="majorHAnsi" w:cstheme="majorHAnsi"/>
          <w:i/>
          <w:szCs w:val="24"/>
          <w:lang w:val="bs-Latn-BA"/>
        </w:rPr>
        <w:t xml:space="preserve"> </w:t>
      </w:r>
      <w:r w:rsidR="00C40003">
        <w:rPr>
          <w:rFonts w:asciiTheme="majorHAnsi" w:hAnsiTheme="majorHAnsi" w:cstheme="majorHAnsi"/>
          <w:i/>
          <w:szCs w:val="24"/>
          <w:lang w:val="bs-Latn-BA"/>
        </w:rPr>
        <w:t>kaznenim</w:t>
      </w:r>
      <w:r w:rsidRPr="007E0367">
        <w:rPr>
          <w:rFonts w:asciiTheme="majorHAnsi" w:hAnsiTheme="majorHAnsi" w:cstheme="majorHAnsi"/>
          <w:i/>
          <w:szCs w:val="24"/>
          <w:lang w:val="bs-Latn-BA"/>
        </w:rPr>
        <w:t xml:space="preserve"> djelom zabranom </w:t>
      </w:r>
      <w:r w:rsidR="005263E5">
        <w:rPr>
          <w:rFonts w:asciiTheme="majorHAnsi" w:hAnsiTheme="majorHAnsi" w:cstheme="majorHAnsi"/>
          <w:i/>
          <w:szCs w:val="24"/>
          <w:lang w:val="bs-Latn-BA"/>
        </w:rPr>
        <w:t>osumnjičeniku</w:t>
      </w:r>
      <w:r w:rsidRPr="007E0367">
        <w:rPr>
          <w:rFonts w:asciiTheme="majorHAnsi" w:hAnsiTheme="majorHAnsi" w:cstheme="majorHAnsi"/>
          <w:i/>
          <w:szCs w:val="24"/>
          <w:lang w:val="bs-Latn-BA"/>
        </w:rPr>
        <w:t xml:space="preserve"> S.</w:t>
      </w:r>
      <w:r w:rsidR="00174690">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S. otuđenje, opterećenje i raspolaganje pokretnom imovinom na sljedeći način:</w:t>
      </w:r>
    </w:p>
    <w:p w14:paraId="6A738712" w14:textId="77777777" w:rsidR="00697468" w:rsidRPr="007E0367" w:rsidRDefault="00697468">
      <w:pPr>
        <w:pStyle w:val="ListParagraph"/>
        <w:autoSpaceDE w:val="0"/>
        <w:autoSpaceDN w:val="0"/>
        <w:adjustRightInd w:val="0"/>
        <w:rPr>
          <w:rFonts w:asciiTheme="majorHAnsi" w:hAnsiTheme="majorHAnsi" w:cstheme="majorHAnsi"/>
          <w:i/>
          <w:szCs w:val="24"/>
          <w:lang w:val="bs-Latn-BA"/>
        </w:rPr>
      </w:pPr>
    </w:p>
    <w:p w14:paraId="6D119B59" w14:textId="151E9E27" w:rsidR="00697468" w:rsidRPr="007E0367" w:rsidRDefault="009F525C">
      <w:pPr>
        <w:pStyle w:val="ListParagraph"/>
        <w:numPr>
          <w:ilvl w:val="0"/>
          <w:numId w:val="37"/>
        </w:numPr>
        <w:spacing w:after="0" w:line="240" w:lineRule="auto"/>
        <w:rPr>
          <w:rFonts w:asciiTheme="majorHAnsi" w:hAnsiTheme="majorHAnsi" w:cstheme="majorHAnsi"/>
          <w:i/>
          <w:szCs w:val="24"/>
          <w:lang w:val="bs-Latn-BA"/>
        </w:rPr>
      </w:pPr>
      <w:r>
        <w:rPr>
          <w:rFonts w:asciiTheme="majorHAnsi" w:hAnsiTheme="majorHAnsi" w:cstheme="majorHAnsi"/>
          <w:i/>
          <w:szCs w:val="24"/>
          <w:lang w:val="bs-Latn-BA"/>
        </w:rPr>
        <w:t>osumnjičeniku</w:t>
      </w:r>
      <w:r w:rsidR="00145C54" w:rsidRPr="007E0367">
        <w:rPr>
          <w:rFonts w:asciiTheme="majorHAnsi" w:hAnsiTheme="majorHAnsi" w:cstheme="majorHAnsi"/>
          <w:i/>
          <w:szCs w:val="24"/>
          <w:lang w:val="bs-Latn-BA"/>
        </w:rPr>
        <w:t xml:space="preserve"> S.</w:t>
      </w:r>
      <w:r w:rsidR="00174690">
        <w:rPr>
          <w:rFonts w:asciiTheme="majorHAnsi" w:hAnsiTheme="majorHAnsi" w:cstheme="majorHAnsi"/>
          <w:i/>
          <w:szCs w:val="24"/>
          <w:lang w:val="bs-Latn-BA"/>
        </w:rPr>
        <w:t xml:space="preserve"> </w:t>
      </w:r>
      <w:r w:rsidR="00145C54" w:rsidRPr="007E0367">
        <w:rPr>
          <w:rFonts w:asciiTheme="majorHAnsi" w:hAnsiTheme="majorHAnsi" w:cstheme="majorHAnsi"/>
          <w:i/>
          <w:szCs w:val="24"/>
          <w:lang w:val="bs-Latn-BA"/>
        </w:rPr>
        <w:t>S.</w:t>
      </w:r>
      <w:r w:rsidR="005263E5">
        <w:rPr>
          <w:rFonts w:asciiTheme="majorHAnsi" w:hAnsiTheme="majorHAnsi" w:cstheme="majorHAnsi"/>
          <w:i/>
          <w:szCs w:val="24"/>
          <w:lang w:val="bs-Latn-BA"/>
        </w:rPr>
        <w:t xml:space="preserve"> </w:t>
      </w:r>
      <w:r w:rsidR="00145C54" w:rsidRPr="007E0367">
        <w:rPr>
          <w:rFonts w:asciiTheme="majorHAnsi" w:hAnsiTheme="majorHAnsi" w:cstheme="majorHAnsi"/>
          <w:i/>
          <w:szCs w:val="24"/>
          <w:lang w:val="bs-Latn-BA"/>
        </w:rPr>
        <w:t xml:space="preserve">odredjuje se zabrana otuđenja, opterećenja i raspolaganja putničkim motornim vozilom marke </w:t>
      </w:r>
      <w:r w:rsidR="00145C54" w:rsidRPr="007E0367">
        <w:rPr>
          <w:rFonts w:asciiTheme="majorHAnsi" w:eastAsia="TimesNewRomanPSMT" w:hAnsiTheme="majorHAnsi" w:cstheme="majorHAnsi"/>
          <w:b/>
          <w:bCs/>
          <w:i/>
          <w:color w:val="000000"/>
          <w:szCs w:val="24"/>
          <w:lang w:val="bs-Latn-BA"/>
        </w:rPr>
        <w:t>_________</w:t>
      </w:r>
      <w:r w:rsidR="00145C54" w:rsidRPr="007E0367">
        <w:rPr>
          <w:rFonts w:asciiTheme="majorHAnsi" w:eastAsia="TimesNewRomanPSMT" w:hAnsiTheme="majorHAnsi" w:cstheme="majorHAnsi"/>
          <w:bCs/>
          <w:i/>
          <w:color w:val="000000"/>
          <w:szCs w:val="24"/>
          <w:lang w:val="bs-Latn-BA"/>
        </w:rPr>
        <w:t>, model _________, reg. oznaka _________, registr</w:t>
      </w:r>
      <w:r w:rsidR="00174690">
        <w:rPr>
          <w:rFonts w:asciiTheme="majorHAnsi" w:eastAsia="TimesNewRomanPSMT" w:hAnsiTheme="majorHAnsi" w:cstheme="majorHAnsi"/>
          <w:bCs/>
          <w:i/>
          <w:color w:val="000000"/>
          <w:szCs w:val="24"/>
          <w:lang w:val="bs-Latn-BA"/>
        </w:rPr>
        <w:t>ir</w:t>
      </w:r>
      <w:r w:rsidR="00145C54" w:rsidRPr="007E0367">
        <w:rPr>
          <w:rFonts w:asciiTheme="majorHAnsi" w:eastAsia="TimesNewRomanPSMT" w:hAnsiTheme="majorHAnsi" w:cstheme="majorHAnsi"/>
          <w:bCs/>
          <w:i/>
          <w:color w:val="000000"/>
          <w:szCs w:val="24"/>
          <w:lang w:val="bs-Latn-BA"/>
        </w:rPr>
        <w:t>ano u PU Tuzla</w:t>
      </w:r>
      <w:r w:rsidR="00145C54" w:rsidRPr="007E0367">
        <w:rPr>
          <w:rFonts w:asciiTheme="majorHAnsi" w:hAnsiTheme="majorHAnsi" w:cstheme="majorHAnsi"/>
          <w:i/>
          <w:szCs w:val="24"/>
          <w:lang w:val="bs-Latn-BA"/>
        </w:rPr>
        <w:t>.</w:t>
      </w:r>
    </w:p>
    <w:p w14:paraId="57818F0E" w14:textId="7020F349" w:rsidR="00697468" w:rsidRPr="007E0367" w:rsidRDefault="00145C54">
      <w:pPr>
        <w:pStyle w:val="ListParagraph"/>
        <w:numPr>
          <w:ilvl w:val="0"/>
          <w:numId w:val="37"/>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 xml:space="preserve">Mjera osiguranja iz </w:t>
      </w:r>
      <w:r w:rsidR="0099357D">
        <w:rPr>
          <w:rFonts w:asciiTheme="majorHAnsi" w:hAnsiTheme="majorHAnsi" w:cstheme="majorHAnsi"/>
          <w:i/>
          <w:szCs w:val="24"/>
          <w:lang w:val="bs-Latn-BA"/>
        </w:rPr>
        <w:t>točke</w:t>
      </w:r>
      <w:r w:rsidRPr="007E0367">
        <w:rPr>
          <w:rFonts w:asciiTheme="majorHAnsi" w:hAnsiTheme="majorHAnsi" w:cstheme="majorHAnsi"/>
          <w:i/>
          <w:szCs w:val="24"/>
          <w:lang w:val="bs-Latn-BA"/>
        </w:rPr>
        <w:t xml:space="preserve"> a) će trajati 3 (tri) godine ili do donošenja nove odluke suda</w:t>
      </w:r>
      <w:r w:rsidR="00174690">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 xml:space="preserve"> a najdu</w:t>
      </w:r>
      <w:r w:rsidR="005263E5">
        <w:rPr>
          <w:rFonts w:asciiTheme="majorHAnsi" w:hAnsiTheme="majorHAnsi" w:cstheme="majorHAnsi"/>
          <w:i/>
          <w:szCs w:val="24"/>
          <w:lang w:val="bs-Latn-BA"/>
        </w:rPr>
        <w:t>lj</w:t>
      </w:r>
      <w:r w:rsidRPr="007E0367">
        <w:rPr>
          <w:rFonts w:asciiTheme="majorHAnsi" w:hAnsiTheme="majorHAnsi" w:cstheme="majorHAnsi"/>
          <w:i/>
          <w:szCs w:val="24"/>
          <w:lang w:val="bs-Latn-BA"/>
        </w:rPr>
        <w:t xml:space="preserve">e do okončanja </w:t>
      </w:r>
      <w:r w:rsidR="00FF69DE">
        <w:rPr>
          <w:rFonts w:asciiTheme="majorHAnsi" w:hAnsiTheme="majorHAnsi" w:cstheme="majorHAnsi"/>
          <w:i/>
          <w:szCs w:val="24"/>
          <w:lang w:val="bs-Latn-BA"/>
        </w:rPr>
        <w:t>kaznenog</w:t>
      </w:r>
      <w:r w:rsidRPr="007E0367">
        <w:rPr>
          <w:rFonts w:asciiTheme="majorHAnsi" w:hAnsiTheme="majorHAnsi" w:cstheme="majorHAnsi"/>
          <w:i/>
          <w:szCs w:val="24"/>
          <w:lang w:val="bs-Latn-BA"/>
        </w:rPr>
        <w:t xml:space="preserve"> postupka.</w:t>
      </w:r>
    </w:p>
    <w:p w14:paraId="2059F151" w14:textId="6C4D9E69" w:rsidR="00697468" w:rsidRPr="007E0367" w:rsidRDefault="00145C54">
      <w:pPr>
        <w:pStyle w:val="ListParagraph"/>
        <w:numPr>
          <w:ilvl w:val="0"/>
          <w:numId w:val="37"/>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 xml:space="preserve">Do okončanja trajanja </w:t>
      </w:r>
      <w:r w:rsidR="00FF69DE">
        <w:rPr>
          <w:rFonts w:asciiTheme="majorHAnsi" w:hAnsiTheme="majorHAnsi" w:cstheme="majorHAnsi"/>
          <w:i/>
          <w:szCs w:val="24"/>
          <w:lang w:val="bs-Latn-BA"/>
        </w:rPr>
        <w:t>kaznenog</w:t>
      </w:r>
      <w:r w:rsidRPr="007E0367">
        <w:rPr>
          <w:rFonts w:asciiTheme="majorHAnsi" w:hAnsiTheme="majorHAnsi" w:cstheme="majorHAnsi"/>
          <w:i/>
          <w:szCs w:val="24"/>
          <w:lang w:val="bs-Latn-BA"/>
        </w:rPr>
        <w:t xml:space="preserve"> postupka protiv </w:t>
      </w:r>
      <w:r w:rsidR="00895696">
        <w:rPr>
          <w:rFonts w:asciiTheme="majorHAnsi" w:hAnsiTheme="majorHAnsi" w:cstheme="majorHAnsi"/>
          <w:i/>
          <w:szCs w:val="24"/>
          <w:lang w:val="bs-Latn-BA"/>
        </w:rPr>
        <w:t>osumnjičenika</w:t>
      </w:r>
      <w:r w:rsidRPr="007E0367">
        <w:rPr>
          <w:rFonts w:asciiTheme="majorHAnsi" w:hAnsiTheme="majorHAnsi" w:cstheme="majorHAnsi"/>
          <w:i/>
          <w:szCs w:val="24"/>
          <w:lang w:val="bs-Latn-BA"/>
        </w:rPr>
        <w:t xml:space="preserve"> S.</w:t>
      </w:r>
      <w:r w:rsidR="00174690">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 xml:space="preserve">S., motorno vozilo iz </w:t>
      </w:r>
      <w:r w:rsidR="0099357D">
        <w:rPr>
          <w:rFonts w:asciiTheme="majorHAnsi" w:hAnsiTheme="majorHAnsi" w:cstheme="majorHAnsi"/>
          <w:i/>
          <w:szCs w:val="24"/>
          <w:lang w:val="bs-Latn-BA"/>
        </w:rPr>
        <w:t>točke</w:t>
      </w:r>
      <w:r w:rsidRPr="007E0367">
        <w:rPr>
          <w:rFonts w:asciiTheme="majorHAnsi" w:hAnsiTheme="majorHAnsi" w:cstheme="majorHAnsi"/>
          <w:i/>
          <w:szCs w:val="24"/>
          <w:lang w:val="bs-Latn-BA"/>
        </w:rPr>
        <w:t xml:space="preserve"> a) se povjerava na čuvanje Federalnoj Agenciji za upravljanje oduzetom imovinom.</w:t>
      </w:r>
    </w:p>
    <w:p w14:paraId="358B731D" w14:textId="6C57F822" w:rsidR="00697468" w:rsidRPr="007E0367" w:rsidRDefault="00145C54">
      <w:pPr>
        <w:pStyle w:val="ListParagraph"/>
        <w:numPr>
          <w:ilvl w:val="0"/>
          <w:numId w:val="37"/>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 xml:space="preserve">Privremeno oduzimanje vozila će izvršiti pripadnici MUP-a TK – Sektor kriminalističke policije Tuzla, koji će </w:t>
      </w:r>
      <w:r w:rsidR="00174690">
        <w:rPr>
          <w:rFonts w:asciiTheme="majorHAnsi" w:hAnsiTheme="majorHAnsi" w:cstheme="majorHAnsi"/>
          <w:i/>
          <w:szCs w:val="24"/>
          <w:lang w:val="bs-Latn-BA"/>
        </w:rPr>
        <w:t>vozilo</w:t>
      </w:r>
      <w:r w:rsidRPr="007E0367">
        <w:rPr>
          <w:rFonts w:asciiTheme="majorHAnsi" w:hAnsiTheme="majorHAnsi" w:cstheme="majorHAnsi"/>
          <w:i/>
          <w:szCs w:val="24"/>
          <w:lang w:val="bs-Latn-BA"/>
        </w:rPr>
        <w:t xml:space="preserve">, po osiguranju </w:t>
      </w:r>
      <w:r w:rsidR="006C5DE2">
        <w:rPr>
          <w:rFonts w:asciiTheme="majorHAnsi" w:hAnsiTheme="majorHAnsi" w:cstheme="majorHAnsi"/>
          <w:i/>
          <w:szCs w:val="24"/>
          <w:lang w:val="bs-Latn-BA"/>
        </w:rPr>
        <w:t>uvjet</w:t>
      </w:r>
      <w:r w:rsidRPr="007E0367">
        <w:rPr>
          <w:rFonts w:asciiTheme="majorHAnsi" w:hAnsiTheme="majorHAnsi" w:cstheme="majorHAnsi"/>
          <w:i/>
          <w:szCs w:val="24"/>
          <w:lang w:val="bs-Latn-BA"/>
        </w:rPr>
        <w:t>a, predati Federalnoj Agenciji za upravljanje oduzetom imovinom.</w:t>
      </w:r>
    </w:p>
    <w:p w14:paraId="41CBEC56" w14:textId="77777777" w:rsidR="00697468" w:rsidRPr="007E0367" w:rsidRDefault="00697468">
      <w:pPr>
        <w:spacing w:after="0" w:line="240" w:lineRule="auto"/>
        <w:rPr>
          <w:rFonts w:asciiTheme="majorHAnsi" w:hAnsiTheme="majorHAnsi" w:cstheme="majorHAnsi"/>
          <w:i/>
          <w:szCs w:val="24"/>
          <w:lang w:val="bs-Latn-BA"/>
        </w:rPr>
      </w:pPr>
    </w:p>
    <w:p w14:paraId="4736800D" w14:textId="77777777" w:rsidR="00697468" w:rsidRPr="007E0367" w:rsidRDefault="00145C54">
      <w:pPr>
        <w:ind w:left="1080"/>
        <w:jc w:val="center"/>
        <w:rPr>
          <w:rFonts w:asciiTheme="majorHAnsi" w:hAnsiTheme="majorHAnsi" w:cstheme="majorHAnsi"/>
          <w:b/>
          <w:i/>
          <w:szCs w:val="24"/>
          <w:lang w:val="bs-Latn-BA"/>
        </w:rPr>
      </w:pPr>
      <w:r w:rsidRPr="007E0367">
        <w:rPr>
          <w:rFonts w:asciiTheme="majorHAnsi" w:hAnsiTheme="majorHAnsi" w:cstheme="majorHAnsi"/>
          <w:b/>
          <w:i/>
          <w:szCs w:val="24"/>
          <w:lang w:val="bs-Latn-BA"/>
        </w:rPr>
        <w:lastRenderedPageBreak/>
        <w:t>O b r a z l o ž e n j e</w:t>
      </w:r>
    </w:p>
    <w:p w14:paraId="10DB4047" w14:textId="05D73368" w:rsidR="00697468" w:rsidRPr="007E0367" w:rsidRDefault="00145C54">
      <w:pPr>
        <w:rPr>
          <w:rFonts w:asciiTheme="majorHAnsi" w:hAnsiTheme="majorHAnsi" w:cstheme="majorHAnsi"/>
          <w:b/>
          <w:i/>
          <w:szCs w:val="24"/>
          <w:lang w:val="bs-Latn-BA"/>
        </w:rPr>
      </w:pPr>
      <w:r w:rsidRPr="007E0367">
        <w:rPr>
          <w:rFonts w:asciiTheme="majorHAnsi" w:hAnsiTheme="majorHAnsi" w:cstheme="majorHAnsi"/>
          <w:b/>
          <w:i/>
          <w:szCs w:val="24"/>
          <w:lang w:val="bs-Latn-BA"/>
        </w:rPr>
        <w:t xml:space="preserve">U OBRAZLOŽENJU NAVESTI SVE ŠTO JE POTREBNO KAO DA SE RADI O PODNOŠENJU PRIJEDLOGA U </w:t>
      </w:r>
      <w:r w:rsidR="00AD3189">
        <w:rPr>
          <w:rFonts w:asciiTheme="majorHAnsi" w:hAnsiTheme="majorHAnsi" w:cstheme="majorHAnsi"/>
          <w:b/>
          <w:i/>
          <w:szCs w:val="24"/>
          <w:lang w:val="bs-Latn-BA"/>
        </w:rPr>
        <w:t>ETAPI</w:t>
      </w:r>
      <w:r w:rsidRPr="007E0367">
        <w:rPr>
          <w:rFonts w:asciiTheme="majorHAnsi" w:hAnsiTheme="majorHAnsi" w:cstheme="majorHAnsi"/>
          <w:b/>
          <w:i/>
          <w:szCs w:val="24"/>
          <w:lang w:val="bs-Latn-BA"/>
        </w:rPr>
        <w:t xml:space="preserve"> ISTRAGE. KAO PRIMJER SE NAVODI DIO OBRAZLOŽENJA U JEDNOM OD PRIJEDLOGA:</w:t>
      </w:r>
    </w:p>
    <w:p w14:paraId="463D9732" w14:textId="569C99E0" w:rsidR="00697468" w:rsidRPr="007E0367" w:rsidRDefault="00145C54">
      <w:pPr>
        <w:rPr>
          <w:rFonts w:asciiTheme="majorHAnsi" w:hAnsiTheme="majorHAnsi" w:cstheme="majorHAnsi"/>
          <w:i/>
          <w:szCs w:val="24"/>
          <w:lang w:val="bs-Latn-BA"/>
        </w:rPr>
      </w:pPr>
      <w:r w:rsidRPr="007E0367">
        <w:rPr>
          <w:rFonts w:asciiTheme="majorHAnsi" w:hAnsiTheme="majorHAnsi" w:cstheme="majorHAnsi"/>
          <w:i/>
          <w:szCs w:val="24"/>
          <w:lang w:val="it-IT"/>
        </w:rPr>
        <w:tab/>
        <w:t>Kako se ovom optužnicom tvrdi da su osumnjičeni</w:t>
      </w:r>
      <w:r w:rsidR="00CC7D94">
        <w:rPr>
          <w:rFonts w:asciiTheme="majorHAnsi" w:hAnsiTheme="majorHAnsi" w:cstheme="majorHAnsi"/>
          <w:i/>
          <w:szCs w:val="24"/>
          <w:lang w:val="it-IT"/>
        </w:rPr>
        <w:t>ci</w:t>
      </w:r>
      <w:r w:rsidRPr="007E0367">
        <w:rPr>
          <w:rFonts w:asciiTheme="majorHAnsi" w:hAnsiTheme="majorHAnsi" w:cstheme="majorHAnsi"/>
          <w:i/>
          <w:szCs w:val="24"/>
          <w:lang w:val="it-IT"/>
        </w:rPr>
        <w:t xml:space="preserve"> S.</w:t>
      </w:r>
      <w:r w:rsidR="00174690">
        <w:rPr>
          <w:rFonts w:asciiTheme="majorHAnsi" w:hAnsiTheme="majorHAnsi" w:cstheme="majorHAnsi"/>
          <w:i/>
          <w:szCs w:val="24"/>
          <w:lang w:val="it-IT"/>
        </w:rPr>
        <w:t xml:space="preserve"> </w:t>
      </w:r>
      <w:r w:rsidRPr="007E0367">
        <w:rPr>
          <w:rFonts w:asciiTheme="majorHAnsi" w:hAnsiTheme="majorHAnsi" w:cstheme="majorHAnsi"/>
          <w:i/>
          <w:szCs w:val="24"/>
          <w:lang w:val="it-IT"/>
        </w:rPr>
        <w:t>S. i S.</w:t>
      </w:r>
      <w:r w:rsidR="00174690">
        <w:rPr>
          <w:rFonts w:asciiTheme="majorHAnsi" w:hAnsiTheme="majorHAnsi" w:cstheme="majorHAnsi"/>
          <w:i/>
          <w:szCs w:val="24"/>
          <w:lang w:val="it-IT"/>
        </w:rPr>
        <w:t xml:space="preserve"> </w:t>
      </w:r>
      <w:r w:rsidRPr="007E0367">
        <w:rPr>
          <w:rFonts w:asciiTheme="majorHAnsi" w:hAnsiTheme="majorHAnsi" w:cstheme="majorHAnsi"/>
          <w:i/>
          <w:szCs w:val="24"/>
          <w:lang w:val="it-IT"/>
        </w:rPr>
        <w:t>N. raspolagali prot</w:t>
      </w:r>
      <w:r w:rsidR="00174690">
        <w:rPr>
          <w:rFonts w:asciiTheme="majorHAnsi" w:hAnsiTheme="majorHAnsi" w:cstheme="majorHAnsi"/>
          <w:i/>
          <w:szCs w:val="24"/>
          <w:lang w:val="it-IT"/>
        </w:rPr>
        <w:t>u</w:t>
      </w:r>
      <w:r w:rsidRPr="007E0367">
        <w:rPr>
          <w:rFonts w:asciiTheme="majorHAnsi" w:hAnsiTheme="majorHAnsi" w:cstheme="majorHAnsi"/>
          <w:i/>
          <w:szCs w:val="24"/>
          <w:lang w:val="it-IT"/>
        </w:rPr>
        <w:t xml:space="preserve">pravno stečenom imovinskom koristi u iznosu od </w:t>
      </w:r>
      <w:r w:rsidRPr="007E0367">
        <w:rPr>
          <w:rFonts w:asciiTheme="majorHAnsi" w:hAnsiTheme="majorHAnsi" w:cstheme="majorHAnsi"/>
          <w:bCs/>
          <w:i/>
          <w:szCs w:val="24"/>
          <w:lang w:val="bs-Latn-BA"/>
        </w:rPr>
        <w:t xml:space="preserve"> </w:t>
      </w:r>
      <w:r w:rsidRPr="007E0367">
        <w:rPr>
          <w:rFonts w:asciiTheme="majorHAnsi" w:hAnsiTheme="majorHAnsi" w:cstheme="majorHAnsi"/>
          <w:i/>
          <w:szCs w:val="24"/>
          <w:lang w:val="bs-Latn-BA"/>
        </w:rPr>
        <w:t xml:space="preserve">919.177,65KM, da je predloženo da se obvežu na vraćanje imovinske koristi u iznosu </w:t>
      </w:r>
      <w:r w:rsidR="00174690">
        <w:rPr>
          <w:rFonts w:asciiTheme="majorHAnsi" w:hAnsiTheme="majorHAnsi" w:cstheme="majorHAnsi"/>
          <w:i/>
          <w:szCs w:val="24"/>
          <w:lang w:val="bs-Latn-BA"/>
        </w:rPr>
        <w:t xml:space="preserve">od </w:t>
      </w:r>
      <w:r w:rsidRPr="007E0367">
        <w:rPr>
          <w:rFonts w:asciiTheme="majorHAnsi" w:hAnsiTheme="majorHAnsi" w:cstheme="majorHAnsi"/>
          <w:i/>
          <w:szCs w:val="24"/>
          <w:lang w:val="bs-Latn-BA"/>
        </w:rPr>
        <w:t xml:space="preserve">474.113,04 KM, a da pri tome, prema nalazu i mišljenju vještaka </w:t>
      </w:r>
      <w:r w:rsidR="00834693">
        <w:rPr>
          <w:rFonts w:asciiTheme="majorHAnsi" w:hAnsiTheme="majorHAnsi" w:cstheme="majorHAnsi"/>
          <w:i/>
          <w:szCs w:val="24"/>
          <w:lang w:val="bs-Latn-BA"/>
        </w:rPr>
        <w:t>financijske</w:t>
      </w:r>
      <w:r w:rsidRPr="007E0367">
        <w:rPr>
          <w:rFonts w:asciiTheme="majorHAnsi" w:hAnsiTheme="majorHAnsi" w:cstheme="majorHAnsi"/>
          <w:i/>
          <w:szCs w:val="24"/>
          <w:lang w:val="bs-Latn-BA"/>
        </w:rPr>
        <w:t xml:space="preserve"> struke kao i rezultatima </w:t>
      </w:r>
      <w:r w:rsidR="00834693">
        <w:rPr>
          <w:rFonts w:asciiTheme="majorHAnsi" w:hAnsiTheme="majorHAnsi" w:cstheme="majorHAnsi"/>
          <w:i/>
          <w:szCs w:val="24"/>
          <w:lang w:val="bs-Latn-BA"/>
        </w:rPr>
        <w:t>financijske</w:t>
      </w:r>
      <w:r w:rsidRPr="007E0367">
        <w:rPr>
          <w:rFonts w:asciiTheme="majorHAnsi" w:hAnsiTheme="majorHAnsi" w:cstheme="majorHAnsi"/>
          <w:i/>
          <w:szCs w:val="24"/>
          <w:lang w:val="bs-Latn-BA"/>
        </w:rPr>
        <w:t xml:space="preserve"> istrage, isti ne raspolažu sa drugom imovinom iz koje bi se, u smislu odredbe član</w:t>
      </w:r>
      <w:r w:rsidR="0041307C">
        <w:rPr>
          <w:rFonts w:asciiTheme="majorHAnsi" w:hAnsiTheme="majorHAnsi" w:cstheme="majorHAnsi"/>
          <w:i/>
          <w:szCs w:val="24"/>
          <w:lang w:val="bs-Latn-BA"/>
        </w:rPr>
        <w:t>k</w:t>
      </w:r>
      <w:r w:rsidRPr="007E0367">
        <w:rPr>
          <w:rFonts w:asciiTheme="majorHAnsi" w:hAnsiTheme="majorHAnsi" w:cstheme="majorHAnsi"/>
          <w:i/>
          <w:szCs w:val="24"/>
          <w:lang w:val="bs-Latn-BA"/>
        </w:rPr>
        <w:t>a 16</w:t>
      </w:r>
      <w:r w:rsidR="00174690">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oduzimanju nelegalno stečene imovinske koristi </w:t>
      </w:r>
      <w:r w:rsidR="00C40003">
        <w:rPr>
          <w:rFonts w:asciiTheme="majorHAnsi" w:hAnsiTheme="majorHAnsi" w:cstheme="majorHAnsi"/>
          <w:i/>
          <w:szCs w:val="24"/>
          <w:lang w:val="bs-Latn-BA"/>
        </w:rPr>
        <w:t>kaznenim</w:t>
      </w:r>
      <w:r w:rsidRPr="007E0367">
        <w:rPr>
          <w:rFonts w:asciiTheme="majorHAnsi" w:hAnsiTheme="majorHAnsi" w:cstheme="majorHAnsi"/>
          <w:i/>
          <w:szCs w:val="24"/>
          <w:lang w:val="bs-Latn-BA"/>
        </w:rPr>
        <w:t xml:space="preserve"> djelom, namirila Federacija BiH, to postoji opravdana bojazan da Federacija FiH, kao </w:t>
      </w:r>
      <w:r w:rsidR="0041307C">
        <w:rPr>
          <w:rFonts w:asciiTheme="majorHAnsi" w:hAnsiTheme="majorHAnsi" w:cstheme="majorHAnsi"/>
          <w:i/>
          <w:szCs w:val="24"/>
          <w:lang w:val="bs-Latn-BA"/>
        </w:rPr>
        <w:t>povjeritelj</w:t>
      </w:r>
      <w:r w:rsidR="0041307C" w:rsidRPr="007E0367">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nad prot</w:t>
      </w:r>
      <w:r w:rsidR="00174690">
        <w:rPr>
          <w:rFonts w:asciiTheme="majorHAnsi" w:hAnsiTheme="majorHAnsi" w:cstheme="majorHAnsi"/>
          <w:i/>
          <w:szCs w:val="24"/>
          <w:lang w:val="bs-Latn-BA"/>
        </w:rPr>
        <w:t>u</w:t>
      </w:r>
      <w:r w:rsidRPr="007E0367">
        <w:rPr>
          <w:rFonts w:asciiTheme="majorHAnsi" w:hAnsiTheme="majorHAnsi" w:cstheme="majorHAnsi"/>
          <w:i/>
          <w:szCs w:val="24"/>
          <w:lang w:val="bs-Latn-BA"/>
        </w:rPr>
        <w:t>pravno stečenom imovinskom koristi, neće biti namirena do navedenog iznos</w:t>
      </w:r>
      <w:r w:rsidR="00174690">
        <w:rPr>
          <w:rFonts w:asciiTheme="majorHAnsi" w:hAnsiTheme="majorHAnsi" w:cstheme="majorHAnsi"/>
          <w:i/>
          <w:szCs w:val="24"/>
          <w:lang w:val="bs-Latn-BA"/>
        </w:rPr>
        <w:t>a</w:t>
      </w:r>
      <w:r w:rsidRPr="007E0367">
        <w:rPr>
          <w:rFonts w:asciiTheme="majorHAnsi" w:hAnsiTheme="majorHAnsi" w:cstheme="majorHAnsi"/>
          <w:i/>
          <w:szCs w:val="24"/>
          <w:lang w:val="bs-Latn-BA"/>
        </w:rPr>
        <w:t xml:space="preserve">, pa stoga predlažem da sud odredi mjere osiguranja i zabrane iz </w:t>
      </w:r>
      <w:r w:rsidR="0099357D">
        <w:rPr>
          <w:rFonts w:asciiTheme="majorHAnsi" w:hAnsiTheme="majorHAnsi" w:cstheme="majorHAnsi"/>
          <w:i/>
          <w:szCs w:val="24"/>
          <w:lang w:val="bs-Latn-BA"/>
        </w:rPr>
        <w:t>toč</w:t>
      </w:r>
      <w:r w:rsidR="0041307C">
        <w:rPr>
          <w:rFonts w:asciiTheme="majorHAnsi" w:hAnsiTheme="majorHAnsi" w:cstheme="majorHAnsi"/>
          <w:i/>
          <w:szCs w:val="24"/>
          <w:lang w:val="bs-Latn-BA"/>
        </w:rPr>
        <w:t>aka</w:t>
      </w:r>
      <w:r w:rsidRPr="007E0367">
        <w:rPr>
          <w:rFonts w:asciiTheme="majorHAnsi" w:hAnsiTheme="majorHAnsi" w:cstheme="majorHAnsi"/>
          <w:i/>
          <w:szCs w:val="24"/>
          <w:lang w:val="bs-Latn-BA"/>
        </w:rPr>
        <w:t xml:space="preserve"> 1 i 2 ovog prijedloga jer bi se na takav način osiguralo namirenje Federacije BiH u smislu navedenih zakonskih odredbi.</w:t>
      </w:r>
    </w:p>
    <w:p w14:paraId="43DE23DE" w14:textId="77777777" w:rsidR="00697468" w:rsidRPr="007E0367" w:rsidRDefault="00697468">
      <w:pPr>
        <w:rPr>
          <w:rFonts w:asciiTheme="majorHAnsi" w:hAnsiTheme="majorHAnsi" w:cstheme="majorHAnsi"/>
          <w:i/>
          <w:sz w:val="22"/>
          <w:lang w:val="bs-Latn-BA"/>
        </w:rPr>
      </w:pPr>
    </w:p>
    <w:p w14:paraId="3C12D929" w14:textId="23F96CF0" w:rsidR="00697468" w:rsidRPr="007E0367" w:rsidRDefault="00145C54">
      <w:pPr>
        <w:rPr>
          <w:rFonts w:asciiTheme="majorHAnsi" w:hAnsiTheme="majorHAnsi" w:cstheme="majorHAnsi"/>
          <w:i/>
          <w:szCs w:val="24"/>
          <w:lang w:val="sr-Latn-CS"/>
        </w:rPr>
      </w:pPr>
      <w:r w:rsidRPr="007E0367">
        <w:rPr>
          <w:rFonts w:asciiTheme="majorHAnsi" w:hAnsiTheme="majorHAnsi" w:cstheme="majorHAnsi"/>
          <w:i/>
          <w:szCs w:val="24"/>
          <w:lang w:val="bs-Latn-BA"/>
        </w:rPr>
        <w:t xml:space="preserve">RADI SE O PRIJEDLOGU ZA PRIVREMENU MJERU UZ OPTUŽNICU NAD ZAKONITO STEČENOM IMOVINOM IZVAN VREMENA </w:t>
      </w:r>
      <w:r w:rsidR="00215BB0">
        <w:rPr>
          <w:rFonts w:asciiTheme="majorHAnsi" w:hAnsiTheme="majorHAnsi" w:cstheme="majorHAnsi"/>
          <w:i/>
          <w:szCs w:val="24"/>
          <w:lang w:val="bs-Latn-BA"/>
        </w:rPr>
        <w:t>POČINJENJA</w:t>
      </w:r>
      <w:r w:rsidR="004F102F">
        <w:rPr>
          <w:rFonts w:asciiTheme="majorHAnsi" w:hAnsiTheme="majorHAnsi" w:cstheme="majorHAnsi"/>
          <w:i/>
          <w:szCs w:val="24"/>
          <w:lang w:val="bs-Latn-BA"/>
        </w:rPr>
        <w:t>KAZNENI</w:t>
      </w:r>
      <w:r w:rsidRPr="007E0367">
        <w:rPr>
          <w:rFonts w:asciiTheme="majorHAnsi" w:hAnsiTheme="majorHAnsi" w:cstheme="majorHAnsi"/>
          <w:i/>
          <w:szCs w:val="24"/>
          <w:lang w:val="bs-Latn-BA"/>
        </w:rPr>
        <w:t>H DJELA KOJA SE STAVLJAJU NA TERET.</w:t>
      </w:r>
    </w:p>
    <w:p w14:paraId="3A21C7BF" w14:textId="77777777" w:rsidR="00697468" w:rsidRPr="007E0367" w:rsidRDefault="00697468">
      <w:pPr>
        <w:rPr>
          <w:rFonts w:asciiTheme="majorHAnsi" w:hAnsiTheme="majorHAnsi" w:cstheme="majorHAnsi"/>
          <w:szCs w:val="24"/>
          <w:lang w:val="bs-Latn-BA"/>
        </w:rPr>
      </w:pPr>
    </w:p>
    <w:p w14:paraId="3CF8B9A9" w14:textId="77777777" w:rsidR="00697468" w:rsidRPr="007E0367" w:rsidRDefault="00697468">
      <w:pPr>
        <w:rPr>
          <w:rFonts w:asciiTheme="majorHAnsi" w:hAnsiTheme="majorHAnsi" w:cstheme="majorHAnsi"/>
          <w:szCs w:val="24"/>
          <w:lang w:val="bs-Latn-BA"/>
        </w:rPr>
      </w:pPr>
    </w:p>
    <w:p w14:paraId="2CF768FB" w14:textId="32D502C3" w:rsidR="00697468" w:rsidRPr="007E0367" w:rsidRDefault="00145C54">
      <w:pPr>
        <w:ind w:left="6372" w:firstLine="708"/>
        <w:rPr>
          <w:rFonts w:asciiTheme="majorHAnsi" w:hAnsiTheme="majorHAnsi" w:cstheme="majorHAnsi"/>
          <w:szCs w:val="24"/>
          <w:lang w:val="bs-Latn-BA"/>
        </w:rPr>
      </w:pPr>
      <w:bookmarkStart w:id="15" w:name="_Hlk171338729"/>
      <w:r w:rsidRPr="007E0367">
        <w:rPr>
          <w:rFonts w:asciiTheme="majorHAnsi" w:hAnsiTheme="majorHAnsi" w:cstheme="majorHAnsi"/>
          <w:szCs w:val="24"/>
          <w:lang w:val="bs-Latn-BA"/>
        </w:rPr>
        <w:t xml:space="preserve">        </w:t>
      </w:r>
      <w:r w:rsidR="00C80407">
        <w:rPr>
          <w:rFonts w:asciiTheme="majorHAnsi" w:hAnsiTheme="majorHAnsi" w:cstheme="majorHAnsi"/>
          <w:b/>
          <w:bCs/>
          <w:szCs w:val="24"/>
          <w:lang w:val="bs-Latn-BA"/>
        </w:rPr>
        <w:t>TUŽITEL</w:t>
      </w:r>
      <w:r w:rsidR="0068028D">
        <w:rPr>
          <w:rFonts w:asciiTheme="majorHAnsi" w:hAnsiTheme="majorHAnsi" w:cstheme="majorHAnsi"/>
          <w:b/>
          <w:bCs/>
          <w:szCs w:val="24"/>
          <w:lang w:val="bs-Latn-BA"/>
        </w:rPr>
        <w:t>J</w:t>
      </w:r>
    </w:p>
    <w:p w14:paraId="2A831DD5" w14:textId="77777777" w:rsidR="00697468" w:rsidRDefault="00145C54">
      <w:pPr>
        <w:spacing w:before="120" w:after="120" w:line="288" w:lineRule="auto"/>
        <w:rPr>
          <w:rFonts w:asciiTheme="majorHAnsi" w:hAnsiTheme="majorHAnsi" w:cstheme="majorHAnsi"/>
          <w:b/>
          <w:bCs/>
          <w:szCs w:val="24"/>
        </w:rPr>
      </w:pPr>
      <w:r w:rsidRPr="007E0367">
        <w:rPr>
          <w:rFonts w:asciiTheme="majorHAnsi" w:hAnsiTheme="majorHAnsi" w:cstheme="majorHAnsi"/>
          <w:b/>
          <w:bCs/>
          <w:szCs w:val="24"/>
          <w:lang w:val="bs-Latn-BA"/>
        </w:rPr>
        <w:t xml:space="preserve">                                                                                                                     </w:t>
      </w:r>
      <w:r w:rsidRPr="007E0367">
        <w:rPr>
          <w:rFonts w:asciiTheme="majorHAnsi" w:hAnsiTheme="majorHAnsi" w:cstheme="majorHAnsi"/>
          <w:b/>
          <w:bCs/>
          <w:szCs w:val="24"/>
        </w:rPr>
        <w:t>Ime i prezime</w:t>
      </w:r>
    </w:p>
    <w:p w14:paraId="0903581F" w14:textId="77777777" w:rsidR="007E0367" w:rsidRDefault="007E0367">
      <w:pPr>
        <w:spacing w:before="120" w:after="120" w:line="288" w:lineRule="auto"/>
        <w:rPr>
          <w:rFonts w:asciiTheme="majorHAnsi" w:hAnsiTheme="majorHAnsi" w:cstheme="majorHAnsi"/>
          <w:b/>
          <w:bCs/>
          <w:szCs w:val="24"/>
        </w:rPr>
      </w:pPr>
    </w:p>
    <w:p w14:paraId="032A4BFB" w14:textId="77777777" w:rsidR="007E0367" w:rsidRDefault="007E0367">
      <w:pPr>
        <w:spacing w:before="120" w:after="120" w:line="288" w:lineRule="auto"/>
        <w:rPr>
          <w:rFonts w:asciiTheme="majorHAnsi" w:hAnsiTheme="majorHAnsi" w:cstheme="majorHAnsi"/>
          <w:b/>
          <w:bCs/>
          <w:szCs w:val="24"/>
        </w:rPr>
      </w:pPr>
    </w:p>
    <w:p w14:paraId="22152A14" w14:textId="77777777" w:rsidR="007E0367" w:rsidRDefault="007E0367">
      <w:pPr>
        <w:spacing w:before="120" w:after="120" w:line="288" w:lineRule="auto"/>
        <w:rPr>
          <w:rFonts w:asciiTheme="majorHAnsi" w:hAnsiTheme="majorHAnsi" w:cstheme="majorHAnsi"/>
          <w:b/>
          <w:bCs/>
          <w:szCs w:val="24"/>
        </w:rPr>
      </w:pPr>
    </w:p>
    <w:p w14:paraId="28171728" w14:textId="77777777" w:rsidR="0068028D" w:rsidRDefault="0068028D" w:rsidP="0068028D">
      <w:pPr>
        <w:rPr>
          <w:rFonts w:ascii="Calibri" w:hAnsi="Calibri" w:cs="Calibri"/>
          <w:szCs w:val="24"/>
          <w:lang w:val="sr-Cyrl-BA"/>
        </w:rPr>
      </w:pPr>
      <w:r>
        <w:rPr>
          <w:rFonts w:ascii="Calibri" w:hAnsi="Calibri" w:cs="Calibri"/>
          <w:szCs w:val="24"/>
          <w:lang w:val="sr-Cyrl-BA"/>
        </w:rPr>
        <w:t>REPUBLIKA SRPSKA</w:t>
      </w:r>
      <w:r>
        <w:rPr>
          <w:rFonts w:ascii="Calibri" w:hAnsi="Calibri" w:cs="Calibri"/>
          <w:szCs w:val="24"/>
          <w:lang w:val="sr-Cyrl-BA"/>
        </w:rPr>
        <w:tab/>
      </w:r>
    </w:p>
    <w:p w14:paraId="18E023B7" w14:textId="61444759" w:rsidR="0068028D" w:rsidRDefault="0068028D" w:rsidP="0068028D">
      <w:pPr>
        <w:rPr>
          <w:rFonts w:ascii="Calibri" w:hAnsi="Calibri" w:cs="Calibri"/>
          <w:szCs w:val="24"/>
          <w:lang w:val="sr-Cyrl-BA"/>
        </w:rPr>
      </w:pPr>
      <w:r>
        <w:rPr>
          <w:rFonts w:ascii="Calibri" w:hAnsi="Calibri" w:cs="Calibri"/>
          <w:szCs w:val="24"/>
          <w:lang w:val="sr-Cyrl-BA"/>
        </w:rPr>
        <w:t xml:space="preserve">OKRUŽNO JAVNO </w:t>
      </w:r>
      <w:r w:rsidR="00AB18BB">
        <w:rPr>
          <w:rFonts w:ascii="Calibri" w:hAnsi="Calibri" w:cs="Calibri"/>
          <w:szCs w:val="24"/>
          <w:lang w:val="hr-HR"/>
        </w:rPr>
        <w:t>TUŽITELJSTVO</w:t>
      </w:r>
      <w:r>
        <w:rPr>
          <w:rFonts w:ascii="Calibri" w:hAnsi="Calibri" w:cs="Calibri"/>
          <w:szCs w:val="24"/>
          <w:lang w:val="sr-Cyrl-BA"/>
        </w:rPr>
        <w:t xml:space="preserve"> </w:t>
      </w:r>
    </w:p>
    <w:p w14:paraId="69C6D036" w14:textId="77777777" w:rsidR="0068028D" w:rsidRDefault="0068028D" w:rsidP="0068028D">
      <w:pPr>
        <w:rPr>
          <w:rFonts w:ascii="Calibri" w:hAnsi="Calibri" w:cs="Calibri"/>
          <w:szCs w:val="24"/>
          <w:lang w:val="sr-Cyrl-BA"/>
        </w:rPr>
      </w:pPr>
      <w:r>
        <w:rPr>
          <w:rFonts w:ascii="Calibri" w:hAnsi="Calibri" w:cs="Calibri"/>
          <w:szCs w:val="24"/>
          <w:lang w:val="sr-Cyrl-BA"/>
        </w:rPr>
        <w:t xml:space="preserve">Broj: </w:t>
      </w:r>
    </w:p>
    <w:p w14:paraId="0B2E9252" w14:textId="77777777" w:rsidR="0068028D" w:rsidRDefault="0068028D" w:rsidP="0068028D">
      <w:pPr>
        <w:rPr>
          <w:rFonts w:ascii="Calibri" w:hAnsi="Calibri" w:cs="Calibri"/>
          <w:szCs w:val="24"/>
          <w:lang w:val="sr-Cyrl-BA"/>
        </w:rPr>
      </w:pPr>
      <w:r>
        <w:rPr>
          <w:rFonts w:ascii="Calibri" w:hAnsi="Calibri" w:cs="Calibri"/>
          <w:szCs w:val="24"/>
          <w:lang w:val="sr-Cyrl-BA"/>
        </w:rPr>
        <w:t>Banja Luka, dana</w:t>
      </w:r>
      <w:r>
        <w:rPr>
          <w:rFonts w:ascii="Calibri" w:hAnsi="Calibri" w:cs="Calibri"/>
          <w:szCs w:val="24"/>
          <w:lang w:val="sr-Latn-RS"/>
        </w:rPr>
        <w:t xml:space="preserve"> </w:t>
      </w:r>
      <w:r>
        <w:rPr>
          <w:rFonts w:ascii="Calibri" w:hAnsi="Calibri" w:cs="Calibri"/>
          <w:szCs w:val="24"/>
          <w:lang w:val="sr-Cyrl-BA"/>
        </w:rPr>
        <w:t>godine</w:t>
      </w:r>
    </w:p>
    <w:p w14:paraId="14AFFA15" w14:textId="77777777" w:rsidR="0068028D" w:rsidRDefault="0068028D" w:rsidP="0068028D">
      <w:pPr>
        <w:rPr>
          <w:rFonts w:ascii="Calibri" w:hAnsi="Calibri" w:cs="Calibri"/>
          <w:szCs w:val="24"/>
          <w:lang w:val="sr-Cyrl-BA"/>
        </w:rPr>
      </w:pPr>
    </w:p>
    <w:p w14:paraId="3E19A423" w14:textId="77777777" w:rsidR="0068028D" w:rsidRDefault="0068028D" w:rsidP="0068028D">
      <w:pPr>
        <w:rPr>
          <w:rFonts w:ascii="Calibri" w:hAnsi="Calibri" w:cs="Calibri"/>
          <w:szCs w:val="24"/>
          <w:lang w:val="sr-Cyrl-BA"/>
        </w:rPr>
      </w:pPr>
    </w:p>
    <w:p w14:paraId="78BAA881" w14:textId="77777777" w:rsidR="0068028D" w:rsidRDefault="0068028D" w:rsidP="0068028D">
      <w:pPr>
        <w:rPr>
          <w:rFonts w:ascii="Calibri" w:hAnsi="Calibri" w:cs="Calibri"/>
          <w:szCs w:val="24"/>
          <w:lang w:val="sr-Cyrl-BA"/>
        </w:rPr>
      </w:pPr>
    </w:p>
    <w:p w14:paraId="2BDF5C3E" w14:textId="77777777" w:rsidR="0068028D" w:rsidRDefault="0068028D" w:rsidP="0068028D">
      <w:pPr>
        <w:rPr>
          <w:rFonts w:ascii="Calibri" w:hAnsi="Calibri" w:cs="Calibri"/>
          <w:szCs w:val="24"/>
          <w:lang w:val="sr-Cyrl-BA"/>
        </w:rPr>
      </w:pPr>
      <w:r>
        <w:rPr>
          <w:rFonts w:ascii="Calibri" w:hAnsi="Calibri" w:cs="Calibri"/>
          <w:szCs w:val="24"/>
          <w:lang w:val="sr-Cyrl-BA"/>
        </w:rPr>
        <w:t xml:space="preserve">                                                                              OSNOVNI SUD</w:t>
      </w:r>
    </w:p>
    <w:p w14:paraId="32E28845" w14:textId="77777777" w:rsidR="0068028D" w:rsidRDefault="0068028D" w:rsidP="0068028D">
      <w:pPr>
        <w:rPr>
          <w:rFonts w:ascii="Calibri" w:hAnsi="Calibri" w:cs="Calibri"/>
          <w:szCs w:val="24"/>
          <w:lang w:val="sr-Latn-RS"/>
        </w:rPr>
      </w:pP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Latn-RS"/>
        </w:rPr>
        <w:t>________________</w:t>
      </w:r>
    </w:p>
    <w:p w14:paraId="37929F6D" w14:textId="77777777" w:rsidR="0068028D" w:rsidRDefault="0068028D" w:rsidP="0068028D">
      <w:pPr>
        <w:rPr>
          <w:rFonts w:ascii="Calibri" w:hAnsi="Calibri" w:cs="Calibri"/>
          <w:szCs w:val="24"/>
          <w:lang w:val="sr-Cyrl-BA"/>
        </w:rPr>
      </w:pPr>
      <w:r>
        <w:rPr>
          <w:rFonts w:ascii="Calibri" w:hAnsi="Calibri" w:cs="Calibri"/>
          <w:szCs w:val="24"/>
          <w:lang w:val="sr-Cyrl-BA"/>
        </w:rPr>
        <w:lastRenderedPageBreak/>
        <w:t xml:space="preserve">                                                                        </w:t>
      </w:r>
    </w:p>
    <w:p w14:paraId="0EFAE2B4" w14:textId="77777777" w:rsidR="0068028D" w:rsidRDefault="0068028D" w:rsidP="0068028D">
      <w:pPr>
        <w:rPr>
          <w:rFonts w:ascii="Calibri" w:hAnsi="Calibri" w:cs="Calibri"/>
          <w:szCs w:val="24"/>
          <w:lang w:val="sr-Cyrl-BA"/>
        </w:rPr>
      </w:pPr>
    </w:p>
    <w:p w14:paraId="49D7DF84" w14:textId="77777777" w:rsidR="0068028D" w:rsidRDefault="0068028D" w:rsidP="0068028D">
      <w:pPr>
        <w:rPr>
          <w:rFonts w:ascii="Calibri" w:hAnsi="Calibri" w:cs="Calibri"/>
          <w:szCs w:val="24"/>
          <w:lang w:val="sr-Cyrl-BA"/>
        </w:rPr>
      </w:pPr>
    </w:p>
    <w:p w14:paraId="79A6B9C5" w14:textId="7FBDE385" w:rsidR="0068028D" w:rsidRDefault="0068028D" w:rsidP="0068028D">
      <w:pPr>
        <w:rPr>
          <w:rFonts w:ascii="Calibri" w:hAnsi="Calibri" w:cs="Calibri"/>
          <w:szCs w:val="24"/>
          <w:lang w:val="sr-Cyrl-BA"/>
        </w:rPr>
      </w:pPr>
      <w:r>
        <w:rPr>
          <w:rFonts w:ascii="Calibri" w:hAnsi="Calibri" w:cs="Calibri"/>
          <w:szCs w:val="24"/>
          <w:lang w:val="sr-Cyrl-BA"/>
        </w:rPr>
        <w:tab/>
        <w:t xml:space="preserve">Na </w:t>
      </w:r>
      <w:r w:rsidR="00AB18BB">
        <w:rPr>
          <w:rFonts w:ascii="Calibri" w:hAnsi="Calibri" w:cs="Calibri"/>
          <w:szCs w:val="24"/>
          <w:lang w:val="hr-HR"/>
        </w:rPr>
        <w:t>temelju</w:t>
      </w:r>
      <w:r w:rsidR="00AB18BB">
        <w:rPr>
          <w:rFonts w:ascii="Calibri" w:hAnsi="Calibri" w:cs="Calibri"/>
          <w:szCs w:val="24"/>
          <w:lang w:val="sr-Cyrl-BA"/>
        </w:rPr>
        <w:t xml:space="preserve"> </w:t>
      </w:r>
      <w:r>
        <w:rPr>
          <w:rFonts w:ascii="Calibri" w:hAnsi="Calibri" w:cs="Calibri"/>
          <w:szCs w:val="24"/>
          <w:lang w:val="sr-Cyrl-BA"/>
        </w:rPr>
        <w:t>član</w:t>
      </w:r>
      <w:r w:rsidR="00AB18BB">
        <w:rPr>
          <w:rFonts w:ascii="Calibri" w:hAnsi="Calibri" w:cs="Calibri"/>
          <w:szCs w:val="24"/>
          <w:lang w:val="hr-HR"/>
        </w:rPr>
        <w:t>k</w:t>
      </w:r>
      <w:r>
        <w:rPr>
          <w:rFonts w:ascii="Calibri" w:hAnsi="Calibri" w:cs="Calibri"/>
          <w:szCs w:val="24"/>
          <w:lang w:val="sr-Cyrl-BA"/>
        </w:rPr>
        <w:t>a 22. stav</w:t>
      </w:r>
      <w:r w:rsidR="00AB18BB">
        <w:rPr>
          <w:rFonts w:ascii="Calibri" w:hAnsi="Calibri" w:cs="Calibri"/>
          <w:szCs w:val="24"/>
          <w:lang w:val="hr-HR"/>
        </w:rPr>
        <w:t>ak</w:t>
      </w:r>
      <w:r>
        <w:rPr>
          <w:rFonts w:ascii="Calibri" w:hAnsi="Calibri" w:cs="Calibri"/>
          <w:szCs w:val="24"/>
          <w:lang w:val="sr-Cyrl-BA"/>
        </w:rPr>
        <w:t xml:space="preserve"> 1. t</w:t>
      </w:r>
      <w:r w:rsidR="00AF720B">
        <w:rPr>
          <w:rFonts w:ascii="Calibri" w:hAnsi="Calibri" w:cs="Calibri"/>
          <w:szCs w:val="24"/>
          <w:lang w:val="hr-HR"/>
        </w:rPr>
        <w:t>o</w:t>
      </w:r>
      <w:r>
        <w:rPr>
          <w:rFonts w:ascii="Calibri" w:hAnsi="Calibri" w:cs="Calibri"/>
          <w:szCs w:val="24"/>
          <w:lang w:val="sr-Cyrl-BA"/>
        </w:rPr>
        <w:t>čk</w:t>
      </w:r>
      <w:r w:rsidR="00AB18BB">
        <w:rPr>
          <w:rFonts w:ascii="Calibri" w:hAnsi="Calibri" w:cs="Calibri"/>
          <w:szCs w:val="24"/>
          <w:lang w:val="hr-HR"/>
        </w:rPr>
        <w:t>e</w:t>
      </w:r>
      <w:r>
        <w:rPr>
          <w:rFonts w:ascii="Calibri" w:hAnsi="Calibri" w:cs="Calibri"/>
          <w:szCs w:val="24"/>
          <w:lang w:val="sr-Cyrl-BA"/>
        </w:rPr>
        <w:t xml:space="preserve"> 1. i 2. Zakona o oduzimanju imovine koja je proistekla </w:t>
      </w:r>
      <w:r w:rsidR="00AF720B">
        <w:rPr>
          <w:rFonts w:ascii="Calibri" w:hAnsi="Calibri" w:cs="Calibri"/>
          <w:szCs w:val="24"/>
          <w:lang w:val="sr-Cyrl-BA"/>
        </w:rPr>
        <w:t>počinjenjem</w:t>
      </w:r>
      <w:r>
        <w:rPr>
          <w:rFonts w:ascii="Calibri" w:hAnsi="Calibri" w:cs="Calibri"/>
          <w:szCs w:val="24"/>
          <w:lang w:val="sr-Cyrl-BA"/>
        </w:rPr>
        <w:t xml:space="preserve"> </w:t>
      </w:r>
      <w:r w:rsidR="00AF720B">
        <w:rPr>
          <w:rFonts w:ascii="Calibri" w:hAnsi="Calibri" w:cs="Calibri"/>
          <w:szCs w:val="24"/>
          <w:lang w:val="sr-Cyrl-BA"/>
        </w:rPr>
        <w:t>kaznenog</w:t>
      </w:r>
      <w:r>
        <w:rPr>
          <w:rFonts w:ascii="Calibri" w:hAnsi="Calibri" w:cs="Calibri"/>
          <w:szCs w:val="24"/>
          <w:lang w:val="sr-Cyrl-BA"/>
        </w:rPr>
        <w:t xml:space="preserve"> djela (</w:t>
      </w:r>
      <w:r w:rsidR="00264EFD">
        <w:rPr>
          <w:rFonts w:ascii="Calibri" w:hAnsi="Calibri" w:cs="Calibri"/>
          <w:szCs w:val="24"/>
          <w:lang w:val="hr-HR"/>
        </w:rPr>
        <w:t>S</w:t>
      </w:r>
      <w:r>
        <w:rPr>
          <w:rFonts w:ascii="Calibri" w:hAnsi="Calibri" w:cs="Calibri"/>
          <w:szCs w:val="24"/>
          <w:lang w:val="sr-Cyrl-BA"/>
        </w:rPr>
        <w:t>lužbeni glasnik RS</w:t>
      </w:r>
      <w:r w:rsidR="00264EFD">
        <w:rPr>
          <w:rFonts w:ascii="Calibri" w:hAnsi="Calibri" w:cs="Calibri"/>
          <w:szCs w:val="24"/>
          <w:lang w:val="hr-HR"/>
        </w:rPr>
        <w:t>,</w:t>
      </w:r>
      <w:r>
        <w:rPr>
          <w:rFonts w:ascii="Calibri" w:hAnsi="Calibri" w:cs="Calibri"/>
          <w:szCs w:val="24"/>
          <w:lang w:val="sr-Cyrl-BA"/>
        </w:rPr>
        <w:t xml:space="preserve"> broj 65/18) predlažem izricanje</w:t>
      </w:r>
    </w:p>
    <w:p w14:paraId="0C31AD36" w14:textId="77777777" w:rsidR="0068028D" w:rsidRDefault="0068028D" w:rsidP="0068028D">
      <w:pPr>
        <w:ind w:left="-567"/>
        <w:rPr>
          <w:rFonts w:ascii="Calibri" w:hAnsi="Calibri" w:cs="Calibri"/>
          <w:szCs w:val="24"/>
          <w:lang w:val="sr-Cyrl-BA"/>
        </w:rPr>
      </w:pPr>
    </w:p>
    <w:p w14:paraId="68CEA0CB" w14:textId="77777777" w:rsidR="0068028D" w:rsidRDefault="0068028D" w:rsidP="0068028D">
      <w:pPr>
        <w:rPr>
          <w:rFonts w:ascii="Calibri" w:hAnsi="Calibri" w:cs="Calibri"/>
          <w:szCs w:val="24"/>
          <w:lang w:val="sr-Cyrl-BA"/>
        </w:rPr>
      </w:pPr>
    </w:p>
    <w:p w14:paraId="59FB8414" w14:textId="3410A5F1" w:rsidR="0068028D" w:rsidRDefault="0068028D" w:rsidP="0068028D">
      <w:pPr>
        <w:jc w:val="center"/>
        <w:rPr>
          <w:rFonts w:ascii="Calibri" w:hAnsi="Calibri" w:cs="Calibri"/>
          <w:szCs w:val="24"/>
          <w:lang w:val="sr-Cyrl-BA"/>
        </w:rPr>
      </w:pPr>
      <w:r>
        <w:rPr>
          <w:rFonts w:ascii="Calibri" w:hAnsi="Calibri" w:cs="Calibri"/>
          <w:szCs w:val="24"/>
          <w:lang w:val="sr-Cyrl-BA"/>
        </w:rPr>
        <w:t xml:space="preserve">PRIVREMENE MJERE </w:t>
      </w:r>
      <w:r w:rsidR="00264EFD">
        <w:rPr>
          <w:rFonts w:ascii="Calibri" w:hAnsi="Calibri" w:cs="Calibri"/>
          <w:szCs w:val="24"/>
          <w:lang w:val="hr-HR"/>
        </w:rPr>
        <w:t>OSIGURANJA</w:t>
      </w:r>
      <w:r w:rsidR="00264EFD">
        <w:rPr>
          <w:rFonts w:ascii="Calibri" w:hAnsi="Calibri" w:cs="Calibri"/>
          <w:szCs w:val="24"/>
          <w:lang w:val="bs-Latn-BA"/>
        </w:rPr>
        <w:t xml:space="preserve"> </w:t>
      </w:r>
      <w:r>
        <w:rPr>
          <w:rFonts w:ascii="Calibri" w:hAnsi="Calibri" w:cs="Calibri"/>
          <w:szCs w:val="24"/>
          <w:lang w:val="sr-Cyrl-BA"/>
        </w:rPr>
        <w:t>ODUZIMANjA IMOVINE</w:t>
      </w:r>
    </w:p>
    <w:p w14:paraId="2106E888" w14:textId="060D7A88" w:rsidR="0068028D" w:rsidRDefault="0068028D" w:rsidP="0068028D">
      <w:pPr>
        <w:jc w:val="center"/>
        <w:rPr>
          <w:rFonts w:ascii="Calibri" w:hAnsi="Calibri" w:cs="Calibri"/>
          <w:szCs w:val="24"/>
          <w:lang w:val="sr-Cyrl-BA"/>
        </w:rPr>
      </w:pPr>
      <w:r>
        <w:rPr>
          <w:rFonts w:ascii="Calibri" w:hAnsi="Calibri" w:cs="Calibri"/>
          <w:szCs w:val="24"/>
          <w:lang w:val="sr-Cyrl-BA"/>
        </w:rPr>
        <w:t xml:space="preserve">KOJA JE PROISTEKLA </w:t>
      </w:r>
      <w:r w:rsidR="00264EFD">
        <w:rPr>
          <w:rFonts w:ascii="Calibri" w:hAnsi="Calibri" w:cs="Calibri"/>
          <w:szCs w:val="24"/>
          <w:lang w:val="hr-HR"/>
        </w:rPr>
        <w:t>POČINJENJEM</w:t>
      </w:r>
      <w:r>
        <w:rPr>
          <w:rFonts w:ascii="Calibri" w:hAnsi="Calibri" w:cs="Calibri"/>
          <w:szCs w:val="24"/>
          <w:lang w:val="sr-Cyrl-BA"/>
        </w:rPr>
        <w:t xml:space="preserve"> </w:t>
      </w:r>
      <w:r w:rsidR="00AF720B">
        <w:rPr>
          <w:rFonts w:ascii="Calibri" w:hAnsi="Calibri" w:cs="Calibri"/>
          <w:szCs w:val="24"/>
          <w:lang w:val="sr-Cyrl-BA"/>
        </w:rPr>
        <w:t>KAZNENOG</w:t>
      </w:r>
      <w:r>
        <w:rPr>
          <w:rFonts w:ascii="Calibri" w:hAnsi="Calibri" w:cs="Calibri"/>
          <w:szCs w:val="24"/>
          <w:lang w:val="sr-Cyrl-BA"/>
        </w:rPr>
        <w:t xml:space="preserve"> DJELA</w:t>
      </w:r>
    </w:p>
    <w:p w14:paraId="21136726" w14:textId="77777777" w:rsidR="0068028D" w:rsidRDefault="0068028D" w:rsidP="0068028D">
      <w:pPr>
        <w:jc w:val="center"/>
        <w:rPr>
          <w:rFonts w:ascii="Calibri" w:hAnsi="Calibri" w:cs="Calibri"/>
          <w:szCs w:val="24"/>
          <w:lang w:val="sr-Cyrl-BA"/>
        </w:rPr>
      </w:pPr>
    </w:p>
    <w:p w14:paraId="0068EA0F" w14:textId="77777777" w:rsidR="0068028D" w:rsidRDefault="0068028D" w:rsidP="0068028D">
      <w:pPr>
        <w:rPr>
          <w:rFonts w:ascii="Calibri" w:hAnsi="Calibri" w:cs="Calibri"/>
          <w:szCs w:val="24"/>
          <w:lang w:val="sr-Cyrl-BA"/>
        </w:rPr>
      </w:pPr>
    </w:p>
    <w:p w14:paraId="53E7FF57" w14:textId="77777777" w:rsidR="0068028D" w:rsidRDefault="0068028D" w:rsidP="0068028D">
      <w:pPr>
        <w:jc w:val="center"/>
        <w:rPr>
          <w:rFonts w:ascii="Calibri" w:hAnsi="Calibri" w:cs="Calibri"/>
          <w:szCs w:val="24"/>
          <w:lang w:val="bs-Latn-BA"/>
        </w:rPr>
      </w:pPr>
      <w:r>
        <w:rPr>
          <w:rFonts w:ascii="Calibri" w:hAnsi="Calibri" w:cs="Calibri"/>
          <w:szCs w:val="24"/>
          <w:lang w:val="bs-Latn-BA"/>
        </w:rPr>
        <w:t>I</w:t>
      </w:r>
    </w:p>
    <w:p w14:paraId="063B87CC" w14:textId="77777777" w:rsidR="0068028D" w:rsidRDefault="0068028D" w:rsidP="0068028D">
      <w:pPr>
        <w:jc w:val="center"/>
        <w:rPr>
          <w:rFonts w:ascii="Calibri" w:hAnsi="Calibri" w:cs="Calibri"/>
          <w:szCs w:val="24"/>
          <w:lang w:val="bs-Latn-BA"/>
        </w:rPr>
      </w:pPr>
    </w:p>
    <w:p w14:paraId="34D56125" w14:textId="1295AFE7" w:rsidR="0068028D" w:rsidRDefault="0068028D" w:rsidP="0068028D">
      <w:pPr>
        <w:rPr>
          <w:rFonts w:ascii="Calibri" w:hAnsi="Calibri" w:cs="Calibri"/>
          <w:szCs w:val="24"/>
          <w:lang w:val="sr-Cyrl-BA"/>
        </w:rPr>
      </w:pPr>
      <w:r>
        <w:rPr>
          <w:rFonts w:ascii="Calibri" w:hAnsi="Calibri" w:cs="Calibri"/>
          <w:szCs w:val="24"/>
          <w:lang w:val="sr-Cyrl-BA"/>
        </w:rPr>
        <w:t>Zabrane otuđenja i opterećenja nepokretnosti ili stvarnih prava upisanih na nepokretnosti izgrađenih na k</w:t>
      </w:r>
      <w:r w:rsidR="00264EFD">
        <w:rPr>
          <w:rFonts w:ascii="Calibri" w:hAnsi="Calibri" w:cs="Calibri"/>
          <w:szCs w:val="24"/>
          <w:lang w:val="hr-HR"/>
        </w:rPr>
        <w:t>.</w:t>
      </w:r>
      <w:r>
        <w:rPr>
          <w:rFonts w:ascii="Calibri" w:hAnsi="Calibri" w:cs="Calibri"/>
          <w:szCs w:val="24"/>
          <w:lang w:val="sr-Cyrl-BA"/>
        </w:rPr>
        <w:t>č.</w:t>
      </w:r>
      <w:r w:rsidR="00264EFD">
        <w:rPr>
          <w:rFonts w:ascii="Calibri" w:hAnsi="Calibri" w:cs="Calibri"/>
          <w:szCs w:val="24"/>
          <w:lang w:val="hr-HR"/>
        </w:rPr>
        <w:t xml:space="preserve"> </w:t>
      </w:r>
      <w:r>
        <w:rPr>
          <w:rFonts w:ascii="Calibri" w:hAnsi="Calibri" w:cs="Calibri"/>
          <w:szCs w:val="24"/>
          <w:lang w:val="sr-Cyrl-BA"/>
        </w:rPr>
        <w:t xml:space="preserve">br. </w:t>
      </w:r>
      <w:r>
        <w:rPr>
          <w:rFonts w:ascii="Calibri" w:hAnsi="Calibri" w:cs="Calibri"/>
          <w:szCs w:val="24"/>
          <w:lang w:val="sr-Latn-RS"/>
        </w:rPr>
        <w:t>____</w:t>
      </w:r>
      <w:r>
        <w:rPr>
          <w:rFonts w:ascii="Calibri" w:hAnsi="Calibri" w:cs="Calibri"/>
          <w:szCs w:val="24"/>
          <w:lang w:val="sr-Cyrl-BA"/>
        </w:rPr>
        <w:t xml:space="preserve"> površine </w:t>
      </w:r>
      <w:r>
        <w:rPr>
          <w:rFonts w:ascii="Calibri" w:hAnsi="Calibri" w:cs="Calibri"/>
          <w:szCs w:val="24"/>
          <w:lang w:val="sr-Latn-RS"/>
        </w:rPr>
        <w:t>___</w:t>
      </w:r>
      <w:r>
        <w:rPr>
          <w:rFonts w:ascii="Calibri" w:hAnsi="Calibri" w:cs="Calibri"/>
          <w:szCs w:val="24"/>
          <w:lang w:val="sr-Cyrl-BA"/>
        </w:rPr>
        <w:t xml:space="preserve"> KO </w:t>
      </w:r>
      <w:r>
        <w:rPr>
          <w:rFonts w:ascii="Calibri" w:hAnsi="Calibri" w:cs="Calibri"/>
          <w:szCs w:val="24"/>
          <w:lang w:val="sr-Latn-RS"/>
        </w:rPr>
        <w:t xml:space="preserve">_______ </w:t>
      </w:r>
      <w:r>
        <w:rPr>
          <w:rFonts w:ascii="Calibri" w:hAnsi="Calibri" w:cs="Calibri"/>
          <w:szCs w:val="24"/>
          <w:lang w:val="sr-Cyrl-BA"/>
        </w:rPr>
        <w:t xml:space="preserve"> u izgrađenom objektu </w:t>
      </w:r>
      <w:r>
        <w:rPr>
          <w:rFonts w:ascii="Calibri" w:hAnsi="Calibri" w:cs="Calibri"/>
          <w:szCs w:val="24"/>
          <w:lang w:val="sr-Latn-RS"/>
        </w:rPr>
        <w:t>_________</w:t>
      </w:r>
      <w:r w:rsidR="00264EFD">
        <w:rPr>
          <w:rFonts w:ascii="Calibri" w:hAnsi="Calibri" w:cs="Calibri"/>
          <w:szCs w:val="24"/>
          <w:lang w:val="sr-Latn-RS"/>
        </w:rPr>
        <w:t>,</w:t>
      </w:r>
      <w:r>
        <w:rPr>
          <w:rFonts w:ascii="Calibri" w:hAnsi="Calibri" w:cs="Calibri"/>
          <w:szCs w:val="24"/>
          <w:lang w:val="sr-Cyrl-BA"/>
        </w:rPr>
        <w:t xml:space="preserve"> i to:</w:t>
      </w:r>
    </w:p>
    <w:p w14:paraId="78FC9F94" w14:textId="4E225D4A" w:rsidR="0068028D" w:rsidRDefault="0068028D" w:rsidP="0068028D">
      <w:pPr>
        <w:numPr>
          <w:ilvl w:val="0"/>
          <w:numId w:val="44"/>
        </w:numPr>
        <w:spacing w:after="0" w:line="240" w:lineRule="auto"/>
        <w:rPr>
          <w:rFonts w:ascii="Calibri" w:hAnsi="Calibri" w:cs="Calibri"/>
          <w:szCs w:val="24"/>
          <w:lang w:val="sr-Cyrl-BA"/>
        </w:rPr>
      </w:pPr>
      <w:r>
        <w:rPr>
          <w:rFonts w:ascii="Calibri" w:hAnsi="Calibri" w:cs="Calibri"/>
          <w:szCs w:val="24"/>
          <w:lang w:val="sr-Cyrl-BA"/>
        </w:rPr>
        <w:t xml:space="preserve">stan broj </w:t>
      </w:r>
      <w:r>
        <w:rPr>
          <w:rFonts w:ascii="Calibri" w:hAnsi="Calibri" w:cs="Calibri"/>
          <w:szCs w:val="24"/>
          <w:lang w:val="sr-Latn-RS"/>
        </w:rPr>
        <w:t xml:space="preserve">_____, </w:t>
      </w:r>
      <w:r>
        <w:rPr>
          <w:rFonts w:ascii="Calibri" w:hAnsi="Calibri" w:cs="Calibri"/>
          <w:szCs w:val="24"/>
          <w:lang w:val="sr-Cyrl-BA"/>
        </w:rPr>
        <w:t xml:space="preserve"> površine </w:t>
      </w:r>
      <w:r>
        <w:rPr>
          <w:rFonts w:ascii="Calibri" w:hAnsi="Calibri" w:cs="Calibri"/>
          <w:szCs w:val="24"/>
          <w:lang w:val="sr-Latn-RS"/>
        </w:rPr>
        <w:t>______m</w:t>
      </w:r>
      <w:r>
        <w:rPr>
          <w:rFonts w:ascii="Calibri" w:hAnsi="Calibri" w:cs="Calibri"/>
          <w:szCs w:val="24"/>
          <w:lang w:val="sr-Cyrl-BA"/>
        </w:rPr>
        <w:t xml:space="preserve">2 na četvrtom </w:t>
      </w:r>
      <w:r w:rsidR="00264EFD">
        <w:rPr>
          <w:rFonts w:ascii="Calibri" w:hAnsi="Calibri" w:cs="Calibri"/>
          <w:szCs w:val="24"/>
          <w:lang w:val="hr-HR"/>
        </w:rPr>
        <w:t>katu</w:t>
      </w:r>
      <w:r w:rsidR="00264EFD">
        <w:rPr>
          <w:rFonts w:ascii="Calibri" w:hAnsi="Calibri" w:cs="Calibri"/>
          <w:szCs w:val="24"/>
          <w:lang w:val="sr-Cyrl-BA"/>
        </w:rPr>
        <w:t xml:space="preserve"> </w:t>
      </w:r>
      <w:r>
        <w:rPr>
          <w:rFonts w:ascii="Calibri" w:hAnsi="Calibri" w:cs="Calibri"/>
          <w:szCs w:val="24"/>
          <w:lang w:val="sr-Cyrl-BA"/>
        </w:rPr>
        <w:t xml:space="preserve">u okviru </w:t>
      </w:r>
      <w:r w:rsidRPr="00E74D6E">
        <w:rPr>
          <w:rFonts w:ascii="Calibri" w:hAnsi="Calibri" w:cs="Calibri"/>
          <w:bCs/>
          <w:szCs w:val="24"/>
          <w:lang w:val="sr-Cyrl-BA"/>
        </w:rPr>
        <w:t>lamele</w:t>
      </w:r>
      <w:r>
        <w:rPr>
          <w:rFonts w:ascii="Calibri" w:hAnsi="Calibri" w:cs="Calibri"/>
          <w:szCs w:val="24"/>
          <w:lang w:val="sr-Cyrl-BA"/>
        </w:rPr>
        <w:t xml:space="preserve"> broj </w:t>
      </w:r>
      <w:r>
        <w:rPr>
          <w:rFonts w:ascii="Calibri" w:hAnsi="Calibri" w:cs="Calibri"/>
          <w:szCs w:val="24"/>
          <w:lang w:val="sr-Latn-RS"/>
        </w:rPr>
        <w:t>___</w:t>
      </w:r>
      <w:r>
        <w:rPr>
          <w:rFonts w:ascii="Calibri" w:hAnsi="Calibri" w:cs="Calibri"/>
          <w:szCs w:val="24"/>
          <w:lang w:val="sr-Cyrl-BA"/>
        </w:rPr>
        <w:t xml:space="preserve"> u ulici </w:t>
      </w:r>
      <w:r>
        <w:rPr>
          <w:rFonts w:ascii="Calibri" w:hAnsi="Calibri" w:cs="Calibri"/>
          <w:szCs w:val="24"/>
          <w:lang w:val="sr-Latn-RS"/>
        </w:rPr>
        <w:t>_________</w:t>
      </w:r>
      <w:r>
        <w:rPr>
          <w:rFonts w:ascii="Calibri" w:hAnsi="Calibri" w:cs="Calibri"/>
          <w:szCs w:val="24"/>
          <w:lang w:val="sr-Cyrl-BA"/>
        </w:rPr>
        <w:t xml:space="preserve"> u vlasništvu </w:t>
      </w:r>
      <w:r>
        <w:rPr>
          <w:rFonts w:ascii="Calibri" w:hAnsi="Calibri" w:cs="Calibri"/>
          <w:szCs w:val="24"/>
          <w:lang w:val="sr-Latn-RS"/>
        </w:rPr>
        <w:t>_________</w:t>
      </w:r>
      <w:r>
        <w:rPr>
          <w:rFonts w:ascii="Calibri" w:hAnsi="Calibri" w:cs="Calibri"/>
          <w:szCs w:val="24"/>
          <w:lang w:val="sr-Cyrl-BA"/>
        </w:rPr>
        <w:t xml:space="preserve"> ,</w:t>
      </w:r>
    </w:p>
    <w:p w14:paraId="0E82FA7D" w14:textId="1E353C51" w:rsidR="0068028D" w:rsidRDefault="0068028D" w:rsidP="0068028D">
      <w:pPr>
        <w:numPr>
          <w:ilvl w:val="0"/>
          <w:numId w:val="44"/>
        </w:numPr>
        <w:spacing w:after="0" w:line="240" w:lineRule="auto"/>
        <w:rPr>
          <w:rFonts w:ascii="Calibri" w:hAnsi="Calibri" w:cs="Calibri"/>
          <w:szCs w:val="24"/>
          <w:lang w:val="sr-Cyrl-BA"/>
        </w:rPr>
      </w:pPr>
      <w:r>
        <w:rPr>
          <w:rFonts w:ascii="Calibri" w:hAnsi="Calibri" w:cs="Calibri"/>
          <w:szCs w:val="24"/>
          <w:lang w:val="sr-Cyrl-BA"/>
        </w:rPr>
        <w:t xml:space="preserve">stan broj </w:t>
      </w:r>
      <w:r>
        <w:rPr>
          <w:rFonts w:ascii="Calibri" w:hAnsi="Calibri" w:cs="Calibri"/>
          <w:szCs w:val="24"/>
          <w:lang w:val="sr-Latn-RS"/>
        </w:rPr>
        <w:t xml:space="preserve">_____, </w:t>
      </w:r>
      <w:r>
        <w:rPr>
          <w:rFonts w:ascii="Calibri" w:hAnsi="Calibri" w:cs="Calibri"/>
          <w:szCs w:val="24"/>
          <w:lang w:val="sr-Cyrl-BA"/>
        </w:rPr>
        <w:t xml:space="preserve"> površine </w:t>
      </w:r>
      <w:r>
        <w:rPr>
          <w:rFonts w:ascii="Calibri" w:hAnsi="Calibri" w:cs="Calibri"/>
          <w:szCs w:val="24"/>
          <w:lang w:val="sr-Latn-RS"/>
        </w:rPr>
        <w:t>______m</w:t>
      </w:r>
      <w:r>
        <w:rPr>
          <w:rFonts w:ascii="Calibri" w:hAnsi="Calibri" w:cs="Calibri"/>
          <w:szCs w:val="24"/>
          <w:lang w:val="sr-Cyrl-BA"/>
        </w:rPr>
        <w:t xml:space="preserve">2 na četvrtom </w:t>
      </w:r>
      <w:r w:rsidR="00264EFD">
        <w:rPr>
          <w:rFonts w:ascii="Calibri" w:hAnsi="Calibri" w:cs="Calibri"/>
          <w:szCs w:val="24"/>
          <w:lang w:val="hr-HR"/>
        </w:rPr>
        <w:t>katu</w:t>
      </w:r>
      <w:r>
        <w:rPr>
          <w:rFonts w:ascii="Calibri" w:hAnsi="Calibri" w:cs="Calibri"/>
          <w:szCs w:val="24"/>
          <w:lang w:val="sr-Cyrl-BA"/>
        </w:rPr>
        <w:t xml:space="preserve"> u okviru </w:t>
      </w:r>
      <w:r w:rsidRPr="00E74D6E">
        <w:rPr>
          <w:rFonts w:ascii="Calibri" w:hAnsi="Calibri" w:cs="Calibri"/>
          <w:bCs/>
          <w:szCs w:val="24"/>
          <w:lang w:val="sr-Cyrl-BA"/>
        </w:rPr>
        <w:t>lamele</w:t>
      </w:r>
      <w:r>
        <w:rPr>
          <w:rFonts w:ascii="Calibri" w:hAnsi="Calibri" w:cs="Calibri"/>
          <w:szCs w:val="24"/>
          <w:lang w:val="sr-Cyrl-BA"/>
        </w:rPr>
        <w:t xml:space="preserve"> broj </w:t>
      </w:r>
      <w:r>
        <w:rPr>
          <w:rFonts w:ascii="Calibri" w:hAnsi="Calibri" w:cs="Calibri"/>
          <w:szCs w:val="24"/>
          <w:lang w:val="sr-Latn-RS"/>
        </w:rPr>
        <w:t>___</w:t>
      </w:r>
      <w:r>
        <w:rPr>
          <w:rFonts w:ascii="Calibri" w:hAnsi="Calibri" w:cs="Calibri"/>
          <w:szCs w:val="24"/>
          <w:lang w:val="sr-Cyrl-BA"/>
        </w:rPr>
        <w:t xml:space="preserve"> u ulici </w:t>
      </w:r>
      <w:r>
        <w:rPr>
          <w:rFonts w:ascii="Calibri" w:hAnsi="Calibri" w:cs="Calibri"/>
          <w:szCs w:val="24"/>
          <w:lang w:val="sr-Latn-RS"/>
        </w:rPr>
        <w:t>_________</w:t>
      </w:r>
      <w:r>
        <w:rPr>
          <w:rFonts w:ascii="Calibri" w:hAnsi="Calibri" w:cs="Calibri"/>
          <w:szCs w:val="24"/>
          <w:lang w:val="sr-Cyrl-BA"/>
        </w:rPr>
        <w:t xml:space="preserve"> u vlasništvu </w:t>
      </w:r>
      <w:r>
        <w:rPr>
          <w:rFonts w:ascii="Calibri" w:hAnsi="Calibri" w:cs="Calibri"/>
          <w:szCs w:val="24"/>
          <w:lang w:val="sr-Latn-RS"/>
        </w:rPr>
        <w:t>_________</w:t>
      </w:r>
      <w:r>
        <w:rPr>
          <w:rFonts w:ascii="Calibri" w:hAnsi="Calibri" w:cs="Calibri"/>
          <w:szCs w:val="24"/>
          <w:lang w:val="sr-Cyrl-BA"/>
        </w:rPr>
        <w:t xml:space="preserve"> </w:t>
      </w:r>
      <w:r>
        <w:rPr>
          <w:rFonts w:ascii="Calibri" w:hAnsi="Calibri" w:cs="Calibri"/>
          <w:szCs w:val="24"/>
          <w:lang w:val="sr-Latn-RS"/>
        </w:rPr>
        <w:t xml:space="preserve"> </w:t>
      </w:r>
      <w:r>
        <w:rPr>
          <w:rFonts w:ascii="Calibri" w:hAnsi="Calibri" w:cs="Calibri"/>
          <w:szCs w:val="24"/>
          <w:lang w:val="sr-Cyrl-RS"/>
        </w:rPr>
        <w:t>i</w:t>
      </w:r>
    </w:p>
    <w:p w14:paraId="51D03B7E" w14:textId="7B57B40F" w:rsidR="0068028D" w:rsidRDefault="0068028D" w:rsidP="0068028D">
      <w:pPr>
        <w:numPr>
          <w:ilvl w:val="0"/>
          <w:numId w:val="44"/>
        </w:numPr>
        <w:spacing w:after="0" w:line="240" w:lineRule="auto"/>
        <w:rPr>
          <w:rFonts w:ascii="Calibri" w:hAnsi="Calibri" w:cs="Calibri"/>
          <w:szCs w:val="24"/>
          <w:lang w:val="sr-Cyrl-BA"/>
        </w:rPr>
      </w:pPr>
      <w:r>
        <w:rPr>
          <w:rFonts w:ascii="Calibri" w:hAnsi="Calibri" w:cs="Calibri"/>
          <w:szCs w:val="24"/>
          <w:lang w:val="sr-Cyrl-BA"/>
        </w:rPr>
        <w:t>garažno mjest</w:t>
      </w:r>
      <w:r w:rsidR="00264EFD">
        <w:rPr>
          <w:rFonts w:ascii="Calibri" w:hAnsi="Calibri" w:cs="Calibri"/>
          <w:szCs w:val="24"/>
          <w:lang w:val="hr-HR"/>
        </w:rPr>
        <w:t>o</w:t>
      </w:r>
      <w:r>
        <w:rPr>
          <w:rFonts w:ascii="Calibri" w:hAnsi="Calibri" w:cs="Calibri"/>
          <w:szCs w:val="24"/>
          <w:lang w:val="sr-Cyrl-BA"/>
        </w:rPr>
        <w:t xml:space="preserve"> broj _____ na drugoj etaži u ulici _____ u vlasništvu __________,</w:t>
      </w:r>
    </w:p>
    <w:p w14:paraId="3C871F73" w14:textId="77777777" w:rsidR="0068028D" w:rsidRDefault="0068028D" w:rsidP="0068028D">
      <w:pPr>
        <w:rPr>
          <w:rFonts w:ascii="Calibri" w:hAnsi="Calibri" w:cs="Calibri"/>
          <w:szCs w:val="24"/>
          <w:lang w:val="sr-Cyrl-BA"/>
        </w:rPr>
      </w:pPr>
    </w:p>
    <w:p w14:paraId="26CE4DFA" w14:textId="6EA38BF9" w:rsidR="0068028D" w:rsidRDefault="0068028D" w:rsidP="0068028D">
      <w:pPr>
        <w:rPr>
          <w:rFonts w:ascii="Calibri" w:hAnsi="Calibri" w:cs="Calibri"/>
          <w:szCs w:val="24"/>
          <w:lang w:val="sr-Cyrl-BA"/>
        </w:rPr>
      </w:pPr>
      <w:r>
        <w:rPr>
          <w:rFonts w:ascii="Calibri" w:hAnsi="Calibri" w:cs="Calibri"/>
          <w:szCs w:val="24"/>
          <w:lang w:val="sr-Cyrl-BA"/>
        </w:rPr>
        <w:t>uz zabilježbu zabrane u javnom registru RU za geodetske i imovinsko</w:t>
      </w:r>
      <w:r w:rsidR="00264EFD">
        <w:rPr>
          <w:rFonts w:ascii="Calibri" w:hAnsi="Calibri" w:cs="Calibri"/>
          <w:szCs w:val="24"/>
          <w:lang w:val="hr-HR"/>
        </w:rPr>
        <w:t>-</w:t>
      </w:r>
      <w:r>
        <w:rPr>
          <w:rFonts w:ascii="Calibri" w:hAnsi="Calibri" w:cs="Calibri"/>
          <w:szCs w:val="24"/>
          <w:lang w:val="sr-Cyrl-BA"/>
        </w:rPr>
        <w:t>pravne poslove Područna jedinica __________</w:t>
      </w:r>
    </w:p>
    <w:p w14:paraId="5392496F" w14:textId="77777777" w:rsidR="0068028D" w:rsidRDefault="0068028D" w:rsidP="0068028D">
      <w:pPr>
        <w:rPr>
          <w:rFonts w:ascii="Calibri" w:hAnsi="Calibri" w:cs="Calibri"/>
          <w:szCs w:val="24"/>
          <w:lang w:val="sr-Cyrl-BA"/>
        </w:rPr>
      </w:pPr>
    </w:p>
    <w:p w14:paraId="2E180A75" w14:textId="77777777" w:rsidR="0068028D" w:rsidRDefault="0068028D" w:rsidP="0068028D">
      <w:pPr>
        <w:numPr>
          <w:ilvl w:val="0"/>
          <w:numId w:val="44"/>
        </w:numPr>
        <w:spacing w:after="0" w:line="240" w:lineRule="auto"/>
        <w:rPr>
          <w:rFonts w:ascii="Calibri" w:hAnsi="Calibri" w:cs="Calibri"/>
          <w:szCs w:val="24"/>
          <w:lang w:val="sr-Cyrl-BA"/>
        </w:rPr>
      </w:pPr>
      <w:r>
        <w:rPr>
          <w:rFonts w:ascii="Calibri" w:hAnsi="Calibri" w:cs="Calibri"/>
          <w:szCs w:val="24"/>
          <w:lang w:val="sr-Cyrl-BA"/>
        </w:rPr>
        <w:t>nekretnine upisane u posjedovni list _______ KO _________ označena kao KČ broj  _________ površine ___, KČ broj ____ njiva površine 2801 m2, KČ broj  _______ njiva površine 2886 m2 i KČ broj  __________ njiva površine 802 m2 u vlasništvu __________ sa dijelom 1/1,</w:t>
      </w:r>
    </w:p>
    <w:p w14:paraId="6B55E9E4" w14:textId="77777777" w:rsidR="0068028D" w:rsidRDefault="0068028D" w:rsidP="0068028D">
      <w:pPr>
        <w:numPr>
          <w:ilvl w:val="0"/>
          <w:numId w:val="44"/>
        </w:numPr>
        <w:spacing w:after="0" w:line="240" w:lineRule="auto"/>
        <w:rPr>
          <w:rFonts w:ascii="Calibri" w:hAnsi="Calibri" w:cs="Calibri"/>
          <w:szCs w:val="24"/>
          <w:lang w:val="sr-Cyrl-BA"/>
        </w:rPr>
      </w:pPr>
      <w:r>
        <w:rPr>
          <w:rFonts w:ascii="Calibri" w:hAnsi="Calibri" w:cs="Calibri"/>
          <w:szCs w:val="24"/>
          <w:lang w:val="sr-Cyrl-BA"/>
        </w:rPr>
        <w:t>nekretnine upisane u PL broj  ______ KO __________ označene kao KČ broj __________,  u vlasništvu __________ sa dijelom 1/1,</w:t>
      </w:r>
    </w:p>
    <w:p w14:paraId="59FAC34B" w14:textId="77777777" w:rsidR="0068028D" w:rsidRDefault="0068028D" w:rsidP="0068028D">
      <w:pPr>
        <w:numPr>
          <w:ilvl w:val="0"/>
          <w:numId w:val="44"/>
        </w:numPr>
        <w:spacing w:after="0" w:line="240" w:lineRule="auto"/>
        <w:rPr>
          <w:rFonts w:ascii="Calibri" w:hAnsi="Calibri" w:cs="Calibri"/>
          <w:szCs w:val="24"/>
          <w:lang w:val="sr-Cyrl-BA"/>
        </w:rPr>
      </w:pPr>
      <w:r>
        <w:rPr>
          <w:rFonts w:ascii="Calibri" w:hAnsi="Calibri" w:cs="Calibri"/>
          <w:szCs w:val="24"/>
          <w:lang w:val="sr-Cyrl-BA"/>
        </w:rPr>
        <w:t>nekretnine upisane u PL broj _____ KO ________ označene kao KČ broj ______ u vlasništvu ___________ sa dijelom 1/1 i</w:t>
      </w:r>
    </w:p>
    <w:p w14:paraId="0422EAA4" w14:textId="77777777" w:rsidR="0068028D" w:rsidRDefault="0068028D" w:rsidP="0068028D">
      <w:pPr>
        <w:numPr>
          <w:ilvl w:val="0"/>
          <w:numId w:val="44"/>
        </w:numPr>
        <w:spacing w:after="0" w:line="240" w:lineRule="auto"/>
        <w:rPr>
          <w:rFonts w:ascii="Calibri" w:hAnsi="Calibri" w:cs="Calibri"/>
          <w:szCs w:val="24"/>
          <w:lang w:val="sr-Cyrl-BA"/>
        </w:rPr>
      </w:pPr>
      <w:r>
        <w:rPr>
          <w:rFonts w:ascii="Calibri" w:hAnsi="Calibri" w:cs="Calibri"/>
          <w:szCs w:val="24"/>
          <w:lang w:val="sr-Cyrl-BA"/>
        </w:rPr>
        <w:t xml:space="preserve">nekretnine upisane u PL broj ______ KO _________ označene kao KČ broj _________ ukupne površine 30665 m2 u vlasništvu __________ sa dijelom 1/1  </w:t>
      </w:r>
    </w:p>
    <w:p w14:paraId="4A90599D" w14:textId="77777777" w:rsidR="0068028D" w:rsidRDefault="0068028D" w:rsidP="0068028D">
      <w:pPr>
        <w:rPr>
          <w:rFonts w:ascii="Calibri" w:hAnsi="Calibri" w:cs="Calibri"/>
          <w:szCs w:val="24"/>
          <w:lang w:val="sr-Cyrl-BA"/>
        </w:rPr>
      </w:pPr>
    </w:p>
    <w:p w14:paraId="1ECAB32E" w14:textId="2C63D8D5" w:rsidR="0068028D" w:rsidRPr="00583DE6" w:rsidRDefault="0068028D" w:rsidP="0068028D">
      <w:pPr>
        <w:rPr>
          <w:rFonts w:ascii="Calibri" w:hAnsi="Calibri" w:cs="Calibri"/>
          <w:szCs w:val="24"/>
          <w:lang w:val="bs-Latn-BA"/>
        </w:rPr>
      </w:pPr>
      <w:r>
        <w:rPr>
          <w:rFonts w:ascii="Calibri" w:hAnsi="Calibri" w:cs="Calibri"/>
          <w:szCs w:val="24"/>
          <w:lang w:val="sr-Cyrl-BA"/>
        </w:rPr>
        <w:lastRenderedPageBreak/>
        <w:t>uz zabilježbu zabrane u javnom registru RU za geodetske i imovinsko</w:t>
      </w:r>
      <w:r w:rsidR="00264EFD">
        <w:rPr>
          <w:rFonts w:ascii="Calibri" w:hAnsi="Calibri" w:cs="Calibri"/>
          <w:szCs w:val="24"/>
          <w:lang w:val="hr-HR"/>
        </w:rPr>
        <w:t>-</w:t>
      </w:r>
      <w:r>
        <w:rPr>
          <w:rFonts w:ascii="Calibri" w:hAnsi="Calibri" w:cs="Calibri"/>
          <w:szCs w:val="24"/>
          <w:lang w:val="sr-Cyrl-BA"/>
        </w:rPr>
        <w:t>pravne poslove Područna jedinica ____________</w:t>
      </w:r>
      <w:r w:rsidR="00583DE6">
        <w:rPr>
          <w:rFonts w:ascii="Calibri" w:hAnsi="Calibri" w:cs="Calibri"/>
          <w:szCs w:val="24"/>
          <w:lang w:val="bs-Latn-BA"/>
        </w:rPr>
        <w:t>.</w:t>
      </w:r>
    </w:p>
    <w:p w14:paraId="6148A8B3" w14:textId="77777777" w:rsidR="0068028D" w:rsidRDefault="0068028D" w:rsidP="0068028D">
      <w:pPr>
        <w:rPr>
          <w:rFonts w:ascii="Calibri" w:hAnsi="Calibri" w:cs="Calibri"/>
          <w:szCs w:val="24"/>
          <w:lang w:val="bs-Latn-BA"/>
        </w:rPr>
      </w:pPr>
    </w:p>
    <w:p w14:paraId="3B7CD5B0" w14:textId="77777777" w:rsidR="0068028D" w:rsidRDefault="0068028D" w:rsidP="0068028D">
      <w:pPr>
        <w:rPr>
          <w:rFonts w:ascii="Calibri" w:hAnsi="Calibri" w:cs="Calibri"/>
          <w:szCs w:val="24"/>
          <w:lang w:val="bs-Latn-BA"/>
        </w:rPr>
      </w:pPr>
    </w:p>
    <w:p w14:paraId="3F1E81AD" w14:textId="77777777" w:rsidR="0068028D" w:rsidRDefault="0068028D" w:rsidP="0068028D">
      <w:pPr>
        <w:jc w:val="center"/>
        <w:rPr>
          <w:rFonts w:ascii="Calibri" w:hAnsi="Calibri" w:cs="Calibri"/>
          <w:szCs w:val="24"/>
          <w:lang w:val="bs-Latn-BA"/>
        </w:rPr>
      </w:pPr>
      <w:r>
        <w:rPr>
          <w:rFonts w:ascii="Calibri" w:hAnsi="Calibri" w:cs="Calibri"/>
          <w:szCs w:val="24"/>
          <w:lang w:val="bs-Latn-BA"/>
        </w:rPr>
        <w:t>II</w:t>
      </w:r>
    </w:p>
    <w:p w14:paraId="1061A14B" w14:textId="77777777" w:rsidR="0068028D" w:rsidRDefault="0068028D" w:rsidP="0068028D">
      <w:pPr>
        <w:rPr>
          <w:rFonts w:ascii="Calibri" w:hAnsi="Calibri" w:cs="Calibri"/>
          <w:szCs w:val="24"/>
          <w:lang w:val="sr-Cyrl-BA"/>
        </w:rPr>
      </w:pPr>
    </w:p>
    <w:p w14:paraId="0C756CC0" w14:textId="41D3807E" w:rsidR="0068028D" w:rsidRDefault="0068028D" w:rsidP="0068028D">
      <w:pPr>
        <w:rPr>
          <w:rFonts w:ascii="Calibri" w:hAnsi="Calibri" w:cs="Calibri"/>
          <w:szCs w:val="24"/>
          <w:lang w:val="sr-Cyrl-BA"/>
        </w:rPr>
      </w:pPr>
      <w:r>
        <w:rPr>
          <w:rFonts w:ascii="Calibri" w:hAnsi="Calibri" w:cs="Calibri"/>
          <w:szCs w:val="24"/>
          <w:lang w:val="sr-Cyrl-BA"/>
        </w:rPr>
        <w:t>Zabrane vlasniku da otuđi, skrije, optereti ili raspolaže sa pokretnom imovinom</w:t>
      </w:r>
      <w:r w:rsidR="00264EFD">
        <w:rPr>
          <w:rFonts w:ascii="Calibri" w:hAnsi="Calibri" w:cs="Calibri"/>
          <w:szCs w:val="24"/>
          <w:lang w:val="hr-HR"/>
        </w:rPr>
        <w:t>,</w:t>
      </w:r>
      <w:r>
        <w:rPr>
          <w:rFonts w:ascii="Calibri" w:hAnsi="Calibri" w:cs="Calibri"/>
          <w:szCs w:val="24"/>
          <w:lang w:val="sr-Cyrl-BA"/>
        </w:rPr>
        <w:t xml:space="preserve"> i to:</w:t>
      </w:r>
    </w:p>
    <w:p w14:paraId="0FD9C590" w14:textId="075FCC57" w:rsidR="0068028D" w:rsidRDefault="0068028D" w:rsidP="0068028D">
      <w:pPr>
        <w:numPr>
          <w:ilvl w:val="0"/>
          <w:numId w:val="44"/>
        </w:numPr>
        <w:spacing w:after="0" w:line="240" w:lineRule="auto"/>
        <w:rPr>
          <w:rFonts w:ascii="Calibri" w:hAnsi="Calibri" w:cs="Calibri"/>
          <w:szCs w:val="24"/>
          <w:lang w:val="sr-Cyrl-BA"/>
        </w:rPr>
      </w:pPr>
      <w:r>
        <w:rPr>
          <w:rFonts w:ascii="Calibri" w:hAnsi="Calibri" w:cs="Calibri"/>
          <w:szCs w:val="24"/>
          <w:lang w:val="sr-Cyrl-BA"/>
        </w:rPr>
        <w:t>vozilo marke __________, registarskih oznaka _______</w:t>
      </w:r>
      <w:r w:rsidR="00264EFD">
        <w:rPr>
          <w:rFonts w:ascii="Calibri" w:hAnsi="Calibri" w:cs="Calibri"/>
          <w:szCs w:val="24"/>
          <w:lang w:val="hr-HR"/>
        </w:rPr>
        <w:t>,</w:t>
      </w:r>
      <w:r>
        <w:rPr>
          <w:rFonts w:ascii="Calibri" w:hAnsi="Calibri" w:cs="Calibri"/>
          <w:szCs w:val="24"/>
          <w:lang w:val="sr-Cyrl-BA"/>
        </w:rPr>
        <w:t xml:space="preserve"> broj šasije </w:t>
      </w:r>
      <w:r>
        <w:rPr>
          <w:rFonts w:ascii="Calibri" w:hAnsi="Calibri" w:cs="Calibri"/>
          <w:szCs w:val="24"/>
          <w:lang w:val="sr-Cyrl-RS"/>
        </w:rPr>
        <w:t xml:space="preserve">____________, </w:t>
      </w:r>
      <w:r>
        <w:rPr>
          <w:rFonts w:ascii="Calibri" w:hAnsi="Calibri" w:cs="Calibri"/>
          <w:szCs w:val="24"/>
          <w:lang w:val="sr-Latn-BA"/>
        </w:rPr>
        <w:t xml:space="preserve"> </w:t>
      </w:r>
      <w:r>
        <w:rPr>
          <w:rFonts w:ascii="Calibri" w:hAnsi="Calibri" w:cs="Calibri"/>
          <w:szCs w:val="24"/>
          <w:lang w:val="sr-Cyrl-BA"/>
        </w:rPr>
        <w:t>proizvedeno 2017. godine, vlasnika ________</w:t>
      </w:r>
      <w:r w:rsidR="00264EFD">
        <w:rPr>
          <w:rFonts w:ascii="Calibri" w:hAnsi="Calibri" w:cs="Calibri"/>
          <w:szCs w:val="24"/>
          <w:lang w:val="hr-HR"/>
        </w:rPr>
        <w:t>,</w:t>
      </w:r>
      <w:r>
        <w:rPr>
          <w:rFonts w:ascii="Calibri" w:hAnsi="Calibri" w:cs="Calibri"/>
          <w:szCs w:val="24"/>
          <w:lang w:val="sr-Cyrl-BA"/>
        </w:rPr>
        <w:t xml:space="preserve"> vrijednosti ________ KM.</w:t>
      </w:r>
    </w:p>
    <w:p w14:paraId="307CE78D" w14:textId="77777777" w:rsidR="0068028D" w:rsidRDefault="0068028D" w:rsidP="0068028D">
      <w:pPr>
        <w:rPr>
          <w:rFonts w:ascii="Calibri" w:hAnsi="Calibri" w:cs="Calibri"/>
          <w:szCs w:val="24"/>
          <w:lang w:val="sr-Cyrl-BA"/>
        </w:rPr>
      </w:pPr>
    </w:p>
    <w:p w14:paraId="42CBD594" w14:textId="6E9AA1F5" w:rsidR="0068028D" w:rsidRPr="00EE3561" w:rsidRDefault="0068028D" w:rsidP="0068028D">
      <w:pPr>
        <w:rPr>
          <w:rFonts w:ascii="Calibri" w:hAnsi="Calibri" w:cs="Calibri"/>
          <w:szCs w:val="24"/>
          <w:lang w:val="bs-Latn-BA"/>
        </w:rPr>
      </w:pPr>
      <w:r>
        <w:rPr>
          <w:rFonts w:ascii="Calibri" w:hAnsi="Calibri" w:cs="Calibri"/>
          <w:szCs w:val="24"/>
          <w:lang w:val="sr-Cyrl-BA"/>
        </w:rPr>
        <w:t>Uz zabilježbu zabrane u registru vozila Policijske uprave __________</w:t>
      </w:r>
      <w:r w:rsidR="00EE3561">
        <w:rPr>
          <w:rFonts w:ascii="Calibri" w:hAnsi="Calibri" w:cs="Calibri"/>
          <w:szCs w:val="24"/>
          <w:lang w:val="bs-Latn-BA"/>
        </w:rPr>
        <w:t>.</w:t>
      </w:r>
    </w:p>
    <w:p w14:paraId="20CD61F0" w14:textId="77777777" w:rsidR="0068028D" w:rsidRDefault="0068028D" w:rsidP="0068028D">
      <w:pPr>
        <w:rPr>
          <w:rFonts w:ascii="Calibri" w:hAnsi="Calibri" w:cs="Calibri"/>
          <w:szCs w:val="24"/>
          <w:lang w:val="sr-Cyrl-BA"/>
        </w:rPr>
      </w:pPr>
    </w:p>
    <w:p w14:paraId="0232FF7F" w14:textId="77777777" w:rsidR="0068028D" w:rsidRDefault="0068028D" w:rsidP="0068028D">
      <w:pPr>
        <w:rPr>
          <w:rFonts w:ascii="Calibri" w:hAnsi="Calibri" w:cs="Calibri"/>
          <w:szCs w:val="24"/>
          <w:lang w:val="sr-Cyrl-BA"/>
        </w:rPr>
      </w:pPr>
    </w:p>
    <w:p w14:paraId="79804D4D" w14:textId="77777777" w:rsidR="0068028D" w:rsidRDefault="0068028D" w:rsidP="0068028D">
      <w:pPr>
        <w:rPr>
          <w:rFonts w:ascii="Calibri" w:hAnsi="Calibri" w:cs="Calibri"/>
          <w:szCs w:val="24"/>
          <w:lang w:val="sr-Cyrl-BA"/>
        </w:rPr>
      </w:pPr>
    </w:p>
    <w:p w14:paraId="4A227C95" w14:textId="77777777" w:rsidR="0068028D" w:rsidRDefault="0068028D" w:rsidP="0068028D">
      <w:pPr>
        <w:jc w:val="center"/>
        <w:rPr>
          <w:rFonts w:ascii="Calibri" w:hAnsi="Calibri" w:cs="Calibri"/>
          <w:szCs w:val="24"/>
          <w:lang w:val="sr-Cyrl-BA"/>
        </w:rPr>
      </w:pPr>
      <w:r>
        <w:rPr>
          <w:rFonts w:ascii="Calibri" w:hAnsi="Calibri" w:cs="Calibri"/>
          <w:szCs w:val="24"/>
          <w:lang w:val="sr-Cyrl-BA"/>
        </w:rPr>
        <w:t>O b r a z l o ž e nj e</w:t>
      </w:r>
    </w:p>
    <w:p w14:paraId="28124968" w14:textId="77777777" w:rsidR="0068028D" w:rsidRDefault="0068028D" w:rsidP="0068028D">
      <w:pPr>
        <w:rPr>
          <w:rFonts w:ascii="Calibri" w:hAnsi="Calibri" w:cs="Calibri"/>
          <w:szCs w:val="24"/>
          <w:lang w:val="sr-Cyrl-BA"/>
        </w:rPr>
      </w:pPr>
    </w:p>
    <w:p w14:paraId="6096D61F" w14:textId="01051502" w:rsidR="0068028D" w:rsidRDefault="0068028D" w:rsidP="0068028D">
      <w:pPr>
        <w:rPr>
          <w:rFonts w:ascii="Calibri" w:hAnsi="Calibri" w:cs="Calibri"/>
          <w:szCs w:val="24"/>
        </w:rPr>
      </w:pPr>
      <w:r>
        <w:rPr>
          <w:rFonts w:ascii="Calibri" w:hAnsi="Calibri" w:cs="Calibri"/>
          <w:szCs w:val="24"/>
          <w:lang w:val="sr-Cyrl-BA"/>
        </w:rPr>
        <w:tab/>
        <w:t xml:space="preserve">Okružno javno </w:t>
      </w:r>
      <w:r w:rsidR="00316393">
        <w:rPr>
          <w:rFonts w:ascii="Calibri" w:hAnsi="Calibri" w:cs="Calibri"/>
          <w:szCs w:val="24"/>
          <w:lang w:val="sr-Cyrl-BA"/>
        </w:rPr>
        <w:t>tužiteljstvo</w:t>
      </w:r>
      <w:r>
        <w:rPr>
          <w:rFonts w:ascii="Calibri" w:hAnsi="Calibri" w:cs="Calibri"/>
          <w:szCs w:val="24"/>
          <w:lang w:val="sr-Cyrl-BA"/>
        </w:rPr>
        <w:t xml:space="preserve"> ______  je dana _______godine donijelo naredbu o </w:t>
      </w:r>
      <w:r w:rsidR="00316393">
        <w:rPr>
          <w:rFonts w:ascii="Calibri" w:hAnsi="Calibri" w:cs="Calibri"/>
          <w:szCs w:val="24"/>
          <w:lang w:val="hr-HR"/>
        </w:rPr>
        <w:t xml:space="preserve">provedbi </w:t>
      </w:r>
      <w:r>
        <w:rPr>
          <w:rFonts w:ascii="Calibri" w:hAnsi="Calibri" w:cs="Calibri"/>
          <w:szCs w:val="24"/>
          <w:lang w:val="sr-Cyrl-BA"/>
        </w:rPr>
        <w:t xml:space="preserve">istrage broj T13 protiv </w:t>
      </w:r>
      <w:r>
        <w:rPr>
          <w:rFonts w:ascii="Calibri" w:hAnsi="Calibri" w:cs="Calibri"/>
          <w:szCs w:val="24"/>
          <w:lang w:val="sr-Cyrl-BA"/>
        </w:rPr>
        <w:softHyphen/>
      </w:r>
      <w:r>
        <w:rPr>
          <w:rFonts w:ascii="Calibri" w:hAnsi="Calibri" w:cs="Calibri"/>
          <w:szCs w:val="24"/>
          <w:lang w:val="sr-Cyrl-BA"/>
        </w:rPr>
        <w:softHyphen/>
      </w:r>
      <w:r>
        <w:rPr>
          <w:rFonts w:ascii="Calibri" w:hAnsi="Calibri" w:cs="Calibri"/>
          <w:szCs w:val="24"/>
          <w:lang w:val="sr-Cyrl-BA"/>
        </w:rPr>
        <w:softHyphen/>
      </w:r>
      <w:r>
        <w:rPr>
          <w:rFonts w:ascii="Calibri" w:hAnsi="Calibri" w:cs="Calibri"/>
          <w:szCs w:val="24"/>
          <w:lang w:val="sr-Cyrl-BA"/>
        </w:rPr>
        <w:softHyphen/>
      </w:r>
      <w:r>
        <w:rPr>
          <w:rFonts w:ascii="Calibri" w:hAnsi="Calibri" w:cs="Calibri"/>
          <w:szCs w:val="24"/>
          <w:lang w:val="sr-Cyrl-BA"/>
        </w:rPr>
        <w:softHyphen/>
      </w:r>
      <w:r>
        <w:rPr>
          <w:rFonts w:ascii="Calibri" w:hAnsi="Calibri" w:cs="Calibri"/>
          <w:szCs w:val="24"/>
          <w:lang w:val="sr-Cyrl-BA"/>
        </w:rPr>
        <w:softHyphen/>
      </w:r>
      <w:r>
        <w:rPr>
          <w:rFonts w:ascii="Calibri" w:hAnsi="Calibri" w:cs="Calibri"/>
          <w:szCs w:val="24"/>
          <w:lang w:val="sr-Cyrl-BA"/>
        </w:rPr>
        <w:softHyphen/>
        <w:t xml:space="preserve">_______________________ zbog osnova sumnje da je </w:t>
      </w:r>
      <w:r>
        <w:rPr>
          <w:rFonts w:ascii="Calibri" w:hAnsi="Calibri" w:cs="Calibri"/>
          <w:szCs w:val="24"/>
          <w:lang w:val="sr-Cyrl-RS"/>
        </w:rPr>
        <w:t>osumnjičeni</w:t>
      </w:r>
      <w:r w:rsidR="00316393">
        <w:rPr>
          <w:rFonts w:ascii="Calibri" w:hAnsi="Calibri" w:cs="Calibri"/>
          <w:szCs w:val="24"/>
          <w:lang w:val="hr-HR"/>
        </w:rPr>
        <w:t>k</w:t>
      </w:r>
      <w:r>
        <w:rPr>
          <w:rFonts w:ascii="Calibri" w:hAnsi="Calibri" w:cs="Calibri"/>
          <w:szCs w:val="24"/>
          <w:lang w:val="sr-Cyrl-RS"/>
        </w:rPr>
        <w:t xml:space="preserve"> počinio </w:t>
      </w:r>
      <w:r w:rsidR="00316393">
        <w:rPr>
          <w:rFonts w:ascii="Calibri" w:hAnsi="Calibri" w:cs="Calibri"/>
          <w:szCs w:val="24"/>
          <w:lang w:val="sr-Cyrl-RS"/>
        </w:rPr>
        <w:t>kazneno</w:t>
      </w:r>
      <w:r>
        <w:rPr>
          <w:rFonts w:ascii="Calibri" w:hAnsi="Calibri" w:cs="Calibri"/>
          <w:szCs w:val="24"/>
          <w:lang w:val="sr-Cyrl-RS"/>
        </w:rPr>
        <w:t xml:space="preserve"> djelo </w:t>
      </w:r>
      <w:r w:rsidR="00316393">
        <w:rPr>
          <w:rFonts w:ascii="Calibri" w:hAnsi="Calibri" w:cs="Calibri"/>
          <w:szCs w:val="24"/>
          <w:lang w:val="hr-HR"/>
        </w:rPr>
        <w:t>zlouporaba</w:t>
      </w:r>
      <w:r>
        <w:rPr>
          <w:rFonts w:ascii="Calibri" w:hAnsi="Calibri" w:cs="Calibri"/>
          <w:szCs w:val="24"/>
          <w:lang w:val="sr-Cyrl-RS"/>
        </w:rPr>
        <w:t xml:space="preserve"> službenog položaja ili </w:t>
      </w:r>
      <w:r w:rsidR="00316393">
        <w:rPr>
          <w:rFonts w:ascii="Calibri" w:hAnsi="Calibri" w:cs="Calibri"/>
          <w:szCs w:val="24"/>
          <w:lang w:val="sr-Cyrl-RS"/>
        </w:rPr>
        <w:t>ovlasti</w:t>
      </w:r>
      <w:r>
        <w:rPr>
          <w:rFonts w:ascii="Calibri" w:hAnsi="Calibri" w:cs="Calibri"/>
          <w:szCs w:val="24"/>
          <w:lang w:val="sr-Cyrl-RS"/>
        </w:rPr>
        <w:t xml:space="preserve"> iz član</w:t>
      </w:r>
      <w:r w:rsidR="00316393">
        <w:rPr>
          <w:rFonts w:ascii="Calibri" w:hAnsi="Calibri" w:cs="Calibri"/>
          <w:szCs w:val="24"/>
          <w:lang w:val="hr-HR"/>
        </w:rPr>
        <w:t>k</w:t>
      </w:r>
      <w:r>
        <w:rPr>
          <w:rFonts w:ascii="Calibri" w:hAnsi="Calibri" w:cs="Calibri"/>
          <w:szCs w:val="24"/>
          <w:lang w:val="sr-Cyrl-RS"/>
        </w:rPr>
        <w:t>a 315. stav</w:t>
      </w:r>
      <w:r w:rsidR="00316393">
        <w:rPr>
          <w:rFonts w:ascii="Calibri" w:hAnsi="Calibri" w:cs="Calibri"/>
          <w:szCs w:val="24"/>
          <w:lang w:val="hr-HR"/>
        </w:rPr>
        <w:t>ak</w:t>
      </w:r>
      <w:r>
        <w:rPr>
          <w:rFonts w:ascii="Calibri" w:hAnsi="Calibri" w:cs="Calibri"/>
          <w:szCs w:val="24"/>
          <w:lang w:val="sr-Cyrl-RS"/>
        </w:rPr>
        <w:t xml:space="preserve"> 2. u </w:t>
      </w:r>
      <w:r w:rsidR="00316393">
        <w:rPr>
          <w:rFonts w:ascii="Calibri" w:hAnsi="Calibri" w:cs="Calibri"/>
          <w:szCs w:val="24"/>
          <w:lang w:val="hr-HR"/>
        </w:rPr>
        <w:t>s</w:t>
      </w:r>
      <w:r>
        <w:rPr>
          <w:rFonts w:ascii="Calibri" w:hAnsi="Calibri" w:cs="Calibri"/>
          <w:szCs w:val="24"/>
          <w:lang w:val="sr-Cyrl-RS"/>
        </w:rPr>
        <w:t>vezi sa stav</w:t>
      </w:r>
      <w:r w:rsidR="00316393">
        <w:rPr>
          <w:rFonts w:ascii="Calibri" w:hAnsi="Calibri" w:cs="Calibri"/>
          <w:szCs w:val="24"/>
          <w:lang w:val="hr-HR"/>
        </w:rPr>
        <w:t>k</w:t>
      </w:r>
      <w:r>
        <w:rPr>
          <w:rFonts w:ascii="Calibri" w:hAnsi="Calibri" w:cs="Calibri"/>
          <w:szCs w:val="24"/>
          <w:lang w:val="sr-Cyrl-RS"/>
        </w:rPr>
        <w:t xml:space="preserve">om 1. </w:t>
      </w:r>
      <w:r w:rsidR="00AF720B">
        <w:rPr>
          <w:rFonts w:ascii="Calibri" w:hAnsi="Calibri" w:cs="Calibri"/>
          <w:szCs w:val="24"/>
          <w:lang w:val="sr-Cyrl-RS"/>
        </w:rPr>
        <w:t>Kaznenog</w:t>
      </w:r>
      <w:r>
        <w:rPr>
          <w:rFonts w:ascii="Calibri" w:hAnsi="Calibri" w:cs="Calibri"/>
          <w:szCs w:val="24"/>
          <w:lang w:val="sr-Cyrl-RS"/>
        </w:rPr>
        <w:t xml:space="preserve"> zakonika RS u </w:t>
      </w:r>
      <w:r w:rsidR="00316393">
        <w:rPr>
          <w:rFonts w:ascii="Calibri" w:hAnsi="Calibri" w:cs="Calibri"/>
          <w:szCs w:val="24"/>
          <w:lang w:val="sr-Cyrl-RS"/>
        </w:rPr>
        <w:t>stjecaju</w:t>
      </w:r>
      <w:r>
        <w:rPr>
          <w:rFonts w:ascii="Calibri" w:hAnsi="Calibri" w:cs="Calibri"/>
          <w:szCs w:val="24"/>
          <w:lang w:val="sr-Cyrl-RS"/>
        </w:rPr>
        <w:t xml:space="preserve"> sa </w:t>
      </w:r>
      <w:r w:rsidR="00316393">
        <w:rPr>
          <w:rFonts w:ascii="Calibri" w:hAnsi="Calibri" w:cs="Calibri"/>
          <w:szCs w:val="24"/>
          <w:lang w:val="hr-HR"/>
        </w:rPr>
        <w:t>kaznenim</w:t>
      </w:r>
      <w:r w:rsidR="00316393">
        <w:rPr>
          <w:rFonts w:ascii="Calibri" w:hAnsi="Calibri" w:cs="Calibri"/>
          <w:szCs w:val="24"/>
          <w:lang w:val="sr-Cyrl-RS"/>
        </w:rPr>
        <w:t xml:space="preserve"> </w:t>
      </w:r>
      <w:r>
        <w:rPr>
          <w:rFonts w:ascii="Calibri" w:hAnsi="Calibri" w:cs="Calibri"/>
          <w:szCs w:val="24"/>
          <w:lang w:val="sr-Cyrl-RS"/>
        </w:rPr>
        <w:t>djelom falsifi</w:t>
      </w:r>
      <w:r w:rsidR="00316393">
        <w:rPr>
          <w:rFonts w:ascii="Calibri" w:hAnsi="Calibri" w:cs="Calibri"/>
          <w:szCs w:val="24"/>
          <w:lang w:val="hr-HR"/>
        </w:rPr>
        <w:t>ciranje</w:t>
      </w:r>
      <w:r>
        <w:rPr>
          <w:rFonts w:ascii="Calibri" w:hAnsi="Calibri" w:cs="Calibri"/>
          <w:szCs w:val="24"/>
          <w:lang w:val="sr-Cyrl-RS"/>
        </w:rPr>
        <w:t xml:space="preserve"> ili uništavanje službene isprave iz član</w:t>
      </w:r>
      <w:r w:rsidR="00316393">
        <w:rPr>
          <w:rFonts w:ascii="Calibri" w:hAnsi="Calibri" w:cs="Calibri"/>
          <w:szCs w:val="24"/>
          <w:lang w:val="hr-HR"/>
        </w:rPr>
        <w:t>k</w:t>
      </w:r>
      <w:r>
        <w:rPr>
          <w:rFonts w:ascii="Calibri" w:hAnsi="Calibri" w:cs="Calibri"/>
          <w:szCs w:val="24"/>
          <w:lang w:val="sr-Cyrl-RS"/>
        </w:rPr>
        <w:t>a 349. stav</w:t>
      </w:r>
      <w:r w:rsidR="00316393">
        <w:rPr>
          <w:rFonts w:ascii="Calibri" w:hAnsi="Calibri" w:cs="Calibri"/>
          <w:szCs w:val="24"/>
          <w:lang w:val="hr-HR"/>
        </w:rPr>
        <w:t>ak</w:t>
      </w:r>
      <w:r>
        <w:rPr>
          <w:rFonts w:ascii="Calibri" w:hAnsi="Calibri" w:cs="Calibri"/>
          <w:szCs w:val="24"/>
          <w:lang w:val="sr-Cyrl-RS"/>
        </w:rPr>
        <w:t xml:space="preserve"> 1. </w:t>
      </w:r>
      <w:r w:rsidR="00AF720B">
        <w:rPr>
          <w:rFonts w:ascii="Calibri" w:hAnsi="Calibri" w:cs="Calibri"/>
          <w:szCs w:val="24"/>
          <w:lang w:val="sr-Cyrl-RS"/>
        </w:rPr>
        <w:t>Kaznenog</w:t>
      </w:r>
      <w:r>
        <w:rPr>
          <w:rFonts w:ascii="Calibri" w:hAnsi="Calibri" w:cs="Calibri"/>
          <w:szCs w:val="24"/>
          <w:lang w:val="sr-Cyrl-RS"/>
        </w:rPr>
        <w:t xml:space="preserve"> zakonika RS</w:t>
      </w:r>
      <w:r w:rsidR="00316393">
        <w:rPr>
          <w:rFonts w:ascii="Calibri" w:hAnsi="Calibri" w:cs="Calibri"/>
          <w:szCs w:val="24"/>
          <w:lang w:val="hr-HR"/>
        </w:rPr>
        <w:t>.</w:t>
      </w:r>
      <w:r>
        <w:rPr>
          <w:rFonts w:ascii="Calibri" w:hAnsi="Calibri" w:cs="Calibri"/>
          <w:szCs w:val="24"/>
          <w:lang w:val="sr-Cyrl-RS"/>
        </w:rPr>
        <w:t xml:space="preserve"> </w:t>
      </w:r>
    </w:p>
    <w:p w14:paraId="15A15E12" w14:textId="0747571A" w:rsidR="0068028D" w:rsidRDefault="0068028D" w:rsidP="0068028D">
      <w:pPr>
        <w:rPr>
          <w:rFonts w:ascii="Calibri" w:hAnsi="Calibri" w:cs="Calibri"/>
          <w:szCs w:val="24"/>
          <w:lang w:val="sr-Cyrl-BA"/>
        </w:rPr>
      </w:pPr>
      <w:r>
        <w:rPr>
          <w:rFonts w:ascii="Calibri" w:hAnsi="Calibri" w:cs="Calibri"/>
          <w:szCs w:val="24"/>
        </w:rPr>
        <w:tab/>
      </w:r>
      <w:r w:rsidR="00316393">
        <w:rPr>
          <w:rFonts w:ascii="Calibri" w:hAnsi="Calibri" w:cs="Calibri"/>
          <w:szCs w:val="24"/>
          <w:lang w:val="hr-HR"/>
        </w:rPr>
        <w:t>Istodobno</w:t>
      </w:r>
      <w:r w:rsidR="00316393">
        <w:rPr>
          <w:rFonts w:ascii="Calibri" w:hAnsi="Calibri" w:cs="Calibri"/>
          <w:szCs w:val="24"/>
          <w:lang w:val="sr-Cyrl-BA"/>
        </w:rPr>
        <w:t xml:space="preserve"> </w:t>
      </w:r>
      <w:r>
        <w:rPr>
          <w:rFonts w:ascii="Calibri" w:hAnsi="Calibri" w:cs="Calibri"/>
          <w:szCs w:val="24"/>
          <w:lang w:val="sr-Cyrl-BA"/>
        </w:rPr>
        <w:t xml:space="preserve">je Okružno javno </w:t>
      </w:r>
      <w:r w:rsidR="00316393">
        <w:rPr>
          <w:rFonts w:ascii="Calibri" w:hAnsi="Calibri" w:cs="Calibri"/>
          <w:szCs w:val="24"/>
          <w:lang w:val="sr-Cyrl-BA"/>
        </w:rPr>
        <w:t>tužiteljstvo</w:t>
      </w:r>
      <w:r>
        <w:rPr>
          <w:rFonts w:ascii="Calibri" w:hAnsi="Calibri" w:cs="Calibri"/>
          <w:szCs w:val="24"/>
          <w:lang w:val="sr-Cyrl-BA"/>
        </w:rPr>
        <w:t xml:space="preserve"> ________ dana _________  godine donijelo i naredbu o pokretanju finan</w:t>
      </w:r>
      <w:r w:rsidR="00316393">
        <w:rPr>
          <w:rFonts w:ascii="Calibri" w:hAnsi="Calibri" w:cs="Calibri"/>
          <w:szCs w:val="24"/>
          <w:lang w:val="hr-HR"/>
        </w:rPr>
        <w:t>c</w:t>
      </w:r>
      <w:r>
        <w:rPr>
          <w:rFonts w:ascii="Calibri" w:hAnsi="Calibri" w:cs="Calibri"/>
          <w:szCs w:val="24"/>
          <w:lang w:val="sr-Cyrl-BA"/>
        </w:rPr>
        <w:t xml:space="preserve">ijske istrage broj T13 ___________ protiv _______________ zbog postojanja sumnje da su </w:t>
      </w:r>
      <w:r w:rsidR="00AF720B">
        <w:rPr>
          <w:rFonts w:ascii="Calibri" w:hAnsi="Calibri" w:cs="Calibri"/>
          <w:szCs w:val="24"/>
          <w:lang w:val="sr-Cyrl-BA"/>
        </w:rPr>
        <w:t>počinjenjem</w:t>
      </w:r>
      <w:r>
        <w:rPr>
          <w:rFonts w:ascii="Calibri" w:hAnsi="Calibri" w:cs="Calibri"/>
          <w:szCs w:val="24"/>
          <w:lang w:val="sr-Cyrl-BA"/>
        </w:rPr>
        <w:t xml:space="preserve"> </w:t>
      </w:r>
      <w:r w:rsidR="00316393">
        <w:rPr>
          <w:rFonts w:ascii="Calibri" w:hAnsi="Calibri" w:cs="Calibri"/>
          <w:szCs w:val="24"/>
          <w:lang w:val="hr-HR"/>
        </w:rPr>
        <w:t>kaznenih</w:t>
      </w:r>
      <w:r w:rsidR="00316393">
        <w:rPr>
          <w:rFonts w:ascii="Calibri" w:hAnsi="Calibri" w:cs="Calibri"/>
          <w:szCs w:val="24"/>
          <w:lang w:val="sr-Cyrl-BA"/>
        </w:rPr>
        <w:t xml:space="preserve"> </w:t>
      </w:r>
      <w:r>
        <w:rPr>
          <w:rFonts w:ascii="Calibri" w:hAnsi="Calibri" w:cs="Calibri"/>
          <w:szCs w:val="24"/>
          <w:lang w:val="sr-Cyrl-BA"/>
        </w:rPr>
        <w:t xml:space="preserve">djela stekli imovinu veće vrijednosti koja nije u srazmjeri sa njihovim </w:t>
      </w:r>
      <w:r w:rsidR="00316393">
        <w:rPr>
          <w:rFonts w:ascii="Calibri" w:hAnsi="Calibri" w:cs="Calibri"/>
          <w:szCs w:val="24"/>
          <w:lang w:val="hr-HR"/>
        </w:rPr>
        <w:t>osobnim</w:t>
      </w:r>
      <w:r w:rsidR="00316393">
        <w:rPr>
          <w:rFonts w:ascii="Calibri" w:hAnsi="Calibri" w:cs="Calibri"/>
          <w:szCs w:val="24"/>
          <w:lang w:val="sr-Cyrl-BA"/>
        </w:rPr>
        <w:t xml:space="preserve"> </w:t>
      </w:r>
      <w:r>
        <w:rPr>
          <w:rFonts w:ascii="Calibri" w:hAnsi="Calibri" w:cs="Calibri"/>
          <w:szCs w:val="24"/>
          <w:lang w:val="sr-Cyrl-BA"/>
        </w:rPr>
        <w:t>primanjima.</w:t>
      </w:r>
    </w:p>
    <w:p w14:paraId="6AA2A736" w14:textId="77777777" w:rsidR="0068028D" w:rsidRDefault="0068028D" w:rsidP="0068028D">
      <w:pPr>
        <w:rPr>
          <w:rFonts w:ascii="Calibri" w:hAnsi="Calibri" w:cs="Calibri"/>
          <w:szCs w:val="24"/>
          <w:lang w:val="sr-Cyrl-BA"/>
        </w:rPr>
      </w:pPr>
    </w:p>
    <w:p w14:paraId="7CF5B82D" w14:textId="071D81FB" w:rsidR="0068028D" w:rsidRDefault="0068028D" w:rsidP="0068028D">
      <w:pPr>
        <w:rPr>
          <w:rFonts w:ascii="Calibri" w:hAnsi="Calibri" w:cs="Calibri"/>
          <w:szCs w:val="24"/>
          <w:lang w:val="sr-Cyrl-BA"/>
        </w:rPr>
      </w:pPr>
      <w:r>
        <w:rPr>
          <w:rFonts w:ascii="Calibri" w:hAnsi="Calibri" w:cs="Calibri"/>
          <w:szCs w:val="24"/>
          <w:lang w:val="sr-Cyrl-BA"/>
        </w:rPr>
        <w:tab/>
        <w:t xml:space="preserve">Dana ________ godine MUP RS Uprava Kriminalističke policije je Okružnom javnom </w:t>
      </w:r>
      <w:r w:rsidR="00316393">
        <w:rPr>
          <w:rFonts w:ascii="Calibri" w:hAnsi="Calibri" w:cs="Calibri"/>
          <w:szCs w:val="24"/>
          <w:lang w:val="hr-HR"/>
        </w:rPr>
        <w:t>tužiteljstvu</w:t>
      </w:r>
      <w:r w:rsidR="00316393">
        <w:rPr>
          <w:rFonts w:ascii="Calibri" w:hAnsi="Calibri" w:cs="Calibri"/>
          <w:szCs w:val="24"/>
          <w:lang w:val="sr-Cyrl-BA"/>
        </w:rPr>
        <w:t xml:space="preserve"> </w:t>
      </w:r>
      <w:r>
        <w:rPr>
          <w:rFonts w:ascii="Calibri" w:hAnsi="Calibri" w:cs="Calibri"/>
          <w:szCs w:val="24"/>
          <w:lang w:val="sr-Cyrl-BA"/>
        </w:rPr>
        <w:t xml:space="preserve">______ dostavila </w:t>
      </w:r>
      <w:r w:rsidR="00316393">
        <w:rPr>
          <w:rFonts w:ascii="Calibri" w:hAnsi="Calibri" w:cs="Calibri"/>
          <w:szCs w:val="24"/>
          <w:lang w:val="hr-HR"/>
        </w:rPr>
        <w:t>Izvješće</w:t>
      </w:r>
      <w:r w:rsidR="00316393">
        <w:rPr>
          <w:rFonts w:ascii="Calibri" w:hAnsi="Calibri" w:cs="Calibri"/>
          <w:szCs w:val="24"/>
          <w:lang w:val="sr-Cyrl-BA"/>
        </w:rPr>
        <w:t xml:space="preserve"> </w:t>
      </w:r>
      <w:r>
        <w:rPr>
          <w:rFonts w:ascii="Calibri" w:hAnsi="Calibri" w:cs="Calibri"/>
          <w:szCs w:val="24"/>
          <w:lang w:val="sr-Cyrl-BA"/>
        </w:rPr>
        <w:t>o finan</w:t>
      </w:r>
      <w:r w:rsidR="00316393">
        <w:rPr>
          <w:rFonts w:ascii="Calibri" w:hAnsi="Calibri" w:cs="Calibri"/>
          <w:szCs w:val="24"/>
          <w:lang w:val="hr-HR"/>
        </w:rPr>
        <w:t>c</w:t>
      </w:r>
      <w:r>
        <w:rPr>
          <w:rFonts w:ascii="Calibri" w:hAnsi="Calibri" w:cs="Calibri"/>
          <w:szCs w:val="24"/>
          <w:lang w:val="sr-Cyrl-BA"/>
        </w:rPr>
        <w:t>ijskoj istrazi broj _____________ od ________ godine i u prilogu dostavil</w:t>
      </w:r>
      <w:r w:rsidR="00316393">
        <w:rPr>
          <w:rFonts w:ascii="Calibri" w:hAnsi="Calibri" w:cs="Calibri"/>
          <w:szCs w:val="24"/>
          <w:lang w:val="hr-HR"/>
        </w:rPr>
        <w:t>a</w:t>
      </w:r>
      <w:r>
        <w:rPr>
          <w:rFonts w:ascii="Calibri" w:hAnsi="Calibri" w:cs="Calibri"/>
          <w:szCs w:val="24"/>
          <w:lang w:val="sr-Cyrl-BA"/>
        </w:rPr>
        <w:t xml:space="preserve"> svu prikupljenu dokumentaciju.</w:t>
      </w:r>
    </w:p>
    <w:p w14:paraId="79A79652" w14:textId="77777777" w:rsidR="0068028D" w:rsidRDefault="0068028D" w:rsidP="0068028D">
      <w:pPr>
        <w:rPr>
          <w:rFonts w:ascii="Calibri" w:hAnsi="Calibri" w:cs="Calibri"/>
          <w:szCs w:val="24"/>
          <w:lang w:val="sr-Cyrl-BA"/>
        </w:rPr>
      </w:pPr>
    </w:p>
    <w:p w14:paraId="2D3ED149" w14:textId="645D02D3" w:rsidR="0068028D" w:rsidRDefault="0068028D" w:rsidP="0068028D">
      <w:pPr>
        <w:rPr>
          <w:rFonts w:ascii="Calibri" w:hAnsi="Calibri" w:cs="Calibri"/>
          <w:szCs w:val="24"/>
          <w:lang w:val="sr-Cyrl-BA"/>
        </w:rPr>
      </w:pPr>
      <w:r>
        <w:rPr>
          <w:rFonts w:ascii="Calibri" w:hAnsi="Calibri" w:cs="Calibri"/>
          <w:szCs w:val="24"/>
          <w:lang w:val="sr-Cyrl-BA"/>
        </w:rPr>
        <w:tab/>
        <w:t xml:space="preserve">Na </w:t>
      </w:r>
      <w:r w:rsidR="005D2997">
        <w:rPr>
          <w:rFonts w:ascii="Calibri" w:hAnsi="Calibri" w:cs="Calibri"/>
          <w:szCs w:val="24"/>
          <w:lang w:val="hr-HR"/>
        </w:rPr>
        <w:t>temelju</w:t>
      </w:r>
      <w:r w:rsidR="005D2997">
        <w:rPr>
          <w:rFonts w:ascii="Calibri" w:hAnsi="Calibri" w:cs="Calibri"/>
          <w:szCs w:val="24"/>
          <w:lang w:val="sr-Cyrl-BA"/>
        </w:rPr>
        <w:t xml:space="preserve"> </w:t>
      </w:r>
      <w:r>
        <w:rPr>
          <w:rFonts w:ascii="Calibri" w:hAnsi="Calibri" w:cs="Calibri"/>
          <w:szCs w:val="24"/>
          <w:lang w:val="sr-Cyrl-BA"/>
        </w:rPr>
        <w:t xml:space="preserve">prikupljene dokumentacije nesporno je utvrđeno da je ________ u vremenskom </w:t>
      </w:r>
      <w:r w:rsidR="005D2997">
        <w:rPr>
          <w:rFonts w:ascii="Calibri" w:hAnsi="Calibri" w:cs="Calibri"/>
          <w:szCs w:val="24"/>
          <w:lang w:val="sr-Cyrl-BA"/>
        </w:rPr>
        <w:t>razdoblju</w:t>
      </w:r>
      <w:r>
        <w:rPr>
          <w:rFonts w:ascii="Calibri" w:hAnsi="Calibri" w:cs="Calibri"/>
          <w:szCs w:val="24"/>
          <w:lang w:val="sr-Cyrl-BA"/>
        </w:rPr>
        <w:t xml:space="preserve"> od 2016. </w:t>
      </w:r>
      <w:r w:rsidR="005D2997">
        <w:rPr>
          <w:rFonts w:ascii="Calibri" w:hAnsi="Calibri" w:cs="Calibri"/>
          <w:szCs w:val="24"/>
          <w:lang w:val="hr-HR"/>
        </w:rPr>
        <w:t>do</w:t>
      </w:r>
      <w:r>
        <w:rPr>
          <w:rFonts w:ascii="Calibri" w:hAnsi="Calibri" w:cs="Calibri"/>
          <w:szCs w:val="24"/>
          <w:lang w:val="sr-Cyrl-BA"/>
        </w:rPr>
        <w:t xml:space="preserve"> 2019. godine po osnov</w:t>
      </w:r>
      <w:r w:rsidR="005D2997">
        <w:rPr>
          <w:rFonts w:ascii="Calibri" w:hAnsi="Calibri" w:cs="Calibri"/>
          <w:szCs w:val="24"/>
          <w:lang w:val="hr-HR"/>
        </w:rPr>
        <w:t>i</w:t>
      </w:r>
      <w:r>
        <w:rPr>
          <w:rFonts w:ascii="Calibri" w:hAnsi="Calibri" w:cs="Calibri"/>
          <w:szCs w:val="24"/>
          <w:lang w:val="sr-Cyrl-BA"/>
        </w:rPr>
        <w:t xml:space="preserve"> zaposlenja u p</w:t>
      </w:r>
      <w:r w:rsidR="005D2997">
        <w:rPr>
          <w:rFonts w:ascii="Calibri" w:hAnsi="Calibri" w:cs="Calibri"/>
          <w:szCs w:val="24"/>
          <w:lang w:val="hr-HR"/>
        </w:rPr>
        <w:t>o</w:t>
      </w:r>
      <w:r>
        <w:rPr>
          <w:rFonts w:ascii="Calibri" w:hAnsi="Calibri" w:cs="Calibri"/>
          <w:szCs w:val="24"/>
          <w:lang w:val="sr-Cyrl-BA"/>
        </w:rPr>
        <w:t>duzeću ______________ ostvario prihode u visini od 89.828,90 KM. Takođe</w:t>
      </w:r>
      <w:r w:rsidR="005D2997">
        <w:rPr>
          <w:rFonts w:ascii="Calibri" w:hAnsi="Calibri" w:cs="Calibri"/>
          <w:szCs w:val="24"/>
          <w:lang w:val="hr-HR"/>
        </w:rPr>
        <w:t>r</w:t>
      </w:r>
      <w:r>
        <w:rPr>
          <w:rFonts w:ascii="Calibri" w:hAnsi="Calibri" w:cs="Calibri"/>
          <w:szCs w:val="24"/>
          <w:lang w:val="sr-Cyrl-BA"/>
        </w:rPr>
        <w:t xml:space="preserve">, prema podacima Fonda </w:t>
      </w:r>
      <w:r w:rsidR="005D2997">
        <w:rPr>
          <w:rFonts w:ascii="Calibri" w:hAnsi="Calibri" w:cs="Calibri"/>
          <w:szCs w:val="24"/>
          <w:lang w:val="hr-HR"/>
        </w:rPr>
        <w:t>M</w:t>
      </w:r>
      <w:r>
        <w:rPr>
          <w:rFonts w:ascii="Calibri" w:hAnsi="Calibri" w:cs="Calibri"/>
          <w:szCs w:val="24"/>
          <w:lang w:val="sr-Cyrl-BA"/>
        </w:rPr>
        <w:t xml:space="preserve">IO RS, _________, supruga _________, je u vremenskom </w:t>
      </w:r>
      <w:r w:rsidR="005D2997">
        <w:rPr>
          <w:rFonts w:ascii="Calibri" w:hAnsi="Calibri" w:cs="Calibri"/>
          <w:szCs w:val="24"/>
          <w:lang w:val="sr-Cyrl-BA"/>
        </w:rPr>
        <w:t>razdoblju</w:t>
      </w:r>
      <w:r>
        <w:rPr>
          <w:rFonts w:ascii="Calibri" w:hAnsi="Calibri" w:cs="Calibri"/>
          <w:szCs w:val="24"/>
          <w:lang w:val="sr-Cyrl-BA"/>
        </w:rPr>
        <w:t xml:space="preserve"> od 2016. </w:t>
      </w:r>
      <w:r w:rsidR="005D2997">
        <w:rPr>
          <w:rFonts w:ascii="Calibri" w:hAnsi="Calibri" w:cs="Calibri"/>
          <w:szCs w:val="24"/>
          <w:lang w:val="hr-HR"/>
        </w:rPr>
        <w:t>do</w:t>
      </w:r>
      <w:r>
        <w:rPr>
          <w:rFonts w:ascii="Calibri" w:hAnsi="Calibri" w:cs="Calibri"/>
          <w:szCs w:val="24"/>
          <w:lang w:val="sr-Cyrl-BA"/>
        </w:rPr>
        <w:t xml:space="preserve"> 2019. godine po osnov</w:t>
      </w:r>
      <w:r w:rsidR="005D2997">
        <w:rPr>
          <w:rFonts w:ascii="Calibri" w:hAnsi="Calibri" w:cs="Calibri"/>
          <w:szCs w:val="24"/>
          <w:lang w:val="hr-HR"/>
        </w:rPr>
        <w:t>i</w:t>
      </w:r>
      <w:r>
        <w:rPr>
          <w:rFonts w:ascii="Calibri" w:hAnsi="Calibri" w:cs="Calibri"/>
          <w:szCs w:val="24"/>
          <w:lang w:val="sr-Cyrl-BA"/>
        </w:rPr>
        <w:t xml:space="preserve"> zaposlenja u ___________ ostvarila prihode u visini od 58.386,90 </w:t>
      </w:r>
      <w:r>
        <w:rPr>
          <w:rFonts w:ascii="Calibri" w:hAnsi="Calibri" w:cs="Calibri"/>
          <w:szCs w:val="24"/>
          <w:lang w:val="sr-Cyrl-BA"/>
        </w:rPr>
        <w:lastRenderedPageBreak/>
        <w:t>KM. Dalje je utvrđeno da je ___________, otac __________</w:t>
      </w:r>
      <w:r w:rsidR="005D2997">
        <w:rPr>
          <w:rFonts w:ascii="Calibri" w:hAnsi="Calibri" w:cs="Calibri"/>
          <w:szCs w:val="24"/>
          <w:lang w:val="hr-HR"/>
        </w:rPr>
        <w:t>,</w:t>
      </w:r>
      <w:r>
        <w:rPr>
          <w:rFonts w:ascii="Calibri" w:hAnsi="Calibri" w:cs="Calibri"/>
          <w:szCs w:val="24"/>
          <w:lang w:val="sr-Cyrl-BA"/>
        </w:rPr>
        <w:t xml:space="preserve"> prema podacima Fond</w:t>
      </w:r>
      <w:r w:rsidR="005D2997">
        <w:rPr>
          <w:rFonts w:ascii="Calibri" w:hAnsi="Calibri" w:cs="Calibri"/>
          <w:szCs w:val="24"/>
          <w:lang w:val="hr-HR"/>
        </w:rPr>
        <w:t>a</w:t>
      </w:r>
      <w:r>
        <w:rPr>
          <w:rFonts w:ascii="Calibri" w:hAnsi="Calibri" w:cs="Calibri"/>
          <w:szCs w:val="24"/>
          <w:lang w:val="sr-Cyrl-BA"/>
        </w:rPr>
        <w:t xml:space="preserve"> </w:t>
      </w:r>
      <w:r w:rsidR="005D2997">
        <w:rPr>
          <w:rFonts w:ascii="Calibri" w:hAnsi="Calibri" w:cs="Calibri"/>
          <w:szCs w:val="24"/>
          <w:lang w:val="hr-HR"/>
        </w:rPr>
        <w:t>M</w:t>
      </w:r>
      <w:r>
        <w:rPr>
          <w:rFonts w:ascii="Calibri" w:hAnsi="Calibri" w:cs="Calibri"/>
          <w:szCs w:val="24"/>
          <w:lang w:val="sr-Cyrl-BA"/>
        </w:rPr>
        <w:t>IO RS, registr</w:t>
      </w:r>
      <w:r w:rsidR="005D2997">
        <w:rPr>
          <w:rFonts w:ascii="Calibri" w:hAnsi="Calibri" w:cs="Calibri"/>
          <w:szCs w:val="24"/>
          <w:lang w:val="hr-HR"/>
        </w:rPr>
        <w:t>ir</w:t>
      </w:r>
      <w:r>
        <w:rPr>
          <w:rFonts w:ascii="Calibri" w:hAnsi="Calibri" w:cs="Calibri"/>
          <w:szCs w:val="24"/>
          <w:lang w:val="sr-Cyrl-BA"/>
        </w:rPr>
        <w:t xml:space="preserve">an kao korisnik </w:t>
      </w:r>
      <w:r w:rsidR="005D2997">
        <w:rPr>
          <w:rFonts w:ascii="Calibri" w:hAnsi="Calibri" w:cs="Calibri"/>
          <w:szCs w:val="24"/>
          <w:lang w:val="hr-HR"/>
        </w:rPr>
        <w:t>mirovine</w:t>
      </w:r>
      <w:r>
        <w:rPr>
          <w:rFonts w:ascii="Calibri" w:hAnsi="Calibri" w:cs="Calibri"/>
          <w:szCs w:val="24"/>
          <w:lang w:val="sr-Cyrl-BA"/>
        </w:rPr>
        <w:t xml:space="preserve"> od ______ godine i da na mjesečno</w:t>
      </w:r>
      <w:r w:rsidR="005D2997">
        <w:rPr>
          <w:rFonts w:ascii="Calibri" w:hAnsi="Calibri" w:cs="Calibri"/>
          <w:szCs w:val="24"/>
          <w:lang w:val="hr-HR"/>
        </w:rPr>
        <w:t>j</w:t>
      </w:r>
      <w:r>
        <w:rPr>
          <w:rFonts w:ascii="Calibri" w:hAnsi="Calibri" w:cs="Calibri"/>
          <w:szCs w:val="24"/>
          <w:lang w:val="sr-Cyrl-BA"/>
        </w:rPr>
        <w:t xml:space="preserve"> </w:t>
      </w:r>
      <w:r w:rsidR="005D2997">
        <w:rPr>
          <w:rFonts w:ascii="Calibri" w:hAnsi="Calibri" w:cs="Calibri"/>
          <w:szCs w:val="24"/>
          <w:lang w:val="hr-HR"/>
        </w:rPr>
        <w:t>razini</w:t>
      </w:r>
      <w:r>
        <w:rPr>
          <w:rFonts w:ascii="Calibri" w:hAnsi="Calibri" w:cs="Calibri"/>
          <w:szCs w:val="24"/>
          <w:lang w:val="sr-Cyrl-BA"/>
        </w:rPr>
        <w:t xml:space="preserve"> </w:t>
      </w:r>
      <w:r w:rsidR="005D2997">
        <w:rPr>
          <w:rFonts w:ascii="Calibri" w:hAnsi="Calibri" w:cs="Calibri"/>
          <w:szCs w:val="24"/>
          <w:lang w:val="hr-HR"/>
        </w:rPr>
        <w:t>mirovina</w:t>
      </w:r>
      <w:r>
        <w:rPr>
          <w:rFonts w:ascii="Calibri" w:hAnsi="Calibri" w:cs="Calibri"/>
          <w:szCs w:val="24"/>
          <w:lang w:val="sr-Cyrl-BA"/>
        </w:rPr>
        <w:t xml:space="preserve"> iznosi _____ KM</w:t>
      </w:r>
      <w:r w:rsidR="005D2997">
        <w:rPr>
          <w:rFonts w:ascii="Calibri" w:hAnsi="Calibri" w:cs="Calibri"/>
          <w:szCs w:val="24"/>
          <w:lang w:val="hr-HR"/>
        </w:rPr>
        <w:t>,</w:t>
      </w:r>
      <w:r>
        <w:rPr>
          <w:rFonts w:ascii="Calibri" w:hAnsi="Calibri" w:cs="Calibri"/>
          <w:szCs w:val="24"/>
          <w:lang w:val="sr-Cyrl-BA"/>
        </w:rPr>
        <w:t xml:space="preserve"> odnosno da je _________ po osnov</w:t>
      </w:r>
      <w:r w:rsidR="005D2997">
        <w:rPr>
          <w:rFonts w:ascii="Calibri" w:hAnsi="Calibri" w:cs="Calibri"/>
          <w:szCs w:val="24"/>
          <w:lang w:val="hr-HR"/>
        </w:rPr>
        <w:t>i</w:t>
      </w:r>
      <w:r>
        <w:rPr>
          <w:rFonts w:ascii="Calibri" w:hAnsi="Calibri" w:cs="Calibri"/>
          <w:szCs w:val="24"/>
          <w:lang w:val="sr-Cyrl-BA"/>
        </w:rPr>
        <w:t xml:space="preserve"> </w:t>
      </w:r>
      <w:r w:rsidR="005D2997">
        <w:rPr>
          <w:rFonts w:ascii="Calibri" w:hAnsi="Calibri" w:cs="Calibri"/>
          <w:szCs w:val="24"/>
          <w:lang w:val="hr-HR"/>
        </w:rPr>
        <w:t>mirovine</w:t>
      </w:r>
      <w:r w:rsidR="005D2997">
        <w:rPr>
          <w:rFonts w:ascii="Calibri" w:hAnsi="Calibri" w:cs="Calibri"/>
          <w:szCs w:val="24"/>
          <w:lang w:val="sr-Cyrl-BA"/>
        </w:rPr>
        <w:t xml:space="preserve"> </w:t>
      </w:r>
      <w:r>
        <w:rPr>
          <w:rFonts w:ascii="Calibri" w:hAnsi="Calibri" w:cs="Calibri"/>
          <w:szCs w:val="24"/>
          <w:lang w:val="sr-Cyrl-BA"/>
        </w:rPr>
        <w:t xml:space="preserve">u vremenskom </w:t>
      </w:r>
      <w:r w:rsidR="005D2997">
        <w:rPr>
          <w:rFonts w:ascii="Calibri" w:hAnsi="Calibri" w:cs="Calibri"/>
          <w:szCs w:val="24"/>
          <w:lang w:val="sr-Cyrl-BA"/>
        </w:rPr>
        <w:t>razdoblju</w:t>
      </w:r>
      <w:r>
        <w:rPr>
          <w:rFonts w:ascii="Calibri" w:hAnsi="Calibri" w:cs="Calibri"/>
          <w:szCs w:val="24"/>
          <w:lang w:val="sr-Cyrl-BA"/>
        </w:rPr>
        <w:t xml:space="preserve"> od 2016. </w:t>
      </w:r>
      <w:r w:rsidR="005D2997">
        <w:rPr>
          <w:rFonts w:ascii="Calibri" w:hAnsi="Calibri" w:cs="Calibri"/>
          <w:szCs w:val="24"/>
          <w:lang w:val="hr-HR"/>
        </w:rPr>
        <w:t>do</w:t>
      </w:r>
      <w:r>
        <w:rPr>
          <w:rFonts w:ascii="Calibri" w:hAnsi="Calibri" w:cs="Calibri"/>
          <w:szCs w:val="24"/>
          <w:lang w:val="sr-Cyrl-BA"/>
        </w:rPr>
        <w:t xml:space="preserve"> 2019. godine ostvario prihod u visini od _________ KM.</w:t>
      </w:r>
    </w:p>
    <w:p w14:paraId="5DEF9CFB" w14:textId="0EF01FE4" w:rsidR="0068028D" w:rsidRDefault="0068028D" w:rsidP="0068028D">
      <w:pPr>
        <w:rPr>
          <w:rFonts w:ascii="Calibri" w:hAnsi="Calibri" w:cs="Calibri"/>
          <w:szCs w:val="24"/>
          <w:lang w:val="sr-Cyrl-BA"/>
        </w:rPr>
      </w:pPr>
      <w:r>
        <w:rPr>
          <w:rFonts w:ascii="Calibri" w:hAnsi="Calibri" w:cs="Calibri"/>
          <w:szCs w:val="24"/>
          <w:lang w:val="sr-Cyrl-BA"/>
        </w:rPr>
        <w:t>Uvidom u akt Policijske uprave ________ utvrđeno je da je _______ registr</w:t>
      </w:r>
      <w:r w:rsidR="005D2997">
        <w:rPr>
          <w:rFonts w:ascii="Calibri" w:hAnsi="Calibri" w:cs="Calibri"/>
          <w:szCs w:val="24"/>
          <w:lang w:val="hr-HR"/>
        </w:rPr>
        <w:t>ir</w:t>
      </w:r>
      <w:r>
        <w:rPr>
          <w:rFonts w:ascii="Calibri" w:hAnsi="Calibri" w:cs="Calibri"/>
          <w:szCs w:val="24"/>
          <w:lang w:val="sr-Cyrl-BA"/>
        </w:rPr>
        <w:t>an kao vlasnik dva putnička vozila</w:t>
      </w:r>
      <w:r w:rsidR="005D2997">
        <w:rPr>
          <w:rFonts w:ascii="Calibri" w:hAnsi="Calibri" w:cs="Calibri"/>
          <w:szCs w:val="24"/>
          <w:lang w:val="hr-HR"/>
        </w:rPr>
        <w:t>,</w:t>
      </w:r>
      <w:r>
        <w:rPr>
          <w:rFonts w:ascii="Calibri" w:hAnsi="Calibri" w:cs="Calibri"/>
          <w:szCs w:val="24"/>
          <w:lang w:val="sr-Cyrl-BA"/>
        </w:rPr>
        <w:t xml:space="preserve"> i to vozilo _________ registarskih </w:t>
      </w:r>
      <w:r w:rsidR="005D2997">
        <w:rPr>
          <w:rFonts w:ascii="Calibri" w:hAnsi="Calibri" w:cs="Calibri"/>
          <w:szCs w:val="24"/>
          <w:lang w:val="hr-HR"/>
        </w:rPr>
        <w:t>o</w:t>
      </w:r>
      <w:r>
        <w:rPr>
          <w:rFonts w:ascii="Calibri" w:hAnsi="Calibri" w:cs="Calibri"/>
          <w:szCs w:val="24"/>
          <w:lang w:val="sr-Cyrl-BA"/>
        </w:rPr>
        <w:t xml:space="preserve">znaka _______, broj šasije </w:t>
      </w:r>
      <w:r>
        <w:rPr>
          <w:rFonts w:ascii="Calibri" w:hAnsi="Calibri" w:cs="Calibri"/>
          <w:szCs w:val="24"/>
          <w:lang w:val="sr-Cyrl-RS"/>
        </w:rPr>
        <w:t xml:space="preserve">___________, </w:t>
      </w:r>
      <w:r>
        <w:rPr>
          <w:rFonts w:ascii="Calibri" w:hAnsi="Calibri" w:cs="Calibri"/>
          <w:szCs w:val="24"/>
          <w:lang w:val="sr-Cyrl-BA"/>
        </w:rPr>
        <w:t xml:space="preserve">proizvedeno _______ godine, vlasnika _______ po računu broj _______ od __________ godine vrijednosti ________ KM i vozilo marke __________ registarskih oznaka _____, broj šasije </w:t>
      </w:r>
      <w:r>
        <w:rPr>
          <w:rFonts w:ascii="Calibri" w:hAnsi="Calibri" w:cs="Calibri"/>
          <w:szCs w:val="24"/>
          <w:lang w:val="sr-Cyrl-RS"/>
        </w:rPr>
        <w:t>__________</w:t>
      </w:r>
      <w:r>
        <w:rPr>
          <w:rFonts w:ascii="Calibri" w:hAnsi="Calibri" w:cs="Calibri"/>
          <w:szCs w:val="24"/>
          <w:lang w:val="sr-Cyrl-BA"/>
        </w:rPr>
        <w:t>, proizveden _______ godine, vlasništvo ________ po računu broj _____ od ________  godine u vrijednosti od _______ KM.</w:t>
      </w:r>
    </w:p>
    <w:p w14:paraId="4C66439E" w14:textId="77777777" w:rsidR="0068028D" w:rsidRDefault="0068028D" w:rsidP="0068028D">
      <w:pPr>
        <w:rPr>
          <w:rFonts w:ascii="Calibri" w:hAnsi="Calibri" w:cs="Calibri"/>
          <w:szCs w:val="24"/>
          <w:lang w:val="sr-Cyrl-BA"/>
        </w:rPr>
      </w:pPr>
    </w:p>
    <w:p w14:paraId="0A3CD699" w14:textId="6278E040" w:rsidR="0068028D" w:rsidRDefault="0068028D" w:rsidP="0068028D">
      <w:pPr>
        <w:rPr>
          <w:rFonts w:ascii="Calibri" w:hAnsi="Calibri" w:cs="Calibri"/>
          <w:szCs w:val="24"/>
          <w:lang w:val="sr-Cyrl-BA"/>
        </w:rPr>
      </w:pPr>
      <w:r>
        <w:rPr>
          <w:rFonts w:ascii="Calibri" w:hAnsi="Calibri" w:cs="Calibri"/>
          <w:szCs w:val="24"/>
          <w:lang w:val="sr-Cyrl-BA"/>
        </w:rPr>
        <w:t>Uvidom u akt Notarske komore RS</w:t>
      </w:r>
      <w:r>
        <w:rPr>
          <w:rFonts w:ascii="Calibri" w:hAnsi="Calibri" w:cs="Calibri"/>
          <w:szCs w:val="24"/>
          <w:lang w:val="sr-Latn-BA"/>
        </w:rPr>
        <w:t xml:space="preserve"> </w:t>
      </w:r>
      <w:r>
        <w:rPr>
          <w:rFonts w:ascii="Calibri" w:hAnsi="Calibri" w:cs="Calibri"/>
          <w:szCs w:val="24"/>
          <w:lang w:val="sr-Cyrl-BA"/>
        </w:rPr>
        <w:t xml:space="preserve">od ______ godine utvrđeno je da je dana __________godine pod brojem OPU _______ zaključen Ugovor o </w:t>
      </w:r>
      <w:r w:rsidR="00CB627D">
        <w:rPr>
          <w:rFonts w:ascii="Calibri" w:hAnsi="Calibri" w:cs="Calibri"/>
          <w:szCs w:val="24"/>
          <w:lang w:val="hr-HR"/>
        </w:rPr>
        <w:t>daru</w:t>
      </w:r>
      <w:r w:rsidR="00CB627D">
        <w:rPr>
          <w:rFonts w:ascii="Calibri" w:hAnsi="Calibri" w:cs="Calibri"/>
          <w:szCs w:val="24"/>
          <w:lang w:val="sr-Cyrl-BA"/>
        </w:rPr>
        <w:t xml:space="preserve"> </w:t>
      </w:r>
      <w:r>
        <w:rPr>
          <w:rFonts w:ascii="Calibri" w:hAnsi="Calibri" w:cs="Calibri"/>
          <w:szCs w:val="24"/>
          <w:lang w:val="sr-Cyrl-BA"/>
        </w:rPr>
        <w:t xml:space="preserve">između _________ kao </w:t>
      </w:r>
      <w:r w:rsidR="00CB627D">
        <w:rPr>
          <w:rFonts w:ascii="Calibri" w:hAnsi="Calibri" w:cs="Calibri"/>
          <w:szCs w:val="24"/>
          <w:lang w:val="hr-HR"/>
        </w:rPr>
        <w:t>darodavca</w:t>
      </w:r>
      <w:r w:rsidR="00CB627D">
        <w:rPr>
          <w:rFonts w:ascii="Calibri" w:hAnsi="Calibri" w:cs="Calibri"/>
          <w:szCs w:val="24"/>
          <w:lang w:val="sr-Cyrl-BA"/>
        </w:rPr>
        <w:t xml:space="preserve"> </w:t>
      </w:r>
      <w:r>
        <w:rPr>
          <w:rFonts w:ascii="Calibri" w:hAnsi="Calibri" w:cs="Calibri"/>
          <w:szCs w:val="24"/>
          <w:lang w:val="sr-Cyrl-BA"/>
        </w:rPr>
        <w:t xml:space="preserve">i ________ kao </w:t>
      </w:r>
      <w:r w:rsidR="00CB627D">
        <w:rPr>
          <w:rFonts w:ascii="Calibri" w:hAnsi="Calibri" w:cs="Calibri"/>
          <w:szCs w:val="24"/>
          <w:lang w:val="hr-HR"/>
        </w:rPr>
        <w:t>daroprimca</w:t>
      </w:r>
      <w:r w:rsidR="00CB627D">
        <w:rPr>
          <w:rFonts w:ascii="Calibri" w:hAnsi="Calibri" w:cs="Calibri"/>
          <w:szCs w:val="24"/>
          <w:lang w:val="sr-Cyrl-BA"/>
        </w:rPr>
        <w:t xml:space="preserve"> </w:t>
      </w:r>
      <w:r>
        <w:rPr>
          <w:rFonts w:ascii="Calibri" w:hAnsi="Calibri" w:cs="Calibri"/>
          <w:szCs w:val="24"/>
          <w:lang w:val="sr-Cyrl-BA"/>
        </w:rPr>
        <w:t xml:space="preserve">i __________  d.o.o. Banja Luka kao investitora, a koji ugovor za predmet ima </w:t>
      </w:r>
      <w:r w:rsidR="00CB627D">
        <w:rPr>
          <w:rFonts w:ascii="Calibri" w:hAnsi="Calibri" w:cs="Calibri"/>
          <w:szCs w:val="24"/>
          <w:lang w:val="hr-HR"/>
        </w:rPr>
        <w:t xml:space="preserve">dar </w:t>
      </w:r>
      <w:r>
        <w:rPr>
          <w:rFonts w:ascii="Calibri" w:hAnsi="Calibri" w:cs="Calibri"/>
          <w:szCs w:val="24"/>
          <w:lang w:val="sr-Cyrl-BA"/>
        </w:rPr>
        <w:t>nekretnina izgrađenih na k</w:t>
      </w:r>
      <w:r w:rsidR="00CB627D">
        <w:rPr>
          <w:rFonts w:ascii="Calibri" w:hAnsi="Calibri" w:cs="Calibri"/>
          <w:szCs w:val="24"/>
          <w:lang w:val="hr-HR"/>
        </w:rPr>
        <w:t>.</w:t>
      </w:r>
      <w:r>
        <w:rPr>
          <w:rFonts w:ascii="Calibri" w:hAnsi="Calibri" w:cs="Calibri"/>
          <w:szCs w:val="24"/>
          <w:lang w:val="sr-Cyrl-BA"/>
        </w:rPr>
        <w:t>č.</w:t>
      </w:r>
      <w:r w:rsidR="00CB627D">
        <w:rPr>
          <w:rFonts w:ascii="Calibri" w:hAnsi="Calibri" w:cs="Calibri"/>
          <w:szCs w:val="24"/>
          <w:lang w:val="hr-HR"/>
        </w:rPr>
        <w:t xml:space="preserve"> </w:t>
      </w:r>
      <w:r>
        <w:rPr>
          <w:rFonts w:ascii="Calibri" w:hAnsi="Calibri" w:cs="Calibri"/>
          <w:szCs w:val="24"/>
          <w:lang w:val="sr-Cyrl-BA"/>
        </w:rPr>
        <w:t xml:space="preserve">br. ________ „__________“ izgradila objekt </w:t>
      </w:r>
      <w:r w:rsidR="00CB627D">
        <w:rPr>
          <w:rFonts w:ascii="Calibri" w:hAnsi="Calibri" w:cs="Calibri"/>
          <w:szCs w:val="24"/>
          <w:lang w:val="hr-HR"/>
        </w:rPr>
        <w:t>sa katovima</w:t>
      </w:r>
      <w:r w:rsidR="00CB627D">
        <w:rPr>
          <w:rFonts w:ascii="Calibri" w:hAnsi="Calibri" w:cs="Calibri"/>
          <w:szCs w:val="24"/>
          <w:lang w:val="sr-Cyrl-BA"/>
        </w:rPr>
        <w:t xml:space="preserve"> </w:t>
      </w:r>
      <w:r>
        <w:rPr>
          <w:rFonts w:ascii="Calibri" w:hAnsi="Calibri" w:cs="Calibri"/>
          <w:szCs w:val="24"/>
          <w:lang w:val="sr-Cyrl-BA"/>
        </w:rPr>
        <w:t>-2Po+P+6+Pe i -2+Po+1) KO _________</w:t>
      </w:r>
      <w:r w:rsidR="00CB627D">
        <w:rPr>
          <w:rFonts w:ascii="Calibri" w:hAnsi="Calibri" w:cs="Calibri"/>
          <w:szCs w:val="24"/>
          <w:lang w:val="hr-HR"/>
        </w:rPr>
        <w:t>,</w:t>
      </w:r>
      <w:r>
        <w:rPr>
          <w:rFonts w:ascii="Calibri" w:hAnsi="Calibri" w:cs="Calibri"/>
          <w:szCs w:val="24"/>
          <w:lang w:val="sr-Cyrl-BA"/>
        </w:rPr>
        <w:t xml:space="preserve"> i to stan broj ______,  površine _______ na četvrtom </w:t>
      </w:r>
      <w:r w:rsidR="00CB627D">
        <w:rPr>
          <w:rFonts w:ascii="Calibri" w:hAnsi="Calibri" w:cs="Calibri"/>
          <w:szCs w:val="24"/>
          <w:lang w:val="hr-HR"/>
        </w:rPr>
        <w:t>katu</w:t>
      </w:r>
      <w:r w:rsidR="00CB627D">
        <w:rPr>
          <w:rFonts w:ascii="Calibri" w:hAnsi="Calibri" w:cs="Calibri"/>
          <w:szCs w:val="24"/>
          <w:lang w:val="sr-Cyrl-BA"/>
        </w:rPr>
        <w:t xml:space="preserve"> </w:t>
      </w:r>
      <w:r>
        <w:rPr>
          <w:rFonts w:ascii="Calibri" w:hAnsi="Calibri" w:cs="Calibri"/>
          <w:szCs w:val="24"/>
          <w:lang w:val="sr-Cyrl-BA"/>
        </w:rPr>
        <w:t xml:space="preserve">u okviru </w:t>
      </w:r>
      <w:r w:rsidRPr="00006F56">
        <w:rPr>
          <w:rFonts w:ascii="Calibri" w:hAnsi="Calibri" w:cs="Calibri"/>
          <w:bCs/>
          <w:szCs w:val="24"/>
          <w:lang w:val="sr-Cyrl-BA"/>
        </w:rPr>
        <w:t>lamele</w:t>
      </w:r>
      <w:r>
        <w:rPr>
          <w:rFonts w:ascii="Calibri" w:hAnsi="Calibri" w:cs="Calibri"/>
          <w:szCs w:val="24"/>
          <w:lang w:val="sr-Cyrl-BA"/>
        </w:rPr>
        <w:t xml:space="preserve"> ______, </w:t>
      </w:r>
      <w:r w:rsidR="00CB627D">
        <w:rPr>
          <w:rFonts w:ascii="Calibri" w:hAnsi="Calibri" w:cs="Calibri"/>
          <w:szCs w:val="24"/>
          <w:lang w:val="hr-HR"/>
        </w:rPr>
        <w:t>u</w:t>
      </w:r>
      <w:r>
        <w:rPr>
          <w:rFonts w:ascii="Calibri" w:hAnsi="Calibri" w:cs="Calibri"/>
          <w:szCs w:val="24"/>
          <w:lang w:val="sr-Cyrl-BA"/>
        </w:rPr>
        <w:t xml:space="preserve">lica __________, garažno mjesto _______ (-2 etaža) i stan broj ________,  površine _______ m2 na četvrtom </w:t>
      </w:r>
      <w:r w:rsidR="00CB627D">
        <w:rPr>
          <w:rFonts w:ascii="Calibri" w:hAnsi="Calibri" w:cs="Calibri"/>
          <w:szCs w:val="24"/>
          <w:lang w:val="hr-HR"/>
        </w:rPr>
        <w:t>katu</w:t>
      </w:r>
      <w:r w:rsidR="00CB627D">
        <w:rPr>
          <w:rFonts w:ascii="Calibri" w:hAnsi="Calibri" w:cs="Calibri"/>
          <w:szCs w:val="24"/>
          <w:lang w:val="sr-Cyrl-BA"/>
        </w:rPr>
        <w:t xml:space="preserve"> </w:t>
      </w:r>
      <w:r>
        <w:rPr>
          <w:rFonts w:ascii="Calibri" w:hAnsi="Calibri" w:cs="Calibri"/>
          <w:szCs w:val="24"/>
          <w:lang w:val="sr-Cyrl-BA"/>
        </w:rPr>
        <w:t xml:space="preserve">u okviru </w:t>
      </w:r>
      <w:r w:rsidRPr="00006F56">
        <w:rPr>
          <w:rFonts w:ascii="Calibri" w:hAnsi="Calibri" w:cs="Calibri"/>
          <w:bCs/>
          <w:szCs w:val="24"/>
          <w:lang w:val="sr-Cyrl-BA"/>
        </w:rPr>
        <w:t>lamele</w:t>
      </w:r>
      <w:r>
        <w:rPr>
          <w:rFonts w:ascii="Calibri" w:hAnsi="Calibri" w:cs="Calibri"/>
          <w:szCs w:val="24"/>
          <w:lang w:val="sr-Cyrl-BA"/>
        </w:rPr>
        <w:t xml:space="preserve"> __________, a kojim ugovorom </w:t>
      </w:r>
      <w:r w:rsidR="00CB627D">
        <w:rPr>
          <w:rFonts w:ascii="Calibri" w:hAnsi="Calibri" w:cs="Calibri"/>
          <w:szCs w:val="24"/>
          <w:lang w:val="hr-HR"/>
        </w:rPr>
        <w:t>daro</w:t>
      </w:r>
      <w:r w:rsidR="00CB627D">
        <w:rPr>
          <w:rFonts w:ascii="Calibri" w:hAnsi="Calibri" w:cs="Calibri"/>
          <w:szCs w:val="24"/>
          <w:lang w:val="sr-Cyrl-BA"/>
        </w:rPr>
        <w:t xml:space="preserve">primac </w:t>
      </w:r>
      <w:r>
        <w:rPr>
          <w:rFonts w:ascii="Calibri" w:hAnsi="Calibri" w:cs="Calibri"/>
          <w:szCs w:val="24"/>
          <w:lang w:val="sr-Cyrl-BA"/>
        </w:rPr>
        <w:t xml:space="preserve">prima ove nekretnine i postaje vlasnikom istih. Predmetne nekretnine je </w:t>
      </w:r>
      <w:r w:rsidR="00CB627D">
        <w:rPr>
          <w:rFonts w:ascii="Calibri" w:hAnsi="Calibri" w:cs="Calibri"/>
          <w:szCs w:val="24"/>
          <w:lang w:val="hr-HR"/>
        </w:rPr>
        <w:t>daro</w:t>
      </w:r>
      <w:r w:rsidR="00CB627D">
        <w:rPr>
          <w:rFonts w:ascii="Calibri" w:hAnsi="Calibri" w:cs="Calibri"/>
          <w:szCs w:val="24"/>
          <w:lang w:val="sr-Cyrl-BA"/>
        </w:rPr>
        <w:t xml:space="preserve">davac </w:t>
      </w:r>
      <w:r>
        <w:rPr>
          <w:rFonts w:ascii="Calibri" w:hAnsi="Calibri" w:cs="Calibri"/>
          <w:szCs w:val="24"/>
          <w:lang w:val="sr-Cyrl-BA"/>
        </w:rPr>
        <w:t xml:space="preserve">__________ kupio u 2018. godini zaključenjem Ugovora o prodaji nekretnina u izgradnji broj OPU ___________ dana __________ godine između „________“ d.o.o. Banja Luka kao </w:t>
      </w:r>
      <w:r w:rsidR="00CB627D">
        <w:rPr>
          <w:rFonts w:ascii="Calibri" w:hAnsi="Calibri" w:cs="Calibri"/>
          <w:szCs w:val="24"/>
          <w:lang w:val="hr-HR"/>
        </w:rPr>
        <w:t>prodavača</w:t>
      </w:r>
      <w:r w:rsidR="00CB627D">
        <w:rPr>
          <w:rFonts w:ascii="Calibri" w:hAnsi="Calibri" w:cs="Calibri"/>
          <w:szCs w:val="24"/>
          <w:lang w:val="sr-Cyrl-BA"/>
        </w:rPr>
        <w:t xml:space="preserve"> </w:t>
      </w:r>
      <w:r>
        <w:rPr>
          <w:rFonts w:ascii="Calibri" w:hAnsi="Calibri" w:cs="Calibri"/>
          <w:szCs w:val="24"/>
          <w:lang w:val="sr-Cyrl-BA"/>
        </w:rPr>
        <w:t>i __________ kao kupca, kojim ugovorom su reguli</w:t>
      </w:r>
      <w:r w:rsidR="00CB627D">
        <w:rPr>
          <w:rFonts w:ascii="Calibri" w:hAnsi="Calibri" w:cs="Calibri"/>
          <w:szCs w:val="24"/>
          <w:lang w:val="hr-HR"/>
        </w:rPr>
        <w:t>r</w:t>
      </w:r>
      <w:r>
        <w:rPr>
          <w:rFonts w:ascii="Calibri" w:hAnsi="Calibri" w:cs="Calibri"/>
          <w:szCs w:val="24"/>
          <w:lang w:val="sr-Cyrl-BA"/>
        </w:rPr>
        <w:t>ana međusobna prava, pa je prodava</w:t>
      </w:r>
      <w:r w:rsidR="00CB627D">
        <w:rPr>
          <w:rFonts w:ascii="Calibri" w:hAnsi="Calibri" w:cs="Calibri"/>
          <w:szCs w:val="24"/>
          <w:lang w:val="hr-HR"/>
        </w:rPr>
        <w:t>č</w:t>
      </w:r>
      <w:r>
        <w:rPr>
          <w:rFonts w:ascii="Calibri" w:hAnsi="Calibri" w:cs="Calibri"/>
          <w:szCs w:val="24"/>
          <w:lang w:val="sr-Cyrl-BA"/>
        </w:rPr>
        <w:t xml:space="preserve"> preuzeo obvezu da do dana _________ godine po </w:t>
      </w:r>
      <w:r w:rsidR="00CB627D">
        <w:rPr>
          <w:rFonts w:ascii="Calibri" w:hAnsi="Calibri" w:cs="Calibri"/>
          <w:szCs w:val="24"/>
          <w:lang w:val="hr-HR"/>
        </w:rPr>
        <w:t>sustavu</w:t>
      </w:r>
      <w:r w:rsidR="00CB627D">
        <w:rPr>
          <w:rFonts w:ascii="Calibri" w:hAnsi="Calibri" w:cs="Calibri"/>
          <w:szCs w:val="24"/>
          <w:lang w:val="sr-Cyrl-BA"/>
        </w:rPr>
        <w:t xml:space="preserve"> </w:t>
      </w:r>
      <w:r>
        <w:rPr>
          <w:rFonts w:ascii="Calibri" w:hAnsi="Calibri" w:cs="Calibri"/>
          <w:szCs w:val="24"/>
          <w:lang w:val="sr-Cyrl-BA"/>
        </w:rPr>
        <w:t xml:space="preserve">„ključ u ruke“ preda u posjed stan broj _____ površine _______ m2 na četvrtom </w:t>
      </w:r>
      <w:r w:rsidR="00EF6514">
        <w:rPr>
          <w:rFonts w:ascii="Calibri" w:hAnsi="Calibri" w:cs="Calibri"/>
          <w:szCs w:val="24"/>
          <w:lang w:val="hr-HR"/>
        </w:rPr>
        <w:t>katu</w:t>
      </w:r>
      <w:r w:rsidR="00EF6514">
        <w:rPr>
          <w:rFonts w:ascii="Calibri" w:hAnsi="Calibri" w:cs="Calibri"/>
          <w:szCs w:val="24"/>
          <w:lang w:val="sr-Cyrl-BA"/>
        </w:rPr>
        <w:t xml:space="preserve"> </w:t>
      </w:r>
      <w:r>
        <w:rPr>
          <w:rFonts w:ascii="Calibri" w:hAnsi="Calibri" w:cs="Calibri"/>
          <w:szCs w:val="24"/>
          <w:lang w:val="sr-Cyrl-BA"/>
        </w:rPr>
        <w:t xml:space="preserve">u okviru lamele broj _____ </w:t>
      </w:r>
      <w:r w:rsidR="00EF6514">
        <w:rPr>
          <w:rFonts w:ascii="Calibri" w:hAnsi="Calibri" w:cs="Calibri"/>
          <w:szCs w:val="24"/>
          <w:lang w:val="hr-HR"/>
        </w:rPr>
        <w:t>u</w:t>
      </w:r>
      <w:r>
        <w:rPr>
          <w:rFonts w:ascii="Calibri" w:hAnsi="Calibri" w:cs="Calibri"/>
          <w:szCs w:val="24"/>
          <w:lang w:val="sr-Cyrl-BA"/>
        </w:rPr>
        <w:t>lica ___________,  i garažno mjesto broj _____ (-2 etaža),  a kupac preuzima obvezu da za predmetne nekretnine plati cijenu od _________ KM. Takođe</w:t>
      </w:r>
      <w:r w:rsidR="00EF6514">
        <w:rPr>
          <w:rFonts w:ascii="Calibri" w:hAnsi="Calibri" w:cs="Calibri"/>
          <w:szCs w:val="24"/>
          <w:lang w:val="hr-HR"/>
        </w:rPr>
        <w:t>r,</w:t>
      </w:r>
      <w:r>
        <w:rPr>
          <w:rFonts w:ascii="Calibri" w:hAnsi="Calibri" w:cs="Calibri"/>
          <w:szCs w:val="24"/>
          <w:lang w:val="sr-Cyrl-BA"/>
        </w:rPr>
        <w:t xml:space="preserve"> Ugovorom o prodaji stana u izgradnji broj OPU ________  zaključen dana _______ godine između „________“ d.o.o. Banja Luka kao </w:t>
      </w:r>
      <w:r w:rsidR="00EF6514">
        <w:rPr>
          <w:rFonts w:ascii="Calibri" w:hAnsi="Calibri" w:cs="Calibri"/>
          <w:szCs w:val="24"/>
          <w:lang w:val="hr-HR"/>
        </w:rPr>
        <w:t xml:space="preserve">prodavača </w:t>
      </w:r>
      <w:r>
        <w:rPr>
          <w:rFonts w:ascii="Calibri" w:hAnsi="Calibri" w:cs="Calibri"/>
          <w:szCs w:val="24"/>
          <w:lang w:val="sr-Cyrl-BA"/>
        </w:rPr>
        <w:t>i ______ kao kupca reguli</w:t>
      </w:r>
      <w:r w:rsidR="00EF6514">
        <w:rPr>
          <w:rFonts w:ascii="Calibri" w:hAnsi="Calibri" w:cs="Calibri"/>
          <w:szCs w:val="24"/>
          <w:lang w:val="hr-HR"/>
        </w:rPr>
        <w:t>r</w:t>
      </w:r>
      <w:r>
        <w:rPr>
          <w:rFonts w:ascii="Calibri" w:hAnsi="Calibri" w:cs="Calibri"/>
          <w:szCs w:val="24"/>
          <w:lang w:val="sr-Cyrl-BA"/>
        </w:rPr>
        <w:t xml:space="preserve">ana je prodaja stana broj ____  površine _____  m2 na četvrtom </w:t>
      </w:r>
      <w:r w:rsidR="00EF6514">
        <w:rPr>
          <w:rFonts w:ascii="Calibri" w:hAnsi="Calibri" w:cs="Calibri"/>
          <w:szCs w:val="24"/>
          <w:lang w:val="hr-HR"/>
        </w:rPr>
        <w:t>katu</w:t>
      </w:r>
      <w:r w:rsidR="00EF6514">
        <w:rPr>
          <w:rFonts w:ascii="Calibri" w:hAnsi="Calibri" w:cs="Calibri"/>
          <w:szCs w:val="24"/>
          <w:lang w:val="sr-Cyrl-BA"/>
        </w:rPr>
        <w:t xml:space="preserve"> </w:t>
      </w:r>
      <w:r>
        <w:rPr>
          <w:rFonts w:ascii="Calibri" w:hAnsi="Calibri" w:cs="Calibri"/>
          <w:szCs w:val="24"/>
          <w:lang w:val="sr-Cyrl-BA"/>
        </w:rPr>
        <w:t xml:space="preserve">u okviru </w:t>
      </w:r>
      <w:r w:rsidRPr="00006F56">
        <w:rPr>
          <w:rFonts w:ascii="Calibri" w:hAnsi="Calibri" w:cs="Calibri"/>
          <w:bCs/>
          <w:szCs w:val="24"/>
          <w:lang w:val="sr-Cyrl-BA"/>
        </w:rPr>
        <w:t>lamele</w:t>
      </w:r>
      <w:r>
        <w:rPr>
          <w:rFonts w:ascii="Calibri" w:hAnsi="Calibri" w:cs="Calibri"/>
          <w:szCs w:val="24"/>
          <w:lang w:val="sr-Cyrl-BA"/>
        </w:rPr>
        <w:t xml:space="preserve"> _____</w:t>
      </w:r>
      <w:r w:rsidR="00EF6514">
        <w:rPr>
          <w:rFonts w:ascii="Calibri" w:hAnsi="Calibri" w:cs="Calibri"/>
          <w:szCs w:val="24"/>
          <w:lang w:val="hr-HR"/>
        </w:rPr>
        <w:t>u</w:t>
      </w:r>
      <w:r>
        <w:rPr>
          <w:rFonts w:ascii="Calibri" w:hAnsi="Calibri" w:cs="Calibri"/>
          <w:szCs w:val="24"/>
          <w:lang w:val="sr-Cyrl-BA"/>
        </w:rPr>
        <w:t>lica _________,  izgrađen na k</w:t>
      </w:r>
      <w:r w:rsidR="00EF6514">
        <w:rPr>
          <w:rFonts w:ascii="Calibri" w:hAnsi="Calibri" w:cs="Calibri"/>
          <w:szCs w:val="24"/>
          <w:lang w:val="hr-HR"/>
        </w:rPr>
        <w:t>.</w:t>
      </w:r>
      <w:r>
        <w:rPr>
          <w:rFonts w:ascii="Calibri" w:hAnsi="Calibri" w:cs="Calibri"/>
          <w:szCs w:val="24"/>
          <w:lang w:val="sr-Cyrl-BA"/>
        </w:rPr>
        <w:t>č.</w:t>
      </w:r>
      <w:r w:rsidR="00EF6514">
        <w:rPr>
          <w:rFonts w:ascii="Calibri" w:hAnsi="Calibri" w:cs="Calibri"/>
          <w:szCs w:val="24"/>
          <w:lang w:val="hr-HR"/>
        </w:rPr>
        <w:t xml:space="preserve"> </w:t>
      </w:r>
      <w:r>
        <w:rPr>
          <w:rFonts w:ascii="Calibri" w:hAnsi="Calibri" w:cs="Calibri"/>
          <w:szCs w:val="24"/>
          <w:lang w:val="sr-Cyrl-BA"/>
        </w:rPr>
        <w:t>br. _____ KO Banja Luka _ upisana u Pl.</w:t>
      </w:r>
      <w:r w:rsidR="00EF6514">
        <w:rPr>
          <w:rFonts w:ascii="Calibri" w:hAnsi="Calibri" w:cs="Calibri"/>
          <w:szCs w:val="24"/>
          <w:lang w:val="hr-HR"/>
        </w:rPr>
        <w:t xml:space="preserve"> </w:t>
      </w:r>
      <w:r>
        <w:rPr>
          <w:rFonts w:ascii="Calibri" w:hAnsi="Calibri" w:cs="Calibri"/>
          <w:szCs w:val="24"/>
          <w:lang w:val="sr-Cyrl-BA"/>
        </w:rPr>
        <w:t>br. ________ a koji stan kupac kupuje po cijeni od ________  KM.</w:t>
      </w:r>
    </w:p>
    <w:p w14:paraId="5B016906" w14:textId="75704F16" w:rsidR="0068028D" w:rsidRDefault="0068028D" w:rsidP="0068028D">
      <w:pPr>
        <w:rPr>
          <w:rFonts w:ascii="Calibri" w:hAnsi="Calibri" w:cs="Calibri"/>
          <w:szCs w:val="24"/>
          <w:lang w:val="sr-Cyrl-BA"/>
        </w:rPr>
      </w:pPr>
      <w:r>
        <w:rPr>
          <w:rFonts w:ascii="Calibri" w:hAnsi="Calibri" w:cs="Calibri"/>
          <w:szCs w:val="24"/>
          <w:lang w:val="sr-Cyrl-BA"/>
        </w:rPr>
        <w:t>Uvidom u akt RU za geodetske i imovinsko</w:t>
      </w:r>
      <w:r w:rsidR="00C26119">
        <w:rPr>
          <w:rFonts w:ascii="Calibri" w:hAnsi="Calibri" w:cs="Calibri"/>
          <w:szCs w:val="24"/>
          <w:lang w:val="hr-HR"/>
        </w:rPr>
        <w:t>-</w:t>
      </w:r>
      <w:r>
        <w:rPr>
          <w:rFonts w:ascii="Calibri" w:hAnsi="Calibri" w:cs="Calibri"/>
          <w:szCs w:val="24"/>
          <w:lang w:val="sr-Cyrl-BA"/>
        </w:rPr>
        <w:t>pravne poslove Banja Luka broj _________ od ________ godine utvrđeno je da je ________ vlasnik nekretnina upisanih u Listu nepokretnosti broj ______ KO ________ u ukupnoj površini od _______ m2 sa dijelom 1/1, da je _________ vlasnik nekretnina upisanih u posjedovni list broj ________ KO _________ u ukupnoj površini od ________ m2 sa dijelom 1/1 i da je _______ po osnov</w:t>
      </w:r>
      <w:r w:rsidR="00C26119">
        <w:rPr>
          <w:rFonts w:ascii="Calibri" w:hAnsi="Calibri" w:cs="Calibri"/>
          <w:szCs w:val="24"/>
          <w:lang w:val="hr-HR"/>
        </w:rPr>
        <w:t>i</w:t>
      </w:r>
      <w:r>
        <w:rPr>
          <w:rFonts w:ascii="Calibri" w:hAnsi="Calibri" w:cs="Calibri"/>
          <w:szCs w:val="24"/>
          <w:lang w:val="sr-Cyrl-BA"/>
        </w:rPr>
        <w:t xml:space="preserve"> nasl</w:t>
      </w:r>
      <w:r w:rsidR="00C26119">
        <w:rPr>
          <w:rFonts w:ascii="Calibri" w:hAnsi="Calibri" w:cs="Calibri"/>
          <w:szCs w:val="24"/>
          <w:lang w:val="hr-HR"/>
        </w:rPr>
        <w:t>j</w:t>
      </w:r>
      <w:r>
        <w:rPr>
          <w:rFonts w:ascii="Calibri" w:hAnsi="Calibri" w:cs="Calibri"/>
          <w:szCs w:val="24"/>
          <w:lang w:val="sr-Cyrl-BA"/>
        </w:rPr>
        <w:t>eđivanja u suvlasništvo sa dijelom 1/5 dobio nekretnine upisane u Pl.</w:t>
      </w:r>
      <w:r w:rsidR="00C26119">
        <w:rPr>
          <w:rFonts w:ascii="Calibri" w:hAnsi="Calibri" w:cs="Calibri"/>
          <w:szCs w:val="24"/>
          <w:lang w:val="hr-HR"/>
        </w:rPr>
        <w:t xml:space="preserve"> </w:t>
      </w:r>
      <w:r>
        <w:rPr>
          <w:rFonts w:ascii="Calibri" w:hAnsi="Calibri" w:cs="Calibri"/>
          <w:szCs w:val="24"/>
          <w:lang w:val="sr-Cyrl-BA"/>
        </w:rPr>
        <w:t>br. _______ KO _________.</w:t>
      </w:r>
    </w:p>
    <w:p w14:paraId="6026E2EB" w14:textId="77777777" w:rsidR="0068028D" w:rsidRDefault="0068028D" w:rsidP="0068028D">
      <w:pPr>
        <w:rPr>
          <w:rFonts w:ascii="Calibri" w:hAnsi="Calibri" w:cs="Calibri"/>
          <w:szCs w:val="24"/>
          <w:lang w:val="sr-Cyrl-BA"/>
        </w:rPr>
      </w:pPr>
    </w:p>
    <w:p w14:paraId="4EDC461C" w14:textId="4CFD3771" w:rsidR="0068028D" w:rsidRDefault="0068028D" w:rsidP="0068028D">
      <w:pPr>
        <w:rPr>
          <w:rFonts w:ascii="Calibri" w:hAnsi="Calibri" w:cs="Calibri"/>
          <w:szCs w:val="24"/>
          <w:lang w:val="sr-Cyrl-BA"/>
        </w:rPr>
      </w:pPr>
      <w:r>
        <w:rPr>
          <w:rFonts w:ascii="Calibri" w:hAnsi="Calibri" w:cs="Calibri"/>
          <w:szCs w:val="24"/>
          <w:lang w:val="sr-Cyrl-BA"/>
        </w:rPr>
        <w:tab/>
      </w:r>
      <w:r w:rsidR="007378BF">
        <w:rPr>
          <w:rFonts w:ascii="Calibri" w:hAnsi="Calibri" w:cs="Calibri"/>
          <w:szCs w:val="24"/>
          <w:lang w:val="hr-HR"/>
        </w:rPr>
        <w:t>Glede</w:t>
      </w:r>
      <w:r>
        <w:rPr>
          <w:rFonts w:ascii="Calibri" w:hAnsi="Calibri" w:cs="Calibri"/>
          <w:szCs w:val="24"/>
          <w:lang w:val="sr-Cyrl-BA"/>
        </w:rPr>
        <w:t xml:space="preserve"> troškova života uvidom u kartice pore</w:t>
      </w:r>
      <w:r w:rsidR="007378BF">
        <w:rPr>
          <w:rFonts w:ascii="Calibri" w:hAnsi="Calibri" w:cs="Calibri"/>
          <w:szCs w:val="24"/>
          <w:lang w:val="hr-HR"/>
        </w:rPr>
        <w:t>znih</w:t>
      </w:r>
      <w:r>
        <w:rPr>
          <w:rFonts w:ascii="Calibri" w:hAnsi="Calibri" w:cs="Calibri"/>
          <w:szCs w:val="24"/>
          <w:lang w:val="sr-Cyrl-BA"/>
        </w:rPr>
        <w:t xml:space="preserve"> obveznika kod Pore</w:t>
      </w:r>
      <w:r w:rsidR="007378BF">
        <w:rPr>
          <w:rFonts w:ascii="Calibri" w:hAnsi="Calibri" w:cs="Calibri"/>
          <w:szCs w:val="24"/>
          <w:lang w:val="hr-HR"/>
        </w:rPr>
        <w:t>zne</w:t>
      </w:r>
      <w:r>
        <w:rPr>
          <w:rFonts w:ascii="Calibri" w:hAnsi="Calibri" w:cs="Calibri"/>
          <w:szCs w:val="24"/>
          <w:lang w:val="sr-Cyrl-BA"/>
        </w:rPr>
        <w:t xml:space="preserve"> uprave RS utvrđeno je da su na analitičkoj kartici pore</w:t>
      </w:r>
      <w:r w:rsidR="007378BF">
        <w:rPr>
          <w:rFonts w:ascii="Calibri" w:hAnsi="Calibri" w:cs="Calibri"/>
          <w:szCs w:val="24"/>
          <w:lang w:val="hr-HR"/>
        </w:rPr>
        <w:t>znog</w:t>
      </w:r>
      <w:r>
        <w:rPr>
          <w:rFonts w:ascii="Calibri" w:hAnsi="Calibri" w:cs="Calibri"/>
          <w:szCs w:val="24"/>
          <w:lang w:val="sr-Cyrl-BA"/>
        </w:rPr>
        <w:t xml:space="preserve"> obveznika _________ evidentirane obveze i uplate u iznosu od ________ KM</w:t>
      </w:r>
      <w:r w:rsidR="007378BF">
        <w:rPr>
          <w:rFonts w:ascii="Calibri" w:hAnsi="Calibri" w:cs="Calibri"/>
          <w:szCs w:val="24"/>
          <w:lang w:val="hr-HR"/>
        </w:rPr>
        <w:t>,</w:t>
      </w:r>
      <w:r>
        <w:rPr>
          <w:rFonts w:ascii="Calibri" w:hAnsi="Calibri" w:cs="Calibri"/>
          <w:szCs w:val="24"/>
          <w:lang w:val="sr-Cyrl-BA"/>
        </w:rPr>
        <w:t xml:space="preserve"> i to za vremensk</w:t>
      </w:r>
      <w:r w:rsidR="007378BF">
        <w:rPr>
          <w:rFonts w:ascii="Calibri" w:hAnsi="Calibri" w:cs="Calibri"/>
          <w:szCs w:val="24"/>
          <w:lang w:val="hr-HR"/>
        </w:rPr>
        <w:t>o</w:t>
      </w:r>
      <w:r>
        <w:rPr>
          <w:rFonts w:ascii="Calibri" w:hAnsi="Calibri" w:cs="Calibri"/>
          <w:szCs w:val="24"/>
          <w:lang w:val="sr-Cyrl-BA"/>
        </w:rPr>
        <w:t xml:space="preserve"> </w:t>
      </w:r>
      <w:r w:rsidR="007378BF">
        <w:rPr>
          <w:rFonts w:ascii="Calibri" w:hAnsi="Calibri" w:cs="Calibri"/>
          <w:szCs w:val="24"/>
          <w:lang w:val="hr-HR"/>
        </w:rPr>
        <w:t>razdoblje</w:t>
      </w:r>
      <w:r>
        <w:rPr>
          <w:rFonts w:ascii="Calibri" w:hAnsi="Calibri" w:cs="Calibri"/>
          <w:szCs w:val="24"/>
          <w:lang w:val="sr-Cyrl-BA"/>
        </w:rPr>
        <w:t xml:space="preserve"> od 01.</w:t>
      </w:r>
      <w:r w:rsidR="007378BF">
        <w:rPr>
          <w:rFonts w:ascii="Calibri" w:hAnsi="Calibri" w:cs="Calibri"/>
          <w:szCs w:val="24"/>
          <w:lang w:val="hr-HR"/>
        </w:rPr>
        <w:t xml:space="preserve"> </w:t>
      </w:r>
      <w:r>
        <w:rPr>
          <w:rFonts w:ascii="Calibri" w:hAnsi="Calibri" w:cs="Calibri"/>
          <w:szCs w:val="24"/>
          <w:lang w:val="sr-Cyrl-BA"/>
        </w:rPr>
        <w:t>01.</w:t>
      </w:r>
      <w:r w:rsidR="007378BF">
        <w:rPr>
          <w:rFonts w:ascii="Calibri" w:hAnsi="Calibri" w:cs="Calibri"/>
          <w:szCs w:val="24"/>
          <w:lang w:val="hr-HR"/>
        </w:rPr>
        <w:t xml:space="preserve"> </w:t>
      </w:r>
      <w:r>
        <w:rPr>
          <w:rFonts w:ascii="Calibri" w:hAnsi="Calibri" w:cs="Calibri"/>
          <w:szCs w:val="24"/>
          <w:lang w:val="sr-Cyrl-BA"/>
        </w:rPr>
        <w:t>2016.</w:t>
      </w:r>
      <w:r w:rsidR="007378BF">
        <w:rPr>
          <w:rFonts w:ascii="Calibri" w:hAnsi="Calibri" w:cs="Calibri"/>
          <w:szCs w:val="24"/>
          <w:lang w:val="hr-HR"/>
        </w:rPr>
        <w:t xml:space="preserve"> do </w:t>
      </w:r>
      <w:r>
        <w:rPr>
          <w:rFonts w:ascii="Calibri" w:hAnsi="Calibri" w:cs="Calibri"/>
          <w:szCs w:val="24"/>
          <w:lang w:val="sr-Cyrl-BA"/>
        </w:rPr>
        <w:t>31.</w:t>
      </w:r>
      <w:r w:rsidR="007378BF">
        <w:rPr>
          <w:rFonts w:ascii="Calibri" w:hAnsi="Calibri" w:cs="Calibri"/>
          <w:szCs w:val="24"/>
          <w:lang w:val="hr-HR"/>
        </w:rPr>
        <w:t xml:space="preserve"> </w:t>
      </w:r>
      <w:r>
        <w:rPr>
          <w:rFonts w:ascii="Calibri" w:hAnsi="Calibri" w:cs="Calibri"/>
          <w:szCs w:val="24"/>
          <w:lang w:val="sr-Cyrl-BA"/>
        </w:rPr>
        <w:t>10.</w:t>
      </w:r>
      <w:r w:rsidR="007378BF">
        <w:rPr>
          <w:rFonts w:ascii="Calibri" w:hAnsi="Calibri" w:cs="Calibri"/>
          <w:szCs w:val="24"/>
          <w:lang w:val="hr-HR"/>
        </w:rPr>
        <w:t xml:space="preserve"> </w:t>
      </w:r>
      <w:r>
        <w:rPr>
          <w:rFonts w:ascii="Calibri" w:hAnsi="Calibri" w:cs="Calibri"/>
          <w:szCs w:val="24"/>
          <w:lang w:val="sr-Cyrl-BA"/>
        </w:rPr>
        <w:lastRenderedPageBreak/>
        <w:t xml:space="preserve">2019. godine u vremenskom </w:t>
      </w:r>
      <w:r w:rsidR="005D2997">
        <w:rPr>
          <w:rFonts w:ascii="Calibri" w:hAnsi="Calibri" w:cs="Calibri"/>
          <w:szCs w:val="24"/>
          <w:lang w:val="sr-Cyrl-BA"/>
        </w:rPr>
        <w:t>razdoblju</w:t>
      </w:r>
      <w:r>
        <w:rPr>
          <w:rFonts w:ascii="Calibri" w:hAnsi="Calibri" w:cs="Calibri"/>
          <w:szCs w:val="24"/>
          <w:lang w:val="sr-Cyrl-BA"/>
        </w:rPr>
        <w:t xml:space="preserve"> od 2016.</w:t>
      </w:r>
      <w:r w:rsidR="007378BF">
        <w:rPr>
          <w:rFonts w:ascii="Calibri" w:hAnsi="Calibri" w:cs="Calibri"/>
          <w:szCs w:val="24"/>
          <w:lang w:val="hr-HR"/>
        </w:rPr>
        <w:t xml:space="preserve"> do </w:t>
      </w:r>
      <w:r>
        <w:rPr>
          <w:rFonts w:ascii="Calibri" w:hAnsi="Calibri" w:cs="Calibri"/>
          <w:szCs w:val="24"/>
          <w:lang w:val="sr-Cyrl-BA"/>
        </w:rPr>
        <w:t>2019. godine, da je na analitičkoj kartici pore</w:t>
      </w:r>
      <w:r w:rsidR="007378BF">
        <w:rPr>
          <w:rFonts w:ascii="Calibri" w:hAnsi="Calibri" w:cs="Calibri"/>
          <w:szCs w:val="24"/>
          <w:lang w:val="hr-HR"/>
        </w:rPr>
        <w:t>znog</w:t>
      </w:r>
      <w:r>
        <w:rPr>
          <w:rFonts w:ascii="Calibri" w:hAnsi="Calibri" w:cs="Calibri"/>
          <w:szCs w:val="24"/>
          <w:lang w:val="sr-Cyrl-BA"/>
        </w:rPr>
        <w:t xml:space="preserve"> obveznika _________ za vremensk</w:t>
      </w:r>
      <w:r w:rsidR="007378BF">
        <w:rPr>
          <w:rFonts w:ascii="Calibri" w:hAnsi="Calibri" w:cs="Calibri"/>
          <w:szCs w:val="24"/>
          <w:lang w:val="hr-HR"/>
        </w:rPr>
        <w:t>o</w:t>
      </w:r>
      <w:r>
        <w:rPr>
          <w:rFonts w:ascii="Calibri" w:hAnsi="Calibri" w:cs="Calibri"/>
          <w:szCs w:val="24"/>
          <w:lang w:val="sr-Cyrl-BA"/>
        </w:rPr>
        <w:t xml:space="preserve"> </w:t>
      </w:r>
      <w:r w:rsidR="007378BF">
        <w:rPr>
          <w:rFonts w:ascii="Calibri" w:hAnsi="Calibri" w:cs="Calibri"/>
          <w:szCs w:val="24"/>
          <w:lang w:val="hr-HR"/>
        </w:rPr>
        <w:t>razdoblje</w:t>
      </w:r>
      <w:r>
        <w:rPr>
          <w:rFonts w:ascii="Calibri" w:hAnsi="Calibri" w:cs="Calibri"/>
          <w:szCs w:val="24"/>
          <w:lang w:val="sr-Cyrl-BA"/>
        </w:rPr>
        <w:t xml:space="preserve"> od 01.</w:t>
      </w:r>
      <w:r w:rsidR="007378BF">
        <w:rPr>
          <w:rFonts w:ascii="Calibri" w:hAnsi="Calibri" w:cs="Calibri"/>
          <w:szCs w:val="24"/>
          <w:lang w:val="hr-HR"/>
        </w:rPr>
        <w:t xml:space="preserve"> </w:t>
      </w:r>
      <w:r>
        <w:rPr>
          <w:rFonts w:ascii="Calibri" w:hAnsi="Calibri" w:cs="Calibri"/>
          <w:szCs w:val="24"/>
          <w:lang w:val="sr-Cyrl-BA"/>
        </w:rPr>
        <w:t>01.</w:t>
      </w:r>
      <w:r w:rsidR="007378BF">
        <w:rPr>
          <w:rFonts w:ascii="Calibri" w:hAnsi="Calibri" w:cs="Calibri"/>
          <w:szCs w:val="24"/>
          <w:lang w:val="hr-HR"/>
        </w:rPr>
        <w:t xml:space="preserve"> </w:t>
      </w:r>
      <w:r>
        <w:rPr>
          <w:rFonts w:ascii="Calibri" w:hAnsi="Calibri" w:cs="Calibri"/>
          <w:szCs w:val="24"/>
          <w:lang w:val="sr-Cyrl-BA"/>
        </w:rPr>
        <w:t>2016.</w:t>
      </w:r>
      <w:r w:rsidR="007378BF">
        <w:rPr>
          <w:rFonts w:ascii="Calibri" w:hAnsi="Calibri" w:cs="Calibri"/>
          <w:szCs w:val="24"/>
          <w:lang w:val="hr-HR"/>
        </w:rPr>
        <w:t xml:space="preserve"> do </w:t>
      </w:r>
      <w:r>
        <w:rPr>
          <w:rFonts w:ascii="Calibri" w:hAnsi="Calibri" w:cs="Calibri"/>
          <w:szCs w:val="24"/>
          <w:lang w:val="sr-Cyrl-BA"/>
        </w:rPr>
        <w:t>31.</w:t>
      </w:r>
      <w:r w:rsidR="007378BF">
        <w:rPr>
          <w:rFonts w:ascii="Calibri" w:hAnsi="Calibri" w:cs="Calibri"/>
          <w:szCs w:val="24"/>
          <w:lang w:val="hr-HR"/>
        </w:rPr>
        <w:t xml:space="preserve"> </w:t>
      </w:r>
      <w:r>
        <w:rPr>
          <w:rFonts w:ascii="Calibri" w:hAnsi="Calibri" w:cs="Calibri"/>
          <w:szCs w:val="24"/>
          <w:lang w:val="sr-Cyrl-BA"/>
        </w:rPr>
        <w:t>10.</w:t>
      </w:r>
      <w:r w:rsidR="007378BF">
        <w:rPr>
          <w:rFonts w:ascii="Calibri" w:hAnsi="Calibri" w:cs="Calibri"/>
          <w:szCs w:val="24"/>
          <w:lang w:val="hr-HR"/>
        </w:rPr>
        <w:t xml:space="preserve"> </w:t>
      </w:r>
      <w:r>
        <w:rPr>
          <w:rFonts w:ascii="Calibri" w:hAnsi="Calibri" w:cs="Calibri"/>
          <w:szCs w:val="24"/>
          <w:lang w:val="sr-Cyrl-BA"/>
        </w:rPr>
        <w:t>2019. godine evidentiran</w:t>
      </w:r>
      <w:r w:rsidR="007378BF">
        <w:rPr>
          <w:rFonts w:ascii="Calibri" w:hAnsi="Calibri" w:cs="Calibri"/>
          <w:szCs w:val="24"/>
          <w:lang w:val="hr-HR"/>
        </w:rPr>
        <w:t>a</w:t>
      </w:r>
      <w:r>
        <w:rPr>
          <w:rFonts w:ascii="Calibri" w:hAnsi="Calibri" w:cs="Calibri"/>
          <w:szCs w:val="24"/>
          <w:lang w:val="sr-Cyrl-BA"/>
        </w:rPr>
        <w:t xml:space="preserve"> uplata po osnov</w:t>
      </w:r>
      <w:r w:rsidR="007378BF">
        <w:rPr>
          <w:rFonts w:ascii="Calibri" w:hAnsi="Calibri" w:cs="Calibri"/>
          <w:szCs w:val="24"/>
          <w:lang w:val="hr-HR"/>
        </w:rPr>
        <w:t>i</w:t>
      </w:r>
      <w:r>
        <w:rPr>
          <w:rFonts w:ascii="Calibri" w:hAnsi="Calibri" w:cs="Calibri"/>
          <w:szCs w:val="24"/>
          <w:lang w:val="sr-Cyrl-BA"/>
        </w:rPr>
        <w:t xml:space="preserve"> poreza za koje nema pore</w:t>
      </w:r>
      <w:r w:rsidR="007378BF">
        <w:rPr>
          <w:rFonts w:ascii="Calibri" w:hAnsi="Calibri" w:cs="Calibri"/>
          <w:szCs w:val="24"/>
          <w:lang w:val="hr-HR"/>
        </w:rPr>
        <w:t>zne</w:t>
      </w:r>
      <w:r>
        <w:rPr>
          <w:rFonts w:ascii="Calibri" w:hAnsi="Calibri" w:cs="Calibri"/>
          <w:szCs w:val="24"/>
          <w:lang w:val="sr-Cyrl-BA"/>
        </w:rPr>
        <w:t xml:space="preserve"> prijave ________ KM</w:t>
      </w:r>
      <w:r w:rsidR="007378BF">
        <w:rPr>
          <w:rFonts w:ascii="Calibri" w:hAnsi="Calibri" w:cs="Calibri"/>
          <w:szCs w:val="24"/>
          <w:lang w:val="hr-HR"/>
        </w:rPr>
        <w:t>,</w:t>
      </w:r>
      <w:r>
        <w:rPr>
          <w:rFonts w:ascii="Calibri" w:hAnsi="Calibri" w:cs="Calibri"/>
          <w:szCs w:val="24"/>
          <w:lang w:val="sr-Cyrl-BA"/>
        </w:rPr>
        <w:t xml:space="preserve"> dok </w:t>
      </w:r>
      <w:r w:rsidR="00006F56">
        <w:rPr>
          <w:rFonts w:ascii="Calibri" w:hAnsi="Calibri" w:cs="Calibri"/>
          <w:szCs w:val="24"/>
          <w:lang w:val="sr-Cyrl-BA"/>
        </w:rPr>
        <w:t>је</w:t>
      </w:r>
      <w:r>
        <w:rPr>
          <w:rFonts w:ascii="Calibri" w:hAnsi="Calibri" w:cs="Calibri"/>
          <w:szCs w:val="24"/>
          <w:lang w:val="sr-Cyrl-BA"/>
        </w:rPr>
        <w:t xml:space="preserve"> za poreze za koje postoji pore</w:t>
      </w:r>
      <w:r w:rsidR="007378BF">
        <w:rPr>
          <w:rFonts w:ascii="Calibri" w:hAnsi="Calibri" w:cs="Calibri"/>
          <w:szCs w:val="24"/>
          <w:lang w:val="hr-HR"/>
        </w:rPr>
        <w:t>zna</w:t>
      </w:r>
      <w:r>
        <w:rPr>
          <w:rFonts w:ascii="Calibri" w:hAnsi="Calibri" w:cs="Calibri"/>
          <w:szCs w:val="24"/>
          <w:lang w:val="sr-Cyrl-BA"/>
        </w:rPr>
        <w:t xml:space="preserve"> prijava evidentiran</w:t>
      </w:r>
      <w:r w:rsidR="00006F56">
        <w:rPr>
          <w:rFonts w:ascii="Calibri" w:hAnsi="Calibri" w:cs="Calibri"/>
          <w:szCs w:val="24"/>
          <w:lang w:val="sr-Cyrl-BA"/>
        </w:rPr>
        <w:t>а</w:t>
      </w:r>
      <w:r>
        <w:rPr>
          <w:rFonts w:ascii="Calibri" w:hAnsi="Calibri" w:cs="Calibri"/>
          <w:szCs w:val="24"/>
          <w:lang w:val="sr-Cyrl-BA"/>
        </w:rPr>
        <w:t xml:space="preserve"> uplat</w:t>
      </w:r>
      <w:r w:rsidR="00006F56">
        <w:rPr>
          <w:rFonts w:ascii="Calibri" w:hAnsi="Calibri" w:cs="Calibri"/>
          <w:szCs w:val="24"/>
          <w:lang w:val="sr-Cyrl-BA"/>
        </w:rPr>
        <w:t>а</w:t>
      </w:r>
      <w:r>
        <w:rPr>
          <w:rFonts w:ascii="Calibri" w:hAnsi="Calibri" w:cs="Calibri"/>
          <w:szCs w:val="24"/>
          <w:lang w:val="sr-Cyrl-BA"/>
        </w:rPr>
        <w:t xml:space="preserve"> ______ KM te da ________ u istom vremenskom </w:t>
      </w:r>
      <w:r w:rsidR="005D2997">
        <w:rPr>
          <w:rFonts w:ascii="Calibri" w:hAnsi="Calibri" w:cs="Calibri"/>
          <w:szCs w:val="24"/>
          <w:lang w:val="sr-Cyrl-BA"/>
        </w:rPr>
        <w:t>razdoblju</w:t>
      </w:r>
      <w:r>
        <w:rPr>
          <w:rFonts w:ascii="Calibri" w:hAnsi="Calibri" w:cs="Calibri"/>
          <w:szCs w:val="24"/>
          <w:lang w:val="sr-Cyrl-BA"/>
        </w:rPr>
        <w:t xml:space="preserve"> po osnov</w:t>
      </w:r>
      <w:r w:rsidR="007378BF">
        <w:rPr>
          <w:rFonts w:ascii="Calibri" w:hAnsi="Calibri" w:cs="Calibri"/>
          <w:szCs w:val="24"/>
          <w:lang w:val="hr-HR"/>
        </w:rPr>
        <w:t>i</w:t>
      </w:r>
      <w:r>
        <w:rPr>
          <w:rFonts w:ascii="Calibri" w:hAnsi="Calibri" w:cs="Calibri"/>
          <w:szCs w:val="24"/>
          <w:lang w:val="sr-Cyrl-BA"/>
        </w:rPr>
        <w:t xml:space="preserve"> poreza ima uplaćenih _______ KM. </w:t>
      </w:r>
    </w:p>
    <w:p w14:paraId="737A79DC" w14:textId="68ABC1DC" w:rsidR="0068028D" w:rsidRDefault="0068028D" w:rsidP="0068028D">
      <w:pPr>
        <w:rPr>
          <w:rFonts w:ascii="Calibri" w:hAnsi="Calibri" w:cs="Calibri"/>
          <w:szCs w:val="24"/>
          <w:lang w:val="sr-Cyrl-BA"/>
        </w:rPr>
      </w:pPr>
      <w:r>
        <w:rPr>
          <w:rFonts w:ascii="Calibri" w:hAnsi="Calibri" w:cs="Calibri"/>
          <w:szCs w:val="24"/>
          <w:lang w:val="sr-Cyrl-BA"/>
        </w:rPr>
        <w:t>Uvidom u podatke dostavljen</w:t>
      </w:r>
      <w:r w:rsidR="007378BF">
        <w:rPr>
          <w:rFonts w:ascii="Calibri" w:hAnsi="Calibri" w:cs="Calibri"/>
          <w:szCs w:val="24"/>
          <w:lang w:val="hr-HR"/>
        </w:rPr>
        <w:t>e</w:t>
      </w:r>
      <w:r>
        <w:rPr>
          <w:rFonts w:ascii="Calibri" w:hAnsi="Calibri" w:cs="Calibri"/>
          <w:szCs w:val="24"/>
          <w:lang w:val="sr-Cyrl-BA"/>
        </w:rPr>
        <w:t xml:space="preserve"> od Agencije za osiguranje RS utvrđeno je da je _________ u vremenskom </w:t>
      </w:r>
      <w:r w:rsidR="005D2997">
        <w:rPr>
          <w:rFonts w:ascii="Calibri" w:hAnsi="Calibri" w:cs="Calibri"/>
          <w:szCs w:val="24"/>
          <w:lang w:val="sr-Cyrl-BA"/>
        </w:rPr>
        <w:t>razdoblju</w:t>
      </w:r>
      <w:r>
        <w:rPr>
          <w:rFonts w:ascii="Calibri" w:hAnsi="Calibri" w:cs="Calibri"/>
          <w:szCs w:val="24"/>
          <w:lang w:val="sr-Cyrl-BA"/>
        </w:rPr>
        <w:t xml:space="preserve"> od 2016.</w:t>
      </w:r>
      <w:r w:rsidR="00E032E8">
        <w:rPr>
          <w:rFonts w:ascii="Calibri" w:hAnsi="Calibri" w:cs="Calibri"/>
          <w:szCs w:val="24"/>
          <w:lang w:val="hr-HR"/>
        </w:rPr>
        <w:t xml:space="preserve">do </w:t>
      </w:r>
      <w:r>
        <w:rPr>
          <w:rFonts w:ascii="Calibri" w:hAnsi="Calibri" w:cs="Calibri"/>
          <w:szCs w:val="24"/>
          <w:lang w:val="sr-Cyrl-BA"/>
        </w:rPr>
        <w:t>2019. godin</w:t>
      </w:r>
      <w:r w:rsidR="00E032E8">
        <w:rPr>
          <w:rFonts w:ascii="Calibri" w:hAnsi="Calibri" w:cs="Calibri"/>
          <w:szCs w:val="24"/>
          <w:lang w:val="hr-HR"/>
        </w:rPr>
        <w:t>e</w:t>
      </w:r>
      <w:r>
        <w:rPr>
          <w:rFonts w:ascii="Calibri" w:hAnsi="Calibri" w:cs="Calibri"/>
          <w:szCs w:val="24"/>
          <w:lang w:val="sr-Cyrl-BA"/>
        </w:rPr>
        <w:t xml:space="preserve"> bio klijent „_______ osiguranje“ po osnov</w:t>
      </w:r>
      <w:r w:rsidR="00E032E8">
        <w:rPr>
          <w:rFonts w:ascii="Calibri" w:hAnsi="Calibri" w:cs="Calibri"/>
          <w:szCs w:val="24"/>
          <w:lang w:val="hr-HR"/>
        </w:rPr>
        <w:t>i</w:t>
      </w:r>
      <w:r>
        <w:rPr>
          <w:rFonts w:ascii="Calibri" w:hAnsi="Calibri" w:cs="Calibri"/>
          <w:szCs w:val="24"/>
          <w:lang w:val="sr-Cyrl-BA"/>
        </w:rPr>
        <w:t xml:space="preserve"> dvije poli</w:t>
      </w:r>
      <w:r w:rsidR="00E032E8">
        <w:rPr>
          <w:rFonts w:ascii="Calibri" w:hAnsi="Calibri" w:cs="Calibri"/>
          <w:szCs w:val="24"/>
          <w:lang w:val="hr-HR"/>
        </w:rPr>
        <w:t>c</w:t>
      </w:r>
      <w:r>
        <w:rPr>
          <w:rFonts w:ascii="Calibri" w:hAnsi="Calibri" w:cs="Calibri"/>
          <w:szCs w:val="24"/>
          <w:lang w:val="sr-Cyrl-BA"/>
        </w:rPr>
        <w:t xml:space="preserve">e autoosiguranja sa ukupnim iznosom premija od __________ KM, da ________ i _________ u vremenskom </w:t>
      </w:r>
      <w:r w:rsidR="005D2997">
        <w:rPr>
          <w:rFonts w:ascii="Calibri" w:hAnsi="Calibri" w:cs="Calibri"/>
          <w:szCs w:val="24"/>
          <w:lang w:val="sr-Cyrl-BA"/>
        </w:rPr>
        <w:t>razdoblju</w:t>
      </w:r>
      <w:r>
        <w:rPr>
          <w:rFonts w:ascii="Calibri" w:hAnsi="Calibri" w:cs="Calibri"/>
          <w:szCs w:val="24"/>
          <w:lang w:val="sr-Cyrl-BA"/>
        </w:rPr>
        <w:t xml:space="preserve"> od 2016.</w:t>
      </w:r>
      <w:r w:rsidR="00E032E8">
        <w:rPr>
          <w:rFonts w:ascii="Calibri" w:hAnsi="Calibri" w:cs="Calibri"/>
          <w:szCs w:val="24"/>
          <w:lang w:val="hr-HR"/>
        </w:rPr>
        <w:t xml:space="preserve">do </w:t>
      </w:r>
      <w:r>
        <w:rPr>
          <w:rFonts w:ascii="Calibri" w:hAnsi="Calibri" w:cs="Calibri"/>
          <w:szCs w:val="24"/>
          <w:lang w:val="sr-Cyrl-BA"/>
        </w:rPr>
        <w:t>2019. godin</w:t>
      </w:r>
      <w:r w:rsidR="00E032E8">
        <w:rPr>
          <w:rFonts w:ascii="Calibri" w:hAnsi="Calibri" w:cs="Calibri"/>
          <w:szCs w:val="24"/>
          <w:lang w:val="hr-HR"/>
        </w:rPr>
        <w:t>e</w:t>
      </w:r>
      <w:r>
        <w:rPr>
          <w:rFonts w:ascii="Calibri" w:hAnsi="Calibri" w:cs="Calibri"/>
          <w:szCs w:val="24"/>
          <w:lang w:val="sr-Cyrl-BA"/>
        </w:rPr>
        <w:t xml:space="preserve"> nisu bili klijenti osiguravajućih društava.</w:t>
      </w:r>
    </w:p>
    <w:p w14:paraId="3CA1D705" w14:textId="77777777" w:rsidR="0068028D" w:rsidRDefault="0068028D" w:rsidP="0068028D">
      <w:pPr>
        <w:rPr>
          <w:rFonts w:ascii="Calibri" w:hAnsi="Calibri" w:cs="Calibri"/>
          <w:szCs w:val="24"/>
          <w:lang w:val="sr-Cyrl-BA"/>
        </w:rPr>
      </w:pPr>
    </w:p>
    <w:p w14:paraId="27C2BC73" w14:textId="54496852" w:rsidR="0068028D" w:rsidRDefault="0068028D" w:rsidP="0068028D">
      <w:pPr>
        <w:rPr>
          <w:rFonts w:ascii="Calibri" w:hAnsi="Calibri" w:cs="Calibri"/>
          <w:szCs w:val="24"/>
          <w:lang w:val="sr-Cyrl-BA"/>
        </w:rPr>
      </w:pPr>
      <w:r>
        <w:rPr>
          <w:rFonts w:ascii="Calibri" w:hAnsi="Calibri" w:cs="Calibri"/>
          <w:szCs w:val="24"/>
          <w:lang w:val="sr-Cyrl-BA"/>
        </w:rPr>
        <w:tab/>
        <w:t xml:space="preserve">Analizom računa otvorenih kod poslovnih banaka na ime _______ utvrđeno je da je ________ 2006. godine podigao kredit u iznosu od _______ KM i da je 2013. godine podigao kredit u iznosu od ______ KM te da je </w:t>
      </w:r>
      <w:r w:rsidR="00D057A7">
        <w:rPr>
          <w:rFonts w:ascii="Calibri" w:hAnsi="Calibri" w:cs="Calibri"/>
          <w:szCs w:val="24"/>
          <w:lang w:val="sr-Cyrl-BA"/>
        </w:rPr>
        <w:t>tijekom</w:t>
      </w:r>
      <w:r>
        <w:rPr>
          <w:rFonts w:ascii="Calibri" w:hAnsi="Calibri" w:cs="Calibri"/>
          <w:szCs w:val="24"/>
          <w:lang w:val="sr-Cyrl-BA"/>
        </w:rPr>
        <w:t xml:space="preserve"> 2016. godine po štednim računima u „</w:t>
      </w:r>
      <w:r>
        <w:rPr>
          <w:rFonts w:ascii="Calibri" w:hAnsi="Calibri" w:cs="Calibri"/>
          <w:noProof/>
          <w:szCs w:val="24"/>
          <w:lang w:val="sr-Cyrl-RS"/>
        </w:rPr>
        <w:t>______</w:t>
      </w:r>
      <w:r>
        <w:rPr>
          <w:rFonts w:ascii="Calibri" w:hAnsi="Calibri" w:cs="Calibri"/>
          <w:noProof/>
          <w:szCs w:val="24"/>
          <w:lang w:val="sr-Latn-CS"/>
        </w:rPr>
        <w:t xml:space="preserve"> ban</w:t>
      </w:r>
      <w:r>
        <w:rPr>
          <w:rFonts w:ascii="Calibri" w:hAnsi="Calibri" w:cs="Calibri"/>
          <w:szCs w:val="24"/>
          <w:lang w:val="sr-Latn-CS"/>
        </w:rPr>
        <w:t>k</w:t>
      </w:r>
      <w:r>
        <w:rPr>
          <w:rFonts w:ascii="Calibri" w:hAnsi="Calibri" w:cs="Calibri"/>
          <w:szCs w:val="24"/>
          <w:lang w:val="sr-Cyrl-BA"/>
        </w:rPr>
        <w:t>“ obavljao transakcije u iznosu od ______ KM i u „</w:t>
      </w:r>
      <w:r>
        <w:rPr>
          <w:rFonts w:ascii="Calibri" w:hAnsi="Calibri" w:cs="Calibri"/>
          <w:noProof/>
          <w:szCs w:val="24"/>
          <w:lang w:val="sr-Latn-CS"/>
        </w:rPr>
        <w:t>_______ ban</w:t>
      </w:r>
      <w:r>
        <w:rPr>
          <w:rFonts w:ascii="Calibri" w:hAnsi="Calibri" w:cs="Calibri"/>
          <w:szCs w:val="24"/>
          <w:lang w:val="sr-Latn-CS"/>
        </w:rPr>
        <w:t>k</w:t>
      </w:r>
      <w:r>
        <w:rPr>
          <w:rFonts w:ascii="Calibri" w:hAnsi="Calibri" w:cs="Calibri"/>
          <w:szCs w:val="24"/>
          <w:lang w:val="sr-Cyrl-BA"/>
        </w:rPr>
        <w:t xml:space="preserve">“ </w:t>
      </w:r>
      <w:r w:rsidR="00D057A7">
        <w:rPr>
          <w:rFonts w:ascii="Calibri" w:hAnsi="Calibri" w:cs="Calibri"/>
          <w:szCs w:val="24"/>
          <w:lang w:val="sr-Cyrl-BA"/>
        </w:rPr>
        <w:t>tijekom</w:t>
      </w:r>
      <w:r>
        <w:rPr>
          <w:rFonts w:ascii="Calibri" w:hAnsi="Calibri" w:cs="Calibri"/>
          <w:szCs w:val="24"/>
          <w:lang w:val="sr-Cyrl-BA"/>
        </w:rPr>
        <w:t xml:space="preserve"> </w:t>
      </w:r>
      <w:r w:rsidR="00D057A7">
        <w:rPr>
          <w:rFonts w:ascii="Calibri" w:hAnsi="Calibri" w:cs="Calibri"/>
          <w:szCs w:val="24"/>
          <w:lang w:val="bs-Latn-BA"/>
        </w:rPr>
        <w:t>razdoblja</w:t>
      </w:r>
      <w:r w:rsidR="00D057A7">
        <w:rPr>
          <w:rFonts w:ascii="Calibri" w:hAnsi="Calibri" w:cs="Calibri"/>
          <w:szCs w:val="24"/>
          <w:lang w:val="sr-Cyrl-BA"/>
        </w:rPr>
        <w:t xml:space="preserve"> </w:t>
      </w:r>
      <w:r>
        <w:rPr>
          <w:rFonts w:ascii="Calibri" w:hAnsi="Calibri" w:cs="Calibri"/>
          <w:szCs w:val="24"/>
          <w:lang w:val="sr-Cyrl-BA"/>
        </w:rPr>
        <w:t xml:space="preserve">2012.-2019. godina u iznosu od _______ </w:t>
      </w:r>
      <w:r w:rsidR="003C0925">
        <w:rPr>
          <w:rFonts w:ascii="Calibri" w:hAnsi="Calibri" w:cs="Calibri"/>
          <w:szCs w:val="24"/>
          <w:lang w:val="bs-Latn-BA"/>
        </w:rPr>
        <w:t>eura</w:t>
      </w:r>
      <w:r>
        <w:rPr>
          <w:rFonts w:ascii="Calibri" w:hAnsi="Calibri" w:cs="Calibri"/>
          <w:szCs w:val="24"/>
          <w:lang w:val="sr-Cyrl-BA"/>
        </w:rPr>
        <w:t>. Naime, ________ je u „</w:t>
      </w:r>
      <w:r>
        <w:rPr>
          <w:rFonts w:ascii="Calibri" w:hAnsi="Calibri" w:cs="Calibri"/>
          <w:noProof/>
          <w:szCs w:val="24"/>
          <w:lang w:val="sr-Latn-CS"/>
        </w:rPr>
        <w:t>________ ban</w:t>
      </w:r>
      <w:r>
        <w:rPr>
          <w:rFonts w:ascii="Calibri" w:hAnsi="Calibri" w:cs="Calibri"/>
          <w:szCs w:val="24"/>
          <w:lang w:val="sr-Latn-CS"/>
        </w:rPr>
        <w:t>k</w:t>
      </w:r>
      <w:r>
        <w:rPr>
          <w:rFonts w:ascii="Calibri" w:hAnsi="Calibri" w:cs="Calibri"/>
          <w:szCs w:val="24"/>
          <w:lang w:val="sr-Cyrl-BA"/>
        </w:rPr>
        <w:t>“ ulagao novčane iznose po osnovu ugovora o oročenom depozitu za svaku godinu da bi u svakoj sl</w:t>
      </w:r>
      <w:r w:rsidR="003C0925">
        <w:rPr>
          <w:rFonts w:ascii="Calibri" w:hAnsi="Calibri" w:cs="Calibri"/>
          <w:szCs w:val="24"/>
          <w:lang w:val="bs-Latn-BA"/>
        </w:rPr>
        <w:t>j</w:t>
      </w:r>
      <w:r>
        <w:rPr>
          <w:rFonts w:ascii="Calibri" w:hAnsi="Calibri" w:cs="Calibri"/>
          <w:szCs w:val="24"/>
          <w:lang w:val="sr-Cyrl-BA"/>
        </w:rPr>
        <w:t xml:space="preserve">edećoj godini polagao nove novčane iznose sa već oročenom iznosima </w:t>
      </w:r>
      <w:r w:rsidR="003C0925">
        <w:rPr>
          <w:rFonts w:ascii="Calibri" w:hAnsi="Calibri" w:cs="Calibri"/>
          <w:szCs w:val="24"/>
          <w:lang w:val="bs-Latn-BA"/>
        </w:rPr>
        <w:t>pa</w:t>
      </w:r>
      <w:r>
        <w:rPr>
          <w:rFonts w:ascii="Calibri" w:hAnsi="Calibri" w:cs="Calibri"/>
          <w:szCs w:val="24"/>
          <w:lang w:val="sr-Cyrl-BA"/>
        </w:rPr>
        <w:t xml:space="preserve"> je tako u 2012. godini položio _____ </w:t>
      </w:r>
      <w:r w:rsidR="003C0925">
        <w:rPr>
          <w:rFonts w:ascii="Calibri" w:hAnsi="Calibri" w:cs="Calibri"/>
          <w:szCs w:val="24"/>
          <w:lang w:val="bs-Latn-BA"/>
        </w:rPr>
        <w:t>eura</w:t>
      </w:r>
      <w:r>
        <w:rPr>
          <w:rFonts w:ascii="Calibri" w:hAnsi="Calibri" w:cs="Calibri"/>
          <w:szCs w:val="24"/>
          <w:lang w:val="sr-Cyrl-BA"/>
        </w:rPr>
        <w:t xml:space="preserve">, u 2013. godini iznos od ______ </w:t>
      </w:r>
      <w:r w:rsidR="003C0925">
        <w:rPr>
          <w:rFonts w:ascii="Calibri" w:hAnsi="Calibri" w:cs="Calibri"/>
          <w:szCs w:val="24"/>
          <w:lang w:val="bs-Latn-BA"/>
        </w:rPr>
        <w:t>eura</w:t>
      </w:r>
      <w:r>
        <w:rPr>
          <w:rFonts w:ascii="Calibri" w:hAnsi="Calibri" w:cs="Calibri"/>
          <w:szCs w:val="24"/>
          <w:lang w:val="sr-Cyrl-BA"/>
        </w:rPr>
        <w:t xml:space="preserve">, u 2014. godini iznos od ____ </w:t>
      </w:r>
      <w:r w:rsidR="003C0925">
        <w:rPr>
          <w:rFonts w:ascii="Calibri" w:hAnsi="Calibri" w:cs="Calibri"/>
          <w:szCs w:val="24"/>
          <w:lang w:val="bs-Latn-BA"/>
        </w:rPr>
        <w:t>euro</w:t>
      </w:r>
      <w:r>
        <w:rPr>
          <w:rFonts w:ascii="Calibri" w:hAnsi="Calibri" w:cs="Calibri"/>
          <w:szCs w:val="24"/>
          <w:lang w:val="sr-Cyrl-BA"/>
        </w:rPr>
        <w:t xml:space="preserve">, u 2016. godini iznos od ______ </w:t>
      </w:r>
      <w:r w:rsidR="003C0925">
        <w:rPr>
          <w:rFonts w:ascii="Calibri" w:hAnsi="Calibri" w:cs="Calibri"/>
          <w:szCs w:val="24"/>
          <w:lang w:val="bs-Latn-BA"/>
        </w:rPr>
        <w:t>eura</w:t>
      </w:r>
      <w:r>
        <w:rPr>
          <w:rFonts w:ascii="Calibri" w:hAnsi="Calibri" w:cs="Calibri"/>
          <w:szCs w:val="24"/>
          <w:lang w:val="sr-Cyrl-BA"/>
        </w:rPr>
        <w:t xml:space="preserve"> i u 2018.</w:t>
      </w:r>
      <w:r w:rsidR="003C0925">
        <w:rPr>
          <w:rFonts w:ascii="Calibri" w:hAnsi="Calibri" w:cs="Calibri"/>
          <w:szCs w:val="24"/>
          <w:lang w:val="bs-Latn-BA"/>
        </w:rPr>
        <w:t xml:space="preserve"> </w:t>
      </w:r>
      <w:r>
        <w:rPr>
          <w:rFonts w:ascii="Calibri" w:hAnsi="Calibri" w:cs="Calibri"/>
          <w:szCs w:val="24"/>
          <w:lang w:val="sr-Cyrl-BA"/>
        </w:rPr>
        <w:t xml:space="preserve">godini iznos od _______ </w:t>
      </w:r>
      <w:r w:rsidR="003C0925">
        <w:rPr>
          <w:rFonts w:ascii="Calibri" w:hAnsi="Calibri" w:cs="Calibri"/>
          <w:szCs w:val="24"/>
          <w:lang w:val="bs-Latn-BA"/>
        </w:rPr>
        <w:t>eura</w:t>
      </w:r>
      <w:r>
        <w:rPr>
          <w:rFonts w:ascii="Calibri" w:hAnsi="Calibri" w:cs="Calibri"/>
          <w:szCs w:val="24"/>
          <w:lang w:val="sr-Cyrl-BA"/>
        </w:rPr>
        <w:t>, te da</w:t>
      </w:r>
      <w:r>
        <w:rPr>
          <w:rFonts w:ascii="Calibri" w:hAnsi="Calibri" w:cs="Calibri"/>
          <w:szCs w:val="24"/>
          <w:lang w:val="bs-Latn-BA"/>
        </w:rPr>
        <w:t xml:space="preserve"> </w:t>
      </w:r>
      <w:r>
        <w:rPr>
          <w:rFonts w:ascii="Calibri" w:hAnsi="Calibri" w:cs="Calibri"/>
          <w:szCs w:val="24"/>
          <w:lang w:val="sr-Cyrl-BA"/>
        </w:rPr>
        <w:t xml:space="preserve">je </w:t>
      </w:r>
      <w:r w:rsidR="003C0925">
        <w:rPr>
          <w:rFonts w:ascii="Calibri" w:hAnsi="Calibri" w:cs="Calibri"/>
          <w:szCs w:val="24"/>
          <w:lang w:val="bs-Latn-BA"/>
        </w:rPr>
        <w:t>tijekom</w:t>
      </w:r>
      <w:r>
        <w:rPr>
          <w:rFonts w:ascii="Calibri" w:hAnsi="Calibri" w:cs="Calibri"/>
          <w:szCs w:val="24"/>
          <w:lang w:val="sr-Cyrl-BA"/>
        </w:rPr>
        <w:t xml:space="preserve"> 2018. godine ukupno akumulirao ________ </w:t>
      </w:r>
      <w:r w:rsidR="003C0925">
        <w:rPr>
          <w:rFonts w:ascii="Calibri" w:hAnsi="Calibri" w:cs="Calibri"/>
          <w:szCs w:val="24"/>
          <w:lang w:val="bs-Latn-BA"/>
        </w:rPr>
        <w:t>eura,</w:t>
      </w:r>
      <w:r>
        <w:rPr>
          <w:rFonts w:ascii="Calibri" w:hAnsi="Calibri" w:cs="Calibri"/>
          <w:szCs w:val="24"/>
          <w:lang w:val="bs-Latn-BA"/>
        </w:rPr>
        <w:t xml:space="preserve"> </w:t>
      </w:r>
      <w:r>
        <w:rPr>
          <w:rFonts w:ascii="Calibri" w:hAnsi="Calibri" w:cs="Calibri"/>
          <w:szCs w:val="24"/>
          <w:lang w:val="sr-Cyrl-BA"/>
        </w:rPr>
        <w:t>koji iznos je prebacio na svoj tekući račun</w:t>
      </w:r>
      <w:r w:rsidR="003C0925">
        <w:rPr>
          <w:rFonts w:ascii="Calibri" w:hAnsi="Calibri" w:cs="Calibri"/>
          <w:szCs w:val="24"/>
          <w:lang w:val="bs-Latn-BA"/>
        </w:rPr>
        <w:t>,</w:t>
      </w:r>
      <w:r>
        <w:rPr>
          <w:rFonts w:ascii="Calibri" w:hAnsi="Calibri" w:cs="Calibri"/>
          <w:szCs w:val="24"/>
          <w:lang w:val="sr-Cyrl-BA"/>
        </w:rPr>
        <w:t xml:space="preserve"> a </w:t>
      </w:r>
      <w:r w:rsidR="003C0925">
        <w:rPr>
          <w:rFonts w:ascii="Calibri" w:hAnsi="Calibri" w:cs="Calibri"/>
          <w:szCs w:val="24"/>
          <w:lang w:val="bs-Latn-BA"/>
        </w:rPr>
        <w:t>tijekom</w:t>
      </w:r>
      <w:r>
        <w:rPr>
          <w:rFonts w:ascii="Calibri" w:hAnsi="Calibri" w:cs="Calibri"/>
          <w:szCs w:val="24"/>
          <w:lang w:val="sr-Cyrl-BA"/>
        </w:rPr>
        <w:t xml:space="preserve"> 2019</w:t>
      </w:r>
      <w:r w:rsidR="003C0925">
        <w:rPr>
          <w:rFonts w:ascii="Calibri" w:hAnsi="Calibri" w:cs="Calibri"/>
          <w:szCs w:val="24"/>
          <w:lang w:val="bs-Latn-BA"/>
        </w:rPr>
        <w:t>.</w:t>
      </w:r>
      <w:r>
        <w:rPr>
          <w:rFonts w:ascii="Calibri" w:hAnsi="Calibri" w:cs="Calibri"/>
          <w:szCs w:val="24"/>
          <w:lang w:val="sr-Cyrl-BA"/>
        </w:rPr>
        <w:t xml:space="preserve"> godine sa svog tekućeg računa u gotovini isplatio _______ </w:t>
      </w:r>
      <w:r w:rsidR="003C0925">
        <w:rPr>
          <w:rFonts w:ascii="Calibri" w:hAnsi="Calibri" w:cs="Calibri"/>
          <w:szCs w:val="24"/>
          <w:lang w:val="bs-Latn-BA"/>
        </w:rPr>
        <w:t>eura</w:t>
      </w:r>
      <w:r>
        <w:rPr>
          <w:rFonts w:ascii="Calibri" w:hAnsi="Calibri" w:cs="Calibri"/>
          <w:szCs w:val="24"/>
          <w:lang w:val="sr-Cyrl-BA"/>
        </w:rPr>
        <w:t>.</w:t>
      </w:r>
    </w:p>
    <w:p w14:paraId="74C45540" w14:textId="67F67762" w:rsidR="0068028D" w:rsidRDefault="0068028D" w:rsidP="0068028D">
      <w:pPr>
        <w:rPr>
          <w:rFonts w:ascii="Calibri" w:hAnsi="Calibri" w:cs="Calibri"/>
          <w:szCs w:val="24"/>
          <w:lang w:val="sr-Cyrl-BA"/>
        </w:rPr>
      </w:pPr>
      <w:r>
        <w:rPr>
          <w:rFonts w:ascii="Calibri" w:hAnsi="Calibri" w:cs="Calibri"/>
          <w:szCs w:val="24"/>
          <w:lang w:val="sr-Cyrl-BA"/>
        </w:rPr>
        <w:t>Analizom računa _________ otvorenih u poslovnim bankama utvrđeno je da su uplate na ove račune činile uplate pla</w:t>
      </w:r>
      <w:r w:rsidR="00D057A7">
        <w:rPr>
          <w:rFonts w:ascii="Calibri" w:hAnsi="Calibri" w:cs="Calibri"/>
          <w:szCs w:val="24"/>
          <w:lang w:val="bs-Latn-BA"/>
        </w:rPr>
        <w:t>ć</w:t>
      </w:r>
      <w:r>
        <w:rPr>
          <w:rFonts w:ascii="Calibri" w:hAnsi="Calibri" w:cs="Calibri"/>
          <w:szCs w:val="24"/>
          <w:lang w:val="sr-Cyrl-BA"/>
        </w:rPr>
        <w:t xml:space="preserve">e __________ u iznosu od ________ KM, </w:t>
      </w:r>
      <w:r w:rsidR="00D057A7">
        <w:rPr>
          <w:rFonts w:ascii="Calibri" w:hAnsi="Calibri" w:cs="Calibri"/>
          <w:szCs w:val="24"/>
          <w:lang w:val="bs-Latn-BA"/>
        </w:rPr>
        <w:t>potom</w:t>
      </w:r>
      <w:r>
        <w:rPr>
          <w:rFonts w:ascii="Calibri" w:hAnsi="Calibri" w:cs="Calibri"/>
          <w:szCs w:val="24"/>
          <w:lang w:val="sr-Cyrl-BA"/>
        </w:rPr>
        <w:t xml:space="preserve"> dva kredita</w:t>
      </w:r>
      <w:r w:rsidR="00D057A7">
        <w:rPr>
          <w:rFonts w:ascii="Calibri" w:hAnsi="Calibri" w:cs="Calibri"/>
          <w:szCs w:val="24"/>
          <w:lang w:val="bs-Latn-BA"/>
        </w:rPr>
        <w:t>,</w:t>
      </w:r>
      <w:r>
        <w:rPr>
          <w:rFonts w:ascii="Calibri" w:hAnsi="Calibri" w:cs="Calibri"/>
          <w:szCs w:val="24"/>
          <w:lang w:val="sr-Cyrl-BA"/>
        </w:rPr>
        <w:t xml:space="preserve"> i to 2009. godine kredit u iznosu od _______ KM i 2018. godine kredit u iznosu od _______ KM, </w:t>
      </w:r>
      <w:r w:rsidR="00D057A7">
        <w:rPr>
          <w:rFonts w:ascii="Calibri" w:hAnsi="Calibri" w:cs="Calibri"/>
          <w:szCs w:val="24"/>
          <w:lang w:val="bs-Latn-BA"/>
        </w:rPr>
        <w:t>potom</w:t>
      </w:r>
      <w:r>
        <w:rPr>
          <w:rFonts w:ascii="Calibri" w:hAnsi="Calibri" w:cs="Calibri"/>
          <w:szCs w:val="24"/>
          <w:lang w:val="sr-Cyrl-BA"/>
        </w:rPr>
        <w:t xml:space="preserve"> uplata iznosa od ________ KM od  ________ po osnov</w:t>
      </w:r>
      <w:r w:rsidR="00D057A7">
        <w:rPr>
          <w:rFonts w:ascii="Calibri" w:hAnsi="Calibri" w:cs="Calibri"/>
          <w:szCs w:val="24"/>
          <w:lang w:val="bs-Latn-BA"/>
        </w:rPr>
        <w:t>i</w:t>
      </w:r>
      <w:r>
        <w:rPr>
          <w:rFonts w:ascii="Calibri" w:hAnsi="Calibri" w:cs="Calibri"/>
          <w:szCs w:val="24"/>
          <w:lang w:val="sr-Cyrl-BA"/>
        </w:rPr>
        <w:t xml:space="preserve"> kupoprodaje automobila koji iznos je prenesen na račun _________, </w:t>
      </w:r>
      <w:r w:rsidR="00D057A7">
        <w:rPr>
          <w:rFonts w:ascii="Calibri" w:hAnsi="Calibri" w:cs="Calibri"/>
          <w:szCs w:val="24"/>
          <w:lang w:val="bs-Latn-BA"/>
        </w:rPr>
        <w:t>potom</w:t>
      </w:r>
      <w:r>
        <w:rPr>
          <w:rFonts w:ascii="Calibri" w:hAnsi="Calibri" w:cs="Calibri"/>
          <w:szCs w:val="24"/>
          <w:lang w:val="sr-Cyrl-BA"/>
        </w:rPr>
        <w:t xml:space="preserve"> uplata ______ osiguranja u iznosu od _______ KM i uplata iznosa od ______ KM </w:t>
      </w:r>
      <w:r w:rsidR="00D057A7">
        <w:rPr>
          <w:rFonts w:ascii="Calibri" w:hAnsi="Calibri" w:cs="Calibri"/>
          <w:szCs w:val="24"/>
          <w:lang w:val="bs-Latn-BA"/>
        </w:rPr>
        <w:t xml:space="preserve">od </w:t>
      </w:r>
      <w:r>
        <w:rPr>
          <w:rFonts w:ascii="Calibri" w:hAnsi="Calibri" w:cs="Calibri"/>
          <w:szCs w:val="24"/>
          <w:lang w:val="sr-Cyrl-BA"/>
        </w:rPr>
        <w:t xml:space="preserve"> _______ po osnov</w:t>
      </w:r>
      <w:r w:rsidR="00D057A7">
        <w:rPr>
          <w:rFonts w:ascii="Calibri" w:hAnsi="Calibri" w:cs="Calibri"/>
          <w:szCs w:val="24"/>
          <w:lang w:val="bs-Latn-BA"/>
        </w:rPr>
        <w:t>i</w:t>
      </w:r>
      <w:r>
        <w:rPr>
          <w:rFonts w:ascii="Calibri" w:hAnsi="Calibri" w:cs="Calibri"/>
          <w:szCs w:val="24"/>
          <w:lang w:val="sr-Cyrl-BA"/>
        </w:rPr>
        <w:t xml:space="preserve"> isplate štete.</w:t>
      </w:r>
    </w:p>
    <w:p w14:paraId="2B077169" w14:textId="77777777" w:rsidR="0068028D" w:rsidRDefault="0068028D" w:rsidP="0068028D">
      <w:pPr>
        <w:rPr>
          <w:rFonts w:ascii="Calibri" w:hAnsi="Calibri" w:cs="Calibri"/>
          <w:szCs w:val="24"/>
          <w:lang w:val="sr-Cyrl-BA"/>
        </w:rPr>
      </w:pPr>
      <w:r>
        <w:rPr>
          <w:rFonts w:ascii="Calibri" w:hAnsi="Calibri" w:cs="Calibri"/>
          <w:szCs w:val="24"/>
          <w:lang w:val="sr-Cyrl-BA"/>
        </w:rPr>
        <w:t xml:space="preserve">Analizom računa ________ nisu utvrđene transakcije u većim novčanim iznosima. </w:t>
      </w:r>
    </w:p>
    <w:p w14:paraId="5796980B" w14:textId="744672FD" w:rsidR="0068028D" w:rsidRDefault="0068028D" w:rsidP="0068028D">
      <w:pPr>
        <w:rPr>
          <w:rFonts w:ascii="Calibri" w:hAnsi="Calibri" w:cs="Calibri"/>
          <w:szCs w:val="24"/>
          <w:lang w:val="bs-Latn-BA"/>
        </w:rPr>
      </w:pPr>
      <w:r>
        <w:rPr>
          <w:rFonts w:ascii="Calibri" w:hAnsi="Calibri" w:cs="Calibri"/>
          <w:szCs w:val="24"/>
          <w:lang w:val="sr-Cyrl-BA"/>
        </w:rPr>
        <w:t xml:space="preserve">Analizom računa ______ otvorenih u „_____ Banka“ a.d. Banja Luka utvrđeno je da je </w:t>
      </w:r>
      <w:r w:rsidR="00D057A7">
        <w:rPr>
          <w:rFonts w:ascii="Calibri" w:hAnsi="Calibri" w:cs="Calibri"/>
          <w:szCs w:val="24"/>
          <w:lang w:val="bs-Latn-BA"/>
        </w:rPr>
        <w:t>tijekom</w:t>
      </w:r>
      <w:r w:rsidR="00D057A7">
        <w:rPr>
          <w:rFonts w:ascii="Calibri" w:hAnsi="Calibri" w:cs="Calibri"/>
          <w:szCs w:val="24"/>
          <w:lang w:val="sr-Cyrl-BA"/>
        </w:rPr>
        <w:t xml:space="preserve"> </w:t>
      </w:r>
      <w:r>
        <w:rPr>
          <w:rFonts w:ascii="Calibri" w:hAnsi="Calibri" w:cs="Calibri"/>
          <w:szCs w:val="24"/>
          <w:lang w:val="sr-Cyrl-BA"/>
        </w:rPr>
        <w:t>2006. godine po osnov</w:t>
      </w:r>
      <w:r w:rsidR="00782DCF">
        <w:rPr>
          <w:rFonts w:ascii="Calibri" w:hAnsi="Calibri" w:cs="Calibri"/>
          <w:szCs w:val="24"/>
          <w:lang w:val="bs-Latn-BA"/>
        </w:rPr>
        <w:t>i</w:t>
      </w:r>
      <w:r>
        <w:rPr>
          <w:rFonts w:ascii="Calibri" w:hAnsi="Calibri" w:cs="Calibri"/>
          <w:szCs w:val="24"/>
          <w:lang w:val="sr-Cyrl-BA"/>
        </w:rPr>
        <w:t xml:space="preserve"> trgovine </w:t>
      </w:r>
      <w:r w:rsidR="00D057A7">
        <w:rPr>
          <w:rFonts w:ascii="Calibri" w:hAnsi="Calibri" w:cs="Calibri"/>
          <w:szCs w:val="24"/>
          <w:lang w:val="bs-Latn-BA"/>
        </w:rPr>
        <w:t>vrijednosnim papirima</w:t>
      </w:r>
      <w:r>
        <w:rPr>
          <w:rFonts w:ascii="Calibri" w:hAnsi="Calibri" w:cs="Calibri"/>
          <w:szCs w:val="24"/>
          <w:lang w:val="sr-Cyrl-BA"/>
        </w:rPr>
        <w:t xml:space="preserve"> na njegov račun u ovoj banci uplaćeno _______ KM i koji iznos je isplaćen sa računa, da je na devizni račun ________ </w:t>
      </w:r>
      <w:r w:rsidR="00D057A7">
        <w:rPr>
          <w:rFonts w:ascii="Calibri" w:hAnsi="Calibri" w:cs="Calibri"/>
          <w:szCs w:val="24"/>
          <w:lang w:val="sr-Cyrl-BA"/>
        </w:rPr>
        <w:t>tijekom</w:t>
      </w:r>
      <w:r>
        <w:rPr>
          <w:rFonts w:ascii="Calibri" w:hAnsi="Calibri" w:cs="Calibri"/>
          <w:szCs w:val="24"/>
          <w:lang w:val="sr-Cyrl-BA"/>
        </w:rPr>
        <w:t xml:space="preserve"> 2007. godine ukupno uplaćeno ______ </w:t>
      </w:r>
      <w:r w:rsidR="00782DCF">
        <w:rPr>
          <w:rFonts w:ascii="Calibri" w:hAnsi="Calibri" w:cs="Calibri"/>
          <w:szCs w:val="24"/>
          <w:lang w:val="bs-Latn-BA"/>
        </w:rPr>
        <w:t>eura</w:t>
      </w:r>
      <w:r>
        <w:rPr>
          <w:rFonts w:ascii="Calibri" w:hAnsi="Calibri" w:cs="Calibri"/>
          <w:szCs w:val="24"/>
          <w:lang w:val="sr-Cyrl-BA"/>
        </w:rPr>
        <w:t xml:space="preserve"> od  _________ te da je cjelokupan iznos isplaćen </w:t>
      </w:r>
      <w:r w:rsidR="00D057A7">
        <w:rPr>
          <w:rFonts w:ascii="Calibri" w:hAnsi="Calibri" w:cs="Calibri"/>
          <w:szCs w:val="24"/>
          <w:lang w:val="sr-Cyrl-BA"/>
        </w:rPr>
        <w:t>tijekom</w:t>
      </w:r>
      <w:r>
        <w:rPr>
          <w:rFonts w:ascii="Calibri" w:hAnsi="Calibri" w:cs="Calibri"/>
          <w:szCs w:val="24"/>
          <w:lang w:val="sr-Cyrl-BA"/>
        </w:rPr>
        <w:t xml:space="preserve"> 2007. i 2008. godine i da je na transakci</w:t>
      </w:r>
      <w:r w:rsidR="00782DCF">
        <w:rPr>
          <w:rFonts w:ascii="Calibri" w:hAnsi="Calibri" w:cs="Calibri"/>
          <w:szCs w:val="24"/>
          <w:lang w:val="bs-Latn-BA"/>
        </w:rPr>
        <w:t>jskom</w:t>
      </w:r>
      <w:r>
        <w:rPr>
          <w:rFonts w:ascii="Calibri" w:hAnsi="Calibri" w:cs="Calibri"/>
          <w:szCs w:val="24"/>
          <w:lang w:val="sr-Cyrl-BA"/>
        </w:rPr>
        <w:t xml:space="preserve"> računu __________ u vremenskom </w:t>
      </w:r>
      <w:r w:rsidR="005D2997">
        <w:rPr>
          <w:rFonts w:ascii="Calibri" w:hAnsi="Calibri" w:cs="Calibri"/>
          <w:szCs w:val="24"/>
          <w:lang w:val="sr-Cyrl-BA"/>
        </w:rPr>
        <w:t>razdoblju</w:t>
      </w:r>
      <w:r>
        <w:rPr>
          <w:rFonts w:ascii="Calibri" w:hAnsi="Calibri" w:cs="Calibri"/>
          <w:szCs w:val="24"/>
          <w:lang w:val="sr-Cyrl-BA"/>
        </w:rPr>
        <w:t xml:space="preserve"> 01.</w:t>
      </w:r>
      <w:r w:rsidR="00782DCF">
        <w:rPr>
          <w:rFonts w:ascii="Calibri" w:hAnsi="Calibri" w:cs="Calibri"/>
          <w:szCs w:val="24"/>
          <w:lang w:val="bs-Latn-BA"/>
        </w:rPr>
        <w:t xml:space="preserve"> </w:t>
      </w:r>
      <w:r>
        <w:rPr>
          <w:rFonts w:ascii="Calibri" w:hAnsi="Calibri" w:cs="Calibri"/>
          <w:szCs w:val="24"/>
          <w:lang w:val="sr-Cyrl-BA"/>
        </w:rPr>
        <w:t>04.</w:t>
      </w:r>
      <w:r w:rsidR="00782DCF">
        <w:rPr>
          <w:rFonts w:ascii="Calibri" w:hAnsi="Calibri" w:cs="Calibri"/>
          <w:szCs w:val="24"/>
          <w:lang w:val="bs-Latn-BA"/>
        </w:rPr>
        <w:t xml:space="preserve"> </w:t>
      </w:r>
      <w:r>
        <w:rPr>
          <w:rFonts w:ascii="Calibri" w:hAnsi="Calibri" w:cs="Calibri"/>
          <w:szCs w:val="24"/>
          <w:lang w:val="sr-Cyrl-BA"/>
        </w:rPr>
        <w:t>2006.-31.</w:t>
      </w:r>
      <w:r w:rsidR="00782DCF">
        <w:rPr>
          <w:rFonts w:ascii="Calibri" w:hAnsi="Calibri" w:cs="Calibri"/>
          <w:szCs w:val="24"/>
          <w:lang w:val="bs-Latn-BA"/>
        </w:rPr>
        <w:t xml:space="preserve"> </w:t>
      </w:r>
      <w:r>
        <w:rPr>
          <w:rFonts w:ascii="Calibri" w:hAnsi="Calibri" w:cs="Calibri"/>
          <w:szCs w:val="24"/>
          <w:lang w:val="sr-Cyrl-BA"/>
        </w:rPr>
        <w:t>12.</w:t>
      </w:r>
      <w:r w:rsidR="00782DCF">
        <w:rPr>
          <w:rFonts w:ascii="Calibri" w:hAnsi="Calibri" w:cs="Calibri"/>
          <w:szCs w:val="24"/>
          <w:lang w:val="bs-Latn-BA"/>
        </w:rPr>
        <w:t xml:space="preserve"> </w:t>
      </w:r>
      <w:r>
        <w:rPr>
          <w:rFonts w:ascii="Calibri" w:hAnsi="Calibri" w:cs="Calibri"/>
          <w:szCs w:val="24"/>
          <w:lang w:val="sr-Cyrl-BA"/>
        </w:rPr>
        <w:t>2009. godin</w:t>
      </w:r>
      <w:r w:rsidR="009514BF">
        <w:rPr>
          <w:rFonts w:ascii="Calibri" w:hAnsi="Calibri" w:cs="Calibri"/>
          <w:szCs w:val="24"/>
          <w:lang w:val="sr-Cyrl-BA"/>
        </w:rPr>
        <w:t>а</w:t>
      </w:r>
      <w:r>
        <w:rPr>
          <w:rFonts w:ascii="Calibri" w:hAnsi="Calibri" w:cs="Calibri"/>
          <w:szCs w:val="24"/>
          <w:lang w:val="sr-Cyrl-BA"/>
        </w:rPr>
        <w:t xml:space="preserve"> ukupno uplaćeno ______ KM</w:t>
      </w:r>
      <w:r w:rsidR="00782DCF">
        <w:rPr>
          <w:rFonts w:ascii="Calibri" w:hAnsi="Calibri" w:cs="Calibri"/>
          <w:szCs w:val="24"/>
          <w:lang w:val="bs-Latn-BA"/>
        </w:rPr>
        <w:t>,</w:t>
      </w:r>
      <w:r>
        <w:rPr>
          <w:rFonts w:ascii="Calibri" w:hAnsi="Calibri" w:cs="Calibri"/>
          <w:szCs w:val="24"/>
          <w:lang w:val="sr-Cyrl-BA"/>
        </w:rPr>
        <w:t xml:space="preserve"> koji iznos je </w:t>
      </w:r>
      <w:r w:rsidR="00782DCF">
        <w:rPr>
          <w:rFonts w:ascii="Calibri" w:hAnsi="Calibri" w:cs="Calibri"/>
          <w:szCs w:val="24"/>
          <w:lang w:val="bs-Latn-BA"/>
        </w:rPr>
        <w:t>tijekom</w:t>
      </w:r>
      <w:r>
        <w:rPr>
          <w:rFonts w:ascii="Calibri" w:hAnsi="Calibri" w:cs="Calibri"/>
          <w:szCs w:val="24"/>
          <w:lang w:val="sr-Cyrl-BA"/>
        </w:rPr>
        <w:t xml:space="preserve"> 2006. godine i isplaćen te da je u 2007. godine bilo uplata u iznosu od ______ KM</w:t>
      </w:r>
      <w:r w:rsidR="00782DCF">
        <w:rPr>
          <w:rFonts w:ascii="Calibri" w:hAnsi="Calibri" w:cs="Calibri"/>
          <w:szCs w:val="24"/>
          <w:lang w:val="bs-Latn-BA"/>
        </w:rPr>
        <w:t>,</w:t>
      </w:r>
      <w:r>
        <w:rPr>
          <w:rFonts w:ascii="Calibri" w:hAnsi="Calibri" w:cs="Calibri"/>
          <w:szCs w:val="24"/>
          <w:lang w:val="sr-Cyrl-BA"/>
        </w:rPr>
        <w:t xml:space="preserve"> koji iznos je gotovinski isplaćen </w:t>
      </w:r>
      <w:r w:rsidR="00782DCF">
        <w:rPr>
          <w:rFonts w:ascii="Calibri" w:hAnsi="Calibri" w:cs="Calibri"/>
          <w:szCs w:val="24"/>
          <w:lang w:val="bs-Latn-BA"/>
        </w:rPr>
        <w:t>tijekom</w:t>
      </w:r>
      <w:r>
        <w:rPr>
          <w:rFonts w:ascii="Calibri" w:hAnsi="Calibri" w:cs="Calibri"/>
          <w:szCs w:val="24"/>
          <w:lang w:val="sr-Cyrl-BA"/>
        </w:rPr>
        <w:t xml:space="preserve"> 2007. godine te da nakon toga nije više bilo prometa po ovom računu.</w:t>
      </w:r>
    </w:p>
    <w:p w14:paraId="4753C21A" w14:textId="77777777" w:rsidR="0068028D" w:rsidRDefault="0068028D" w:rsidP="0068028D">
      <w:pPr>
        <w:rPr>
          <w:rFonts w:ascii="Calibri" w:hAnsi="Calibri" w:cs="Calibri"/>
          <w:szCs w:val="24"/>
          <w:lang w:val="sr-Cyrl-BA"/>
        </w:rPr>
      </w:pPr>
    </w:p>
    <w:p w14:paraId="734A2CB2" w14:textId="0E7F133A" w:rsidR="0068028D" w:rsidRDefault="0068028D" w:rsidP="0068028D">
      <w:pPr>
        <w:rPr>
          <w:rFonts w:ascii="Calibri" w:hAnsi="Calibri" w:cs="Calibri"/>
          <w:szCs w:val="24"/>
          <w:lang w:val="sr-Cyrl-BA"/>
        </w:rPr>
      </w:pPr>
      <w:r>
        <w:rPr>
          <w:rFonts w:ascii="Calibri" w:hAnsi="Calibri" w:cs="Calibri"/>
          <w:szCs w:val="24"/>
          <w:lang w:val="sr-Cyrl-BA"/>
        </w:rPr>
        <w:lastRenderedPageBreak/>
        <w:tab/>
        <w:t>Na osnov</w:t>
      </w:r>
      <w:r w:rsidR="00782DCF">
        <w:rPr>
          <w:rFonts w:ascii="Calibri" w:hAnsi="Calibri" w:cs="Calibri"/>
          <w:szCs w:val="24"/>
          <w:lang w:val="bs-Latn-BA"/>
        </w:rPr>
        <w:t>i</w:t>
      </w:r>
      <w:r>
        <w:rPr>
          <w:rFonts w:ascii="Calibri" w:hAnsi="Calibri" w:cs="Calibri"/>
          <w:szCs w:val="24"/>
          <w:lang w:val="sr-Cyrl-BA"/>
        </w:rPr>
        <w:t xml:space="preserve"> prikupljene dokumentacije nesporno je utvrđeno da se ________ u vremenskom </w:t>
      </w:r>
      <w:r w:rsidR="005D2997">
        <w:rPr>
          <w:rFonts w:ascii="Calibri" w:hAnsi="Calibri" w:cs="Calibri"/>
          <w:szCs w:val="24"/>
          <w:lang w:val="sr-Cyrl-BA"/>
        </w:rPr>
        <w:t>razdoblju</w:t>
      </w:r>
      <w:r>
        <w:rPr>
          <w:rFonts w:ascii="Calibri" w:hAnsi="Calibri" w:cs="Calibri"/>
          <w:szCs w:val="24"/>
          <w:lang w:val="sr-Cyrl-BA"/>
        </w:rPr>
        <w:t xml:space="preserve"> od 2016.</w:t>
      </w:r>
      <w:r w:rsidR="00ED2964">
        <w:rPr>
          <w:rFonts w:ascii="Calibri" w:hAnsi="Calibri" w:cs="Calibri"/>
          <w:szCs w:val="24"/>
          <w:lang w:val="bs-Latn-BA"/>
        </w:rPr>
        <w:t xml:space="preserve"> do </w:t>
      </w:r>
      <w:r>
        <w:rPr>
          <w:rFonts w:ascii="Calibri" w:hAnsi="Calibri" w:cs="Calibri"/>
          <w:szCs w:val="24"/>
          <w:lang w:val="sr-Cyrl-BA"/>
        </w:rPr>
        <w:t xml:space="preserve">2019. godine vodio kao </w:t>
      </w:r>
      <w:r w:rsidR="00782DCF">
        <w:rPr>
          <w:rFonts w:ascii="Calibri" w:hAnsi="Calibri" w:cs="Calibri"/>
          <w:szCs w:val="24"/>
          <w:lang w:val="bs-Latn-BA"/>
        </w:rPr>
        <w:t>u</w:t>
      </w:r>
      <w:r>
        <w:rPr>
          <w:rFonts w:ascii="Calibri" w:hAnsi="Calibri" w:cs="Calibri"/>
          <w:szCs w:val="24"/>
          <w:lang w:val="sr-Cyrl-BA"/>
        </w:rPr>
        <w:t>posleni u p</w:t>
      </w:r>
      <w:r w:rsidR="00782DCF">
        <w:rPr>
          <w:rFonts w:ascii="Calibri" w:hAnsi="Calibri" w:cs="Calibri"/>
          <w:szCs w:val="24"/>
          <w:lang w:val="bs-Latn-BA"/>
        </w:rPr>
        <w:t>o</w:t>
      </w:r>
      <w:r>
        <w:rPr>
          <w:rFonts w:ascii="Calibri" w:hAnsi="Calibri" w:cs="Calibri"/>
          <w:szCs w:val="24"/>
          <w:lang w:val="sr-Cyrl-BA"/>
        </w:rPr>
        <w:t>duzeću „_______“ d.o.o. ________</w:t>
      </w:r>
      <w:r w:rsidR="00782DCF">
        <w:rPr>
          <w:rFonts w:ascii="Calibri" w:hAnsi="Calibri" w:cs="Calibri"/>
          <w:szCs w:val="24"/>
          <w:lang w:val="bs-Latn-BA"/>
        </w:rPr>
        <w:t>,</w:t>
      </w:r>
      <w:r>
        <w:rPr>
          <w:rFonts w:ascii="Calibri" w:hAnsi="Calibri" w:cs="Calibri"/>
          <w:szCs w:val="24"/>
          <w:lang w:val="sr-Cyrl-BA"/>
        </w:rPr>
        <w:t xml:space="preserve"> gdje je ostvario ukupne prihode u iznosu od _______ KM te da se, prema pregledu obveza i uplata poreza po odbitku Pore</w:t>
      </w:r>
      <w:r w:rsidR="00782DCF">
        <w:rPr>
          <w:rFonts w:ascii="Calibri" w:hAnsi="Calibri" w:cs="Calibri"/>
          <w:szCs w:val="24"/>
          <w:lang w:val="bs-Latn-BA"/>
        </w:rPr>
        <w:t>zne</w:t>
      </w:r>
      <w:r>
        <w:rPr>
          <w:rFonts w:ascii="Calibri" w:hAnsi="Calibri" w:cs="Calibri"/>
          <w:szCs w:val="24"/>
          <w:lang w:val="sr-Cyrl-BA"/>
        </w:rPr>
        <w:t xml:space="preserve"> uprave RS i op</w:t>
      </w:r>
      <w:r w:rsidR="00782DCF">
        <w:rPr>
          <w:rFonts w:ascii="Calibri" w:hAnsi="Calibri" w:cs="Calibri"/>
          <w:szCs w:val="24"/>
          <w:lang w:val="bs-Latn-BA"/>
        </w:rPr>
        <w:t>ć</w:t>
      </w:r>
      <w:r>
        <w:rPr>
          <w:rFonts w:ascii="Calibri" w:hAnsi="Calibri" w:cs="Calibri"/>
          <w:szCs w:val="24"/>
          <w:lang w:val="sr-Cyrl-BA"/>
        </w:rPr>
        <w:t xml:space="preserve">ine __________, vodi kao </w:t>
      </w:r>
      <w:r w:rsidR="00782DCF">
        <w:rPr>
          <w:rFonts w:ascii="Calibri" w:hAnsi="Calibri" w:cs="Calibri"/>
          <w:szCs w:val="24"/>
          <w:lang w:val="bs-Latn-BA"/>
        </w:rPr>
        <w:t>nositelj</w:t>
      </w:r>
      <w:r w:rsidR="00782DCF">
        <w:rPr>
          <w:rFonts w:ascii="Calibri" w:hAnsi="Calibri" w:cs="Calibri"/>
          <w:szCs w:val="24"/>
          <w:lang w:val="sr-Cyrl-BA"/>
        </w:rPr>
        <w:t xml:space="preserve"> </w:t>
      </w:r>
      <w:r>
        <w:rPr>
          <w:rFonts w:ascii="Calibri" w:hAnsi="Calibri" w:cs="Calibri"/>
          <w:szCs w:val="24"/>
          <w:lang w:val="sr-Cyrl-BA"/>
        </w:rPr>
        <w:t xml:space="preserve">nekomercijalnog </w:t>
      </w:r>
      <w:r w:rsidR="00782DCF">
        <w:rPr>
          <w:rFonts w:ascii="Calibri" w:hAnsi="Calibri" w:cs="Calibri"/>
          <w:szCs w:val="24"/>
          <w:lang w:val="bs-Latn-BA"/>
        </w:rPr>
        <w:t>obiteljskog</w:t>
      </w:r>
      <w:r w:rsidR="00782DCF">
        <w:rPr>
          <w:rFonts w:ascii="Calibri" w:hAnsi="Calibri" w:cs="Calibri"/>
          <w:szCs w:val="24"/>
          <w:lang w:val="sr-Cyrl-BA"/>
        </w:rPr>
        <w:t xml:space="preserve"> </w:t>
      </w:r>
      <w:r>
        <w:rPr>
          <w:rFonts w:ascii="Calibri" w:hAnsi="Calibri" w:cs="Calibri"/>
          <w:szCs w:val="24"/>
          <w:lang w:val="sr-Cyrl-BA"/>
        </w:rPr>
        <w:t xml:space="preserve">poljoprivrednog </w:t>
      </w:r>
      <w:r w:rsidR="00782DCF">
        <w:rPr>
          <w:rFonts w:ascii="Calibri" w:hAnsi="Calibri" w:cs="Calibri"/>
          <w:szCs w:val="24"/>
          <w:lang w:val="bs-Latn-BA"/>
        </w:rPr>
        <w:t>gospodarstva</w:t>
      </w:r>
      <w:r>
        <w:rPr>
          <w:rFonts w:ascii="Calibri" w:hAnsi="Calibri" w:cs="Calibri"/>
          <w:szCs w:val="24"/>
          <w:lang w:val="sr-Cyrl-BA"/>
        </w:rPr>
        <w:t xml:space="preserve"> po </w:t>
      </w:r>
      <w:r w:rsidR="00782DCF">
        <w:rPr>
          <w:rFonts w:ascii="Calibri" w:hAnsi="Calibri" w:cs="Calibri"/>
          <w:szCs w:val="24"/>
          <w:lang w:val="bs-Latn-BA"/>
        </w:rPr>
        <w:t>kojoj</w:t>
      </w:r>
      <w:r w:rsidR="00782DCF">
        <w:rPr>
          <w:rFonts w:ascii="Calibri" w:hAnsi="Calibri" w:cs="Calibri"/>
          <w:szCs w:val="24"/>
          <w:lang w:val="sr-Cyrl-BA"/>
        </w:rPr>
        <w:t xml:space="preserve"> </w:t>
      </w:r>
      <w:r>
        <w:rPr>
          <w:rFonts w:ascii="Calibri" w:hAnsi="Calibri" w:cs="Calibri"/>
          <w:szCs w:val="24"/>
          <w:lang w:val="sr-Cyrl-BA"/>
        </w:rPr>
        <w:t>osnov</w:t>
      </w:r>
      <w:r w:rsidR="00782DCF">
        <w:rPr>
          <w:rFonts w:ascii="Calibri" w:hAnsi="Calibri" w:cs="Calibri"/>
          <w:szCs w:val="24"/>
          <w:lang w:val="bs-Latn-BA"/>
        </w:rPr>
        <w:t>i</w:t>
      </w:r>
      <w:r>
        <w:rPr>
          <w:rFonts w:ascii="Calibri" w:hAnsi="Calibri" w:cs="Calibri"/>
          <w:szCs w:val="24"/>
          <w:lang w:val="sr-Cyrl-BA"/>
        </w:rPr>
        <w:t xml:space="preserve"> je u vremenskom </w:t>
      </w:r>
      <w:r w:rsidR="005D2997">
        <w:rPr>
          <w:rFonts w:ascii="Calibri" w:hAnsi="Calibri" w:cs="Calibri"/>
          <w:szCs w:val="24"/>
          <w:lang w:val="sr-Cyrl-BA"/>
        </w:rPr>
        <w:t>razdoblju</w:t>
      </w:r>
      <w:r>
        <w:rPr>
          <w:rFonts w:ascii="Calibri" w:hAnsi="Calibri" w:cs="Calibri"/>
          <w:szCs w:val="24"/>
          <w:lang w:val="sr-Cyrl-BA"/>
        </w:rPr>
        <w:t xml:space="preserve"> od 2016.</w:t>
      </w:r>
      <w:r w:rsidR="00782DCF">
        <w:rPr>
          <w:rFonts w:ascii="Calibri" w:hAnsi="Calibri" w:cs="Calibri"/>
          <w:szCs w:val="24"/>
          <w:lang w:val="bs-Latn-BA"/>
        </w:rPr>
        <w:t xml:space="preserve"> do </w:t>
      </w:r>
      <w:r>
        <w:rPr>
          <w:rFonts w:ascii="Calibri" w:hAnsi="Calibri" w:cs="Calibri"/>
          <w:szCs w:val="24"/>
          <w:lang w:val="sr-Cyrl-BA"/>
        </w:rPr>
        <w:t xml:space="preserve">2019. godine ostvario prihod u ukupnom iznosu od ______ KM. </w:t>
      </w:r>
    </w:p>
    <w:p w14:paraId="7FA18CEA" w14:textId="78CC6706" w:rsidR="0068028D" w:rsidRDefault="0068028D" w:rsidP="0068028D">
      <w:pPr>
        <w:rPr>
          <w:rFonts w:ascii="Calibri" w:hAnsi="Calibri" w:cs="Calibri"/>
          <w:szCs w:val="24"/>
          <w:lang w:val="sr-Cyrl-BA"/>
        </w:rPr>
      </w:pPr>
      <w:r>
        <w:rPr>
          <w:rFonts w:ascii="Calibri" w:hAnsi="Calibri" w:cs="Calibri"/>
          <w:szCs w:val="24"/>
          <w:lang w:val="sr-Cyrl-BA"/>
        </w:rPr>
        <w:t>Takođe</w:t>
      </w:r>
      <w:r w:rsidR="009B283C">
        <w:rPr>
          <w:rFonts w:ascii="Calibri" w:hAnsi="Calibri" w:cs="Calibri"/>
          <w:szCs w:val="24"/>
          <w:lang w:val="bs-Latn-BA"/>
        </w:rPr>
        <w:t>r</w:t>
      </w:r>
      <w:r>
        <w:rPr>
          <w:rFonts w:ascii="Calibri" w:hAnsi="Calibri" w:cs="Calibri"/>
          <w:szCs w:val="24"/>
          <w:lang w:val="sr-Cyrl-BA"/>
        </w:rPr>
        <w:t xml:space="preserve">, uvidom u matičnu evidenciju Fonda </w:t>
      </w:r>
      <w:r w:rsidR="009B283C">
        <w:rPr>
          <w:rFonts w:ascii="Calibri" w:hAnsi="Calibri" w:cs="Calibri"/>
          <w:szCs w:val="24"/>
          <w:lang w:val="bs-Latn-BA"/>
        </w:rPr>
        <w:t>M</w:t>
      </w:r>
      <w:r>
        <w:rPr>
          <w:rFonts w:ascii="Calibri" w:hAnsi="Calibri" w:cs="Calibri"/>
          <w:szCs w:val="24"/>
          <w:lang w:val="sr-Cyrl-BA"/>
        </w:rPr>
        <w:t xml:space="preserve">IO RS je utvrđeno da je _______ u vremenskom </w:t>
      </w:r>
      <w:r w:rsidR="005D2997">
        <w:rPr>
          <w:rFonts w:ascii="Calibri" w:hAnsi="Calibri" w:cs="Calibri"/>
          <w:szCs w:val="24"/>
          <w:lang w:val="sr-Cyrl-BA"/>
        </w:rPr>
        <w:t>razdoblju</w:t>
      </w:r>
      <w:r>
        <w:rPr>
          <w:rFonts w:ascii="Calibri" w:hAnsi="Calibri" w:cs="Calibri"/>
          <w:szCs w:val="24"/>
          <w:lang w:val="sr-Cyrl-BA"/>
        </w:rPr>
        <w:t xml:space="preserve"> od 2016.</w:t>
      </w:r>
      <w:r w:rsidR="009B283C">
        <w:rPr>
          <w:rFonts w:ascii="Calibri" w:hAnsi="Calibri" w:cs="Calibri"/>
          <w:szCs w:val="24"/>
          <w:lang w:val="bs-Latn-BA"/>
        </w:rPr>
        <w:t xml:space="preserve">do </w:t>
      </w:r>
      <w:r>
        <w:rPr>
          <w:rFonts w:ascii="Calibri" w:hAnsi="Calibri" w:cs="Calibri"/>
          <w:szCs w:val="24"/>
          <w:lang w:val="sr-Cyrl-BA"/>
        </w:rPr>
        <w:t xml:space="preserve">2019. godine bila evidentirana kao </w:t>
      </w:r>
      <w:r w:rsidR="009B283C">
        <w:rPr>
          <w:rFonts w:ascii="Calibri" w:hAnsi="Calibri" w:cs="Calibri"/>
          <w:szCs w:val="24"/>
          <w:lang w:val="bs-Latn-BA"/>
        </w:rPr>
        <w:t>u</w:t>
      </w:r>
      <w:r>
        <w:rPr>
          <w:rFonts w:ascii="Calibri" w:hAnsi="Calibri" w:cs="Calibri"/>
          <w:szCs w:val="24"/>
          <w:lang w:val="sr-Cyrl-BA"/>
        </w:rPr>
        <w:t>poslena u p</w:t>
      </w:r>
      <w:r w:rsidR="009B283C">
        <w:rPr>
          <w:rFonts w:ascii="Calibri" w:hAnsi="Calibri" w:cs="Calibri"/>
          <w:szCs w:val="24"/>
          <w:lang w:val="bs-Latn-BA"/>
        </w:rPr>
        <w:t>o</w:t>
      </w:r>
      <w:r>
        <w:rPr>
          <w:rFonts w:ascii="Calibri" w:hAnsi="Calibri" w:cs="Calibri"/>
          <w:szCs w:val="24"/>
          <w:lang w:val="sr-Cyrl-BA"/>
        </w:rPr>
        <w:t>duzeću „________“ d.o.o. _______ i „______“ d.o.o. __________</w:t>
      </w:r>
      <w:r w:rsidR="009B283C">
        <w:rPr>
          <w:rFonts w:ascii="Calibri" w:hAnsi="Calibri" w:cs="Calibri"/>
          <w:szCs w:val="24"/>
          <w:lang w:val="bs-Latn-BA"/>
        </w:rPr>
        <w:t>,</w:t>
      </w:r>
      <w:r>
        <w:rPr>
          <w:rFonts w:ascii="Calibri" w:hAnsi="Calibri" w:cs="Calibri"/>
          <w:szCs w:val="24"/>
          <w:lang w:val="sr-Cyrl-BA"/>
        </w:rPr>
        <w:t xml:space="preserve"> u kojima je ostvarila prihod od _______ KM</w:t>
      </w:r>
      <w:r w:rsidR="009B283C">
        <w:rPr>
          <w:rFonts w:ascii="Calibri" w:hAnsi="Calibri" w:cs="Calibri"/>
          <w:szCs w:val="24"/>
          <w:lang w:val="bs-Latn-BA"/>
        </w:rPr>
        <w:t>,</w:t>
      </w:r>
      <w:r>
        <w:rPr>
          <w:rFonts w:ascii="Calibri" w:hAnsi="Calibri" w:cs="Calibri"/>
          <w:szCs w:val="24"/>
          <w:lang w:val="sr-Cyrl-BA"/>
        </w:rPr>
        <w:t xml:space="preserve"> odnosno ________ KM. </w:t>
      </w:r>
    </w:p>
    <w:p w14:paraId="73A7EEB5" w14:textId="4FB366CA" w:rsidR="0068028D" w:rsidRDefault="0068028D" w:rsidP="0068028D">
      <w:pPr>
        <w:rPr>
          <w:rFonts w:ascii="Calibri" w:hAnsi="Calibri" w:cs="Calibri"/>
          <w:szCs w:val="24"/>
          <w:lang w:val="sr-Cyrl-BA"/>
        </w:rPr>
      </w:pPr>
      <w:r>
        <w:rPr>
          <w:rFonts w:ascii="Calibri" w:hAnsi="Calibri" w:cs="Calibri"/>
          <w:szCs w:val="24"/>
          <w:lang w:val="sr-Cyrl-BA"/>
        </w:rPr>
        <w:t>Dalje je, uvidom u podatke Fond</w:t>
      </w:r>
      <w:r w:rsidR="009B283C">
        <w:rPr>
          <w:rFonts w:ascii="Calibri" w:hAnsi="Calibri" w:cs="Calibri"/>
          <w:szCs w:val="24"/>
          <w:lang w:val="bs-Latn-BA"/>
        </w:rPr>
        <w:t>a</w:t>
      </w:r>
      <w:r>
        <w:rPr>
          <w:rFonts w:ascii="Calibri" w:hAnsi="Calibri" w:cs="Calibri"/>
          <w:szCs w:val="24"/>
          <w:lang w:val="sr-Cyrl-BA"/>
        </w:rPr>
        <w:t xml:space="preserve"> </w:t>
      </w:r>
      <w:r w:rsidR="009B283C">
        <w:rPr>
          <w:rFonts w:ascii="Calibri" w:hAnsi="Calibri" w:cs="Calibri"/>
          <w:szCs w:val="24"/>
          <w:lang w:val="bs-Latn-BA"/>
        </w:rPr>
        <w:t>M</w:t>
      </w:r>
      <w:r>
        <w:rPr>
          <w:rFonts w:ascii="Calibri" w:hAnsi="Calibri" w:cs="Calibri"/>
          <w:szCs w:val="24"/>
          <w:lang w:val="sr-Cyrl-BA"/>
        </w:rPr>
        <w:t xml:space="preserve">IO RS, nesporno utvrđeno da je _________ od dana  ______ godine evidentirana kao korisnik </w:t>
      </w:r>
      <w:r w:rsidR="009B283C">
        <w:rPr>
          <w:rFonts w:ascii="Calibri" w:hAnsi="Calibri" w:cs="Calibri"/>
          <w:szCs w:val="24"/>
          <w:lang w:val="bs-Latn-BA"/>
        </w:rPr>
        <w:t>mirovine</w:t>
      </w:r>
      <w:r w:rsidR="009B283C">
        <w:rPr>
          <w:rFonts w:ascii="Calibri" w:hAnsi="Calibri" w:cs="Calibri"/>
          <w:szCs w:val="24"/>
          <w:lang w:val="sr-Cyrl-BA"/>
        </w:rPr>
        <w:t xml:space="preserve"> </w:t>
      </w:r>
      <w:r>
        <w:rPr>
          <w:rFonts w:ascii="Calibri" w:hAnsi="Calibri" w:cs="Calibri"/>
          <w:szCs w:val="24"/>
          <w:lang w:val="sr-Cyrl-BA"/>
        </w:rPr>
        <w:t>u mjesečnom iznosu od _____ KM te da je od dana evidentiranja do  _______ godine po osnov</w:t>
      </w:r>
      <w:r w:rsidR="009B283C">
        <w:rPr>
          <w:rFonts w:ascii="Calibri" w:hAnsi="Calibri" w:cs="Calibri"/>
          <w:szCs w:val="24"/>
          <w:lang w:val="bs-Latn-BA"/>
        </w:rPr>
        <w:t>i</w:t>
      </w:r>
      <w:r>
        <w:rPr>
          <w:rFonts w:ascii="Calibri" w:hAnsi="Calibri" w:cs="Calibri"/>
          <w:szCs w:val="24"/>
          <w:lang w:val="sr-Cyrl-BA"/>
        </w:rPr>
        <w:t xml:space="preserve"> isplaćenih </w:t>
      </w:r>
      <w:r w:rsidR="009B283C">
        <w:rPr>
          <w:rFonts w:ascii="Calibri" w:hAnsi="Calibri" w:cs="Calibri"/>
          <w:szCs w:val="24"/>
          <w:lang w:val="bs-Latn-BA"/>
        </w:rPr>
        <w:t xml:space="preserve">mirovina </w:t>
      </w:r>
      <w:r>
        <w:rPr>
          <w:rFonts w:ascii="Calibri" w:hAnsi="Calibri" w:cs="Calibri"/>
          <w:szCs w:val="24"/>
          <w:lang w:val="sr-Cyrl-BA"/>
        </w:rPr>
        <w:t>ostvarila prihod od ______ KM. Takođe</w:t>
      </w:r>
      <w:r w:rsidR="009B283C">
        <w:rPr>
          <w:rFonts w:ascii="Calibri" w:hAnsi="Calibri" w:cs="Calibri"/>
          <w:szCs w:val="24"/>
          <w:lang w:val="bs-Latn-BA"/>
        </w:rPr>
        <w:t>r,</w:t>
      </w:r>
      <w:r>
        <w:rPr>
          <w:rFonts w:ascii="Calibri" w:hAnsi="Calibri" w:cs="Calibri"/>
          <w:szCs w:val="24"/>
          <w:lang w:val="sr-Cyrl-BA"/>
        </w:rPr>
        <w:t xml:space="preserve"> uvidom u podatke Pore</w:t>
      </w:r>
      <w:r w:rsidR="009B283C">
        <w:rPr>
          <w:rFonts w:ascii="Calibri" w:hAnsi="Calibri" w:cs="Calibri"/>
          <w:szCs w:val="24"/>
          <w:lang w:val="bs-Latn-BA"/>
        </w:rPr>
        <w:t>zne</w:t>
      </w:r>
      <w:r>
        <w:rPr>
          <w:rFonts w:ascii="Calibri" w:hAnsi="Calibri" w:cs="Calibri"/>
          <w:szCs w:val="24"/>
          <w:lang w:val="sr-Cyrl-BA"/>
        </w:rPr>
        <w:t xml:space="preserve"> uprave RS kao i u podatke Fonda </w:t>
      </w:r>
      <w:r w:rsidR="009B283C">
        <w:rPr>
          <w:rFonts w:ascii="Calibri" w:hAnsi="Calibri" w:cs="Calibri"/>
          <w:szCs w:val="24"/>
          <w:lang w:val="bs-Latn-BA"/>
        </w:rPr>
        <w:t>M</w:t>
      </w:r>
      <w:r>
        <w:rPr>
          <w:rFonts w:ascii="Calibri" w:hAnsi="Calibri" w:cs="Calibri"/>
          <w:szCs w:val="24"/>
          <w:lang w:val="sr-Cyrl-BA"/>
        </w:rPr>
        <w:t xml:space="preserve">IO RS, nesporno je utvrđeno da se ________ vodi kao korisnik </w:t>
      </w:r>
      <w:r w:rsidR="009B283C">
        <w:rPr>
          <w:rFonts w:ascii="Calibri" w:hAnsi="Calibri" w:cs="Calibri"/>
          <w:szCs w:val="24"/>
          <w:lang w:val="bs-Latn-BA"/>
        </w:rPr>
        <w:t>mirovine</w:t>
      </w:r>
      <w:r w:rsidR="009B283C">
        <w:rPr>
          <w:rFonts w:ascii="Calibri" w:hAnsi="Calibri" w:cs="Calibri"/>
          <w:szCs w:val="24"/>
          <w:lang w:val="sr-Cyrl-BA"/>
        </w:rPr>
        <w:t xml:space="preserve"> </w:t>
      </w:r>
      <w:r>
        <w:rPr>
          <w:rFonts w:ascii="Calibri" w:hAnsi="Calibri" w:cs="Calibri"/>
          <w:szCs w:val="24"/>
          <w:lang w:val="sr-Cyrl-BA"/>
        </w:rPr>
        <w:t xml:space="preserve">u mjesečnom iznosu od ________ KM, te da je u vremenskom </w:t>
      </w:r>
      <w:r w:rsidR="005D2997">
        <w:rPr>
          <w:rFonts w:ascii="Calibri" w:hAnsi="Calibri" w:cs="Calibri"/>
          <w:szCs w:val="24"/>
          <w:lang w:val="sr-Cyrl-BA"/>
        </w:rPr>
        <w:t>razdoblju</w:t>
      </w:r>
      <w:r>
        <w:rPr>
          <w:rFonts w:ascii="Calibri" w:hAnsi="Calibri" w:cs="Calibri"/>
          <w:szCs w:val="24"/>
          <w:lang w:val="sr-Cyrl-BA"/>
        </w:rPr>
        <w:t xml:space="preserve"> od 2016.</w:t>
      </w:r>
      <w:r w:rsidR="009B283C">
        <w:rPr>
          <w:rFonts w:ascii="Calibri" w:hAnsi="Calibri" w:cs="Calibri"/>
          <w:szCs w:val="24"/>
          <w:lang w:val="bs-Latn-BA"/>
        </w:rPr>
        <w:t xml:space="preserve"> do </w:t>
      </w:r>
      <w:r>
        <w:rPr>
          <w:rFonts w:ascii="Calibri" w:hAnsi="Calibri" w:cs="Calibri"/>
          <w:szCs w:val="24"/>
          <w:lang w:val="sr-Cyrl-BA"/>
        </w:rPr>
        <w:t>2019. godine po osnov</w:t>
      </w:r>
      <w:r w:rsidR="009B283C">
        <w:rPr>
          <w:rFonts w:ascii="Calibri" w:hAnsi="Calibri" w:cs="Calibri"/>
          <w:szCs w:val="24"/>
          <w:lang w:val="bs-Latn-BA"/>
        </w:rPr>
        <w:t>i</w:t>
      </w:r>
      <w:r>
        <w:rPr>
          <w:rFonts w:ascii="Calibri" w:hAnsi="Calibri" w:cs="Calibri"/>
          <w:szCs w:val="24"/>
          <w:lang w:val="sr-Cyrl-BA"/>
        </w:rPr>
        <w:t xml:space="preserve"> isplaćenih </w:t>
      </w:r>
      <w:r w:rsidR="009B283C">
        <w:rPr>
          <w:rFonts w:ascii="Calibri" w:hAnsi="Calibri" w:cs="Calibri"/>
          <w:szCs w:val="24"/>
          <w:lang w:val="bs-Latn-BA"/>
        </w:rPr>
        <w:t>mirovina</w:t>
      </w:r>
      <w:r w:rsidR="009B283C">
        <w:rPr>
          <w:rFonts w:ascii="Calibri" w:hAnsi="Calibri" w:cs="Calibri"/>
          <w:szCs w:val="24"/>
          <w:lang w:val="sr-Cyrl-BA"/>
        </w:rPr>
        <w:t xml:space="preserve"> </w:t>
      </w:r>
      <w:r>
        <w:rPr>
          <w:rFonts w:ascii="Calibri" w:hAnsi="Calibri" w:cs="Calibri"/>
          <w:szCs w:val="24"/>
          <w:lang w:val="sr-Cyrl-BA"/>
        </w:rPr>
        <w:t>stek</w:t>
      </w:r>
      <w:r w:rsidR="009B283C">
        <w:rPr>
          <w:rFonts w:ascii="Calibri" w:hAnsi="Calibri" w:cs="Calibri"/>
          <w:szCs w:val="24"/>
          <w:lang w:val="bs-Latn-BA"/>
        </w:rPr>
        <w:t>la</w:t>
      </w:r>
      <w:r>
        <w:rPr>
          <w:rFonts w:ascii="Calibri" w:hAnsi="Calibri" w:cs="Calibri"/>
          <w:szCs w:val="24"/>
          <w:lang w:val="sr-Cyrl-BA"/>
        </w:rPr>
        <w:t xml:space="preserve"> prihod u iznosu od ______ KM.</w:t>
      </w:r>
    </w:p>
    <w:p w14:paraId="0C7D7FC8" w14:textId="77777777" w:rsidR="0068028D" w:rsidRDefault="0068028D" w:rsidP="0068028D">
      <w:pPr>
        <w:rPr>
          <w:rFonts w:ascii="Calibri" w:hAnsi="Calibri" w:cs="Calibri"/>
          <w:szCs w:val="24"/>
          <w:lang w:val="sr-Cyrl-BA"/>
        </w:rPr>
      </w:pPr>
    </w:p>
    <w:p w14:paraId="459BD008" w14:textId="19E7C439" w:rsidR="0068028D" w:rsidRDefault="0068028D" w:rsidP="0068028D">
      <w:pPr>
        <w:rPr>
          <w:rFonts w:ascii="Calibri" w:hAnsi="Calibri" w:cs="Calibri"/>
          <w:szCs w:val="24"/>
          <w:lang w:val="sr-Cyrl-BA"/>
        </w:rPr>
      </w:pPr>
      <w:r>
        <w:rPr>
          <w:rFonts w:ascii="Calibri" w:hAnsi="Calibri" w:cs="Calibri"/>
          <w:szCs w:val="24"/>
          <w:lang w:val="sr-Cyrl-BA"/>
        </w:rPr>
        <w:tab/>
        <w:t>Prema podacima RU za geodetske i imovinsko</w:t>
      </w:r>
      <w:r w:rsidR="00AE0F68">
        <w:rPr>
          <w:rFonts w:ascii="Calibri" w:hAnsi="Calibri" w:cs="Calibri"/>
          <w:szCs w:val="24"/>
          <w:lang w:val="bs-Latn-BA"/>
        </w:rPr>
        <w:t>-</w:t>
      </w:r>
      <w:r>
        <w:rPr>
          <w:rFonts w:ascii="Calibri" w:hAnsi="Calibri" w:cs="Calibri"/>
          <w:szCs w:val="24"/>
          <w:lang w:val="sr-Cyrl-BA"/>
        </w:rPr>
        <w:t>pravne poslove Banja Luka</w:t>
      </w:r>
      <w:r w:rsidR="00AE0F68">
        <w:rPr>
          <w:rFonts w:ascii="Calibri" w:hAnsi="Calibri" w:cs="Calibri"/>
          <w:szCs w:val="24"/>
          <w:lang w:val="bs-Latn-BA"/>
        </w:rPr>
        <w:t>,</w:t>
      </w:r>
      <w:r>
        <w:rPr>
          <w:rFonts w:ascii="Calibri" w:hAnsi="Calibri" w:cs="Calibri"/>
          <w:szCs w:val="24"/>
          <w:lang w:val="sr-Cyrl-BA"/>
        </w:rPr>
        <w:t xml:space="preserve"> broj _______ od ________  godine utvrđeno je da je</w:t>
      </w:r>
      <w:r>
        <w:rPr>
          <w:rFonts w:ascii="Calibri" w:hAnsi="Calibri" w:cs="Calibri"/>
          <w:szCs w:val="24"/>
          <w:lang w:val="bs-Latn-BA"/>
        </w:rPr>
        <w:t xml:space="preserve">, </w:t>
      </w:r>
      <w:r>
        <w:rPr>
          <w:rFonts w:ascii="Calibri" w:hAnsi="Calibri" w:cs="Calibri"/>
          <w:szCs w:val="24"/>
          <w:lang w:val="sr-Cyrl-BA"/>
        </w:rPr>
        <w:t>među ostali</w:t>
      </w:r>
      <w:r w:rsidR="00AE0F68">
        <w:rPr>
          <w:rFonts w:ascii="Calibri" w:hAnsi="Calibri" w:cs="Calibri"/>
          <w:szCs w:val="24"/>
          <w:lang w:val="bs-Latn-BA"/>
        </w:rPr>
        <w:t>m</w:t>
      </w:r>
      <w:r>
        <w:rPr>
          <w:rFonts w:ascii="Calibri" w:hAnsi="Calibri" w:cs="Calibri"/>
          <w:szCs w:val="24"/>
          <w:lang w:val="sr-Cyrl-BA"/>
        </w:rPr>
        <w:t xml:space="preserve"> nekretnina</w:t>
      </w:r>
      <w:r w:rsidR="00AE0F68">
        <w:rPr>
          <w:rFonts w:ascii="Calibri" w:hAnsi="Calibri" w:cs="Calibri"/>
          <w:szCs w:val="24"/>
          <w:lang w:val="bs-Latn-BA"/>
        </w:rPr>
        <w:t>ma</w:t>
      </w:r>
      <w:r>
        <w:rPr>
          <w:rFonts w:ascii="Calibri" w:hAnsi="Calibri" w:cs="Calibri"/>
          <w:szCs w:val="24"/>
          <w:lang w:val="bs-Latn-BA"/>
        </w:rPr>
        <w:t>,</w:t>
      </w:r>
      <w:r>
        <w:rPr>
          <w:rFonts w:ascii="Calibri" w:hAnsi="Calibri" w:cs="Calibri"/>
          <w:szCs w:val="24"/>
          <w:lang w:val="sr-Cyrl-BA"/>
        </w:rPr>
        <w:t xml:space="preserve"> ________ vlasnik sa dijelom 1/1 i sl</w:t>
      </w:r>
      <w:r w:rsidR="00AE0F68">
        <w:rPr>
          <w:rFonts w:ascii="Calibri" w:hAnsi="Calibri" w:cs="Calibri"/>
          <w:szCs w:val="24"/>
          <w:lang w:val="bs-Latn-BA"/>
        </w:rPr>
        <w:t>j</w:t>
      </w:r>
      <w:r>
        <w:rPr>
          <w:rFonts w:ascii="Calibri" w:hAnsi="Calibri" w:cs="Calibri"/>
          <w:szCs w:val="24"/>
          <w:lang w:val="sr-Cyrl-BA"/>
        </w:rPr>
        <w:t>edećih nekretnina:</w:t>
      </w:r>
    </w:p>
    <w:p w14:paraId="05889B7A" w14:textId="0B9D9545" w:rsidR="0068028D" w:rsidRDefault="0068028D" w:rsidP="0068028D">
      <w:pPr>
        <w:rPr>
          <w:rFonts w:ascii="Calibri" w:hAnsi="Calibri" w:cs="Calibri"/>
          <w:szCs w:val="24"/>
          <w:lang w:val="sr-Cyrl-BA"/>
        </w:rPr>
      </w:pPr>
      <w:r>
        <w:rPr>
          <w:rFonts w:ascii="Calibri" w:hAnsi="Calibri" w:cs="Calibri"/>
          <w:szCs w:val="24"/>
          <w:lang w:val="sr-Cyrl-BA"/>
        </w:rPr>
        <w:t>parcele označene kao k</w:t>
      </w:r>
      <w:r w:rsidR="00AE0F68">
        <w:rPr>
          <w:rFonts w:ascii="Calibri" w:hAnsi="Calibri" w:cs="Calibri"/>
          <w:szCs w:val="24"/>
          <w:lang w:val="bs-Latn-BA"/>
        </w:rPr>
        <w:t>.</w:t>
      </w:r>
      <w:r>
        <w:rPr>
          <w:rFonts w:ascii="Calibri" w:hAnsi="Calibri" w:cs="Calibri"/>
          <w:szCs w:val="24"/>
          <w:lang w:val="sr-Cyrl-BA"/>
        </w:rPr>
        <w:t>č.</w:t>
      </w:r>
      <w:r w:rsidR="00AE0F68">
        <w:rPr>
          <w:rFonts w:ascii="Calibri" w:hAnsi="Calibri" w:cs="Calibri"/>
          <w:szCs w:val="24"/>
          <w:lang w:val="bs-Latn-BA"/>
        </w:rPr>
        <w:t xml:space="preserve"> </w:t>
      </w:r>
      <w:r>
        <w:rPr>
          <w:rFonts w:ascii="Calibri" w:hAnsi="Calibri" w:cs="Calibri"/>
          <w:szCs w:val="24"/>
          <w:lang w:val="sr-Cyrl-BA"/>
        </w:rPr>
        <w:t>br. _____,  pašnjak površine _____ m2, k</w:t>
      </w:r>
      <w:r w:rsidR="00AE0F68">
        <w:rPr>
          <w:rFonts w:ascii="Calibri" w:hAnsi="Calibri" w:cs="Calibri"/>
          <w:szCs w:val="24"/>
          <w:lang w:val="bs-Latn-BA"/>
        </w:rPr>
        <w:t>.</w:t>
      </w:r>
      <w:r>
        <w:rPr>
          <w:rFonts w:ascii="Calibri" w:hAnsi="Calibri" w:cs="Calibri"/>
          <w:szCs w:val="24"/>
          <w:lang w:val="sr-Cyrl-BA"/>
        </w:rPr>
        <w:t>č.</w:t>
      </w:r>
      <w:r w:rsidR="00AE0F68">
        <w:rPr>
          <w:rFonts w:ascii="Calibri" w:hAnsi="Calibri" w:cs="Calibri"/>
          <w:szCs w:val="24"/>
          <w:lang w:val="bs-Latn-BA"/>
        </w:rPr>
        <w:t xml:space="preserve"> </w:t>
      </w:r>
      <w:r>
        <w:rPr>
          <w:rFonts w:ascii="Calibri" w:hAnsi="Calibri" w:cs="Calibri"/>
          <w:szCs w:val="24"/>
          <w:lang w:val="sr-Cyrl-BA"/>
        </w:rPr>
        <w:t>br. ______,  njiva površine ________ m2, k</w:t>
      </w:r>
      <w:r w:rsidR="00AE0F68">
        <w:rPr>
          <w:rFonts w:ascii="Calibri" w:hAnsi="Calibri" w:cs="Calibri"/>
          <w:szCs w:val="24"/>
          <w:lang w:val="bs-Latn-BA"/>
        </w:rPr>
        <w:t>.</w:t>
      </w:r>
      <w:r>
        <w:rPr>
          <w:rFonts w:ascii="Calibri" w:hAnsi="Calibri" w:cs="Calibri"/>
          <w:szCs w:val="24"/>
          <w:lang w:val="sr-Cyrl-BA"/>
        </w:rPr>
        <w:t>č.</w:t>
      </w:r>
      <w:r w:rsidR="00AE0F68">
        <w:rPr>
          <w:rFonts w:ascii="Calibri" w:hAnsi="Calibri" w:cs="Calibri"/>
          <w:szCs w:val="24"/>
          <w:lang w:val="bs-Latn-BA"/>
        </w:rPr>
        <w:t xml:space="preserve"> </w:t>
      </w:r>
      <w:r>
        <w:rPr>
          <w:rFonts w:ascii="Calibri" w:hAnsi="Calibri" w:cs="Calibri"/>
          <w:szCs w:val="24"/>
          <w:lang w:val="sr-Cyrl-BA"/>
        </w:rPr>
        <w:t xml:space="preserve">br. ________ njiva površine ______ m2 i </w:t>
      </w:r>
      <w:r w:rsidR="00AE0F68">
        <w:rPr>
          <w:rFonts w:ascii="Calibri" w:hAnsi="Calibri" w:cs="Calibri"/>
          <w:szCs w:val="24"/>
          <w:lang w:val="bs-Latn-BA"/>
        </w:rPr>
        <w:t>k.</w:t>
      </w:r>
      <w:r>
        <w:rPr>
          <w:rFonts w:ascii="Calibri" w:hAnsi="Calibri" w:cs="Calibri"/>
          <w:szCs w:val="24"/>
          <w:lang w:val="sr-Cyrl-BA"/>
        </w:rPr>
        <w:t>č.</w:t>
      </w:r>
      <w:r w:rsidR="00AE0F68">
        <w:rPr>
          <w:rFonts w:ascii="Calibri" w:hAnsi="Calibri" w:cs="Calibri"/>
          <w:szCs w:val="24"/>
          <w:lang w:val="bs-Latn-BA"/>
        </w:rPr>
        <w:t xml:space="preserve"> </w:t>
      </w:r>
      <w:r>
        <w:rPr>
          <w:rFonts w:ascii="Calibri" w:hAnsi="Calibri" w:cs="Calibri"/>
          <w:szCs w:val="24"/>
          <w:lang w:val="sr-Cyrl-BA"/>
        </w:rPr>
        <w:t>br. _____ pašnjak površine _______ m2 upisane u posjedovni list broj _____ KO _______, a koje je ______ stekao po osnov</w:t>
      </w:r>
      <w:r w:rsidR="00AE0F68">
        <w:rPr>
          <w:rFonts w:ascii="Calibri" w:hAnsi="Calibri" w:cs="Calibri"/>
          <w:szCs w:val="24"/>
          <w:lang w:val="bs-Latn-BA"/>
        </w:rPr>
        <w:t>i</w:t>
      </w:r>
      <w:r>
        <w:rPr>
          <w:rFonts w:ascii="Calibri" w:hAnsi="Calibri" w:cs="Calibri"/>
          <w:szCs w:val="24"/>
          <w:lang w:val="sr-Cyrl-BA"/>
        </w:rPr>
        <w:t xml:space="preserve"> Ugovora o kupoprodaji nekretnina</w:t>
      </w:r>
      <w:r w:rsidR="00144BF7">
        <w:rPr>
          <w:rFonts w:ascii="Calibri" w:hAnsi="Calibri" w:cs="Calibri"/>
          <w:szCs w:val="24"/>
          <w:lang w:val="bs-Latn-BA"/>
        </w:rPr>
        <w:t>,</w:t>
      </w:r>
      <w:r>
        <w:rPr>
          <w:rFonts w:ascii="Calibri" w:hAnsi="Calibri" w:cs="Calibri"/>
          <w:szCs w:val="24"/>
          <w:lang w:val="sr-Cyrl-BA"/>
        </w:rPr>
        <w:t xml:space="preserve"> ovjeren pod brojem OPU _______  od _________ godine po cijeni od _______ KM, </w:t>
      </w:r>
    </w:p>
    <w:p w14:paraId="64C13F41" w14:textId="7DFC6D92" w:rsidR="0068028D" w:rsidRDefault="0068028D" w:rsidP="0068028D">
      <w:pPr>
        <w:rPr>
          <w:rFonts w:ascii="Calibri" w:hAnsi="Calibri" w:cs="Calibri"/>
          <w:szCs w:val="24"/>
          <w:lang w:val="sr-Cyrl-BA"/>
        </w:rPr>
      </w:pPr>
      <w:r>
        <w:rPr>
          <w:rFonts w:ascii="Calibri" w:hAnsi="Calibri" w:cs="Calibri"/>
          <w:szCs w:val="24"/>
          <w:lang w:val="sr-Cyrl-BA"/>
        </w:rPr>
        <w:t>parcele označene kao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 kuća i zgrada površine ________  m2,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______ dvorište površine _______ m2,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 voćnjak površine _____ m2,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______ šuma površine _______ m2,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______ njiva površine _______ m2 i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_______ šuma površine ______m2 upisane u posjedovni list broj ______ KO __________</w:t>
      </w:r>
      <w:r w:rsidR="00144BF7">
        <w:rPr>
          <w:rFonts w:ascii="Calibri" w:hAnsi="Calibri" w:cs="Calibri"/>
          <w:szCs w:val="24"/>
          <w:lang w:val="bs-Latn-BA"/>
        </w:rPr>
        <w:t>,</w:t>
      </w:r>
      <w:r>
        <w:rPr>
          <w:rFonts w:ascii="Calibri" w:hAnsi="Calibri" w:cs="Calibri"/>
          <w:szCs w:val="24"/>
          <w:lang w:val="sr-Cyrl-BA"/>
        </w:rPr>
        <w:t xml:space="preserve"> a koje je ______ stekao po osnov</w:t>
      </w:r>
      <w:r w:rsidR="00144BF7">
        <w:rPr>
          <w:rFonts w:ascii="Calibri" w:hAnsi="Calibri" w:cs="Calibri"/>
          <w:szCs w:val="24"/>
          <w:lang w:val="bs-Latn-BA"/>
        </w:rPr>
        <w:t>i</w:t>
      </w:r>
      <w:r>
        <w:rPr>
          <w:rFonts w:ascii="Calibri" w:hAnsi="Calibri" w:cs="Calibri"/>
          <w:szCs w:val="24"/>
          <w:lang w:val="sr-Cyrl-BA"/>
        </w:rPr>
        <w:t xml:space="preserve"> Ugovora o kupoprodaji nekretnina</w:t>
      </w:r>
      <w:r w:rsidR="00144BF7">
        <w:rPr>
          <w:rFonts w:ascii="Calibri" w:hAnsi="Calibri" w:cs="Calibri"/>
          <w:szCs w:val="24"/>
          <w:lang w:val="bs-Latn-BA"/>
        </w:rPr>
        <w:t>,</w:t>
      </w:r>
      <w:r>
        <w:rPr>
          <w:rFonts w:ascii="Calibri" w:hAnsi="Calibri" w:cs="Calibri"/>
          <w:szCs w:val="24"/>
          <w:lang w:val="sr-Cyrl-BA"/>
        </w:rPr>
        <w:t xml:space="preserve"> ovjeren pod brojem OPU ______ od_____________ godine po cijeni od ________ KM, </w:t>
      </w:r>
    </w:p>
    <w:p w14:paraId="64A499B2" w14:textId="3EA75023" w:rsidR="0068028D" w:rsidRDefault="0068028D" w:rsidP="0068028D">
      <w:pPr>
        <w:rPr>
          <w:rFonts w:ascii="Calibri" w:hAnsi="Calibri" w:cs="Calibri"/>
          <w:szCs w:val="24"/>
          <w:lang w:val="sr-Cyrl-BA"/>
        </w:rPr>
      </w:pPr>
      <w:r>
        <w:rPr>
          <w:rFonts w:ascii="Calibri" w:hAnsi="Calibri" w:cs="Calibri"/>
          <w:szCs w:val="24"/>
          <w:lang w:val="sr-Cyrl-BA"/>
        </w:rPr>
        <w:t>parcele označene kao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________ njiva površine _________ m2 i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br._______ pašnjak površine _______ m2 upisane u posjedovni list broj _______ KO _______, a koje je __________ stekao po osnov</w:t>
      </w:r>
      <w:r w:rsidR="00144BF7">
        <w:rPr>
          <w:rFonts w:ascii="Calibri" w:hAnsi="Calibri" w:cs="Calibri"/>
          <w:szCs w:val="24"/>
          <w:lang w:val="bs-Latn-BA"/>
        </w:rPr>
        <w:t>i</w:t>
      </w:r>
      <w:r>
        <w:rPr>
          <w:rFonts w:ascii="Calibri" w:hAnsi="Calibri" w:cs="Calibri"/>
          <w:szCs w:val="24"/>
          <w:lang w:val="sr-Cyrl-BA"/>
        </w:rPr>
        <w:t xml:space="preserve"> Ugovora o kupoprodaji nekretnina</w:t>
      </w:r>
      <w:r w:rsidR="00144BF7">
        <w:rPr>
          <w:rFonts w:ascii="Calibri" w:hAnsi="Calibri" w:cs="Calibri"/>
          <w:szCs w:val="24"/>
          <w:lang w:val="bs-Latn-BA"/>
        </w:rPr>
        <w:t>,</w:t>
      </w:r>
      <w:r>
        <w:rPr>
          <w:rFonts w:ascii="Calibri" w:hAnsi="Calibri" w:cs="Calibri"/>
          <w:szCs w:val="24"/>
          <w:lang w:val="sr-Cyrl-BA"/>
        </w:rPr>
        <w:t xml:space="preserve"> ovjeren pod brojem OPU _________ od_______ godine po cijeni od _________ KM, </w:t>
      </w:r>
    </w:p>
    <w:p w14:paraId="19A92FE3" w14:textId="05655BC6" w:rsidR="0068028D" w:rsidRDefault="0068028D" w:rsidP="0068028D">
      <w:pPr>
        <w:rPr>
          <w:rFonts w:ascii="Calibri" w:hAnsi="Calibri" w:cs="Calibri"/>
          <w:szCs w:val="24"/>
          <w:lang w:val="sr-Cyrl-BA"/>
        </w:rPr>
      </w:pPr>
      <w:r>
        <w:rPr>
          <w:rFonts w:ascii="Calibri" w:hAnsi="Calibri" w:cs="Calibri"/>
          <w:szCs w:val="24"/>
          <w:lang w:val="sr-Cyrl-BA"/>
        </w:rPr>
        <w:t>parcele označene kao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________ kuće i zgrade površine _______ m2,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______  dvorište površine ______ m2,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______ njiva površine ________ m2,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_______ njiva površine _______ m2,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_______ šuma površine ________ m2,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 xml:space="preserve">br.________ </w:t>
      </w:r>
      <w:r>
        <w:rPr>
          <w:rFonts w:ascii="Calibri" w:hAnsi="Calibri" w:cs="Calibri"/>
          <w:szCs w:val="24"/>
          <w:lang w:val="sr-Cyrl-BA"/>
        </w:rPr>
        <w:lastRenderedPageBreak/>
        <w:t>voćnjak površine ________ m2,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br.________ njiva površine _______ m2 i k</w:t>
      </w:r>
      <w:r w:rsidR="00144BF7">
        <w:rPr>
          <w:rFonts w:ascii="Calibri" w:hAnsi="Calibri" w:cs="Calibri"/>
          <w:szCs w:val="24"/>
          <w:lang w:val="bs-Latn-BA"/>
        </w:rPr>
        <w:t>.</w:t>
      </w:r>
      <w:r>
        <w:rPr>
          <w:rFonts w:ascii="Calibri" w:hAnsi="Calibri" w:cs="Calibri"/>
          <w:szCs w:val="24"/>
          <w:lang w:val="sr-Cyrl-BA"/>
        </w:rPr>
        <w:t>č.</w:t>
      </w:r>
      <w:r w:rsidR="00144BF7">
        <w:rPr>
          <w:rFonts w:ascii="Calibri" w:hAnsi="Calibri" w:cs="Calibri"/>
          <w:szCs w:val="24"/>
          <w:lang w:val="bs-Latn-BA"/>
        </w:rPr>
        <w:t xml:space="preserve"> </w:t>
      </w:r>
      <w:r>
        <w:rPr>
          <w:rFonts w:ascii="Calibri" w:hAnsi="Calibri" w:cs="Calibri"/>
          <w:szCs w:val="24"/>
          <w:lang w:val="sr-Cyrl-BA"/>
        </w:rPr>
        <w:t>br. ______ njiva površine ______ m2, a koje je ________ stekao po osnov</w:t>
      </w:r>
      <w:r w:rsidR="00144BF7">
        <w:rPr>
          <w:rFonts w:ascii="Calibri" w:hAnsi="Calibri" w:cs="Calibri"/>
          <w:szCs w:val="24"/>
          <w:lang w:val="bs-Latn-BA"/>
        </w:rPr>
        <w:t>i</w:t>
      </w:r>
      <w:r>
        <w:rPr>
          <w:rFonts w:ascii="Calibri" w:hAnsi="Calibri" w:cs="Calibri"/>
          <w:szCs w:val="24"/>
          <w:lang w:val="sr-Cyrl-BA"/>
        </w:rPr>
        <w:t xml:space="preserve"> Ugovora o kupoprodaji nekretnina</w:t>
      </w:r>
      <w:r w:rsidR="00144BF7">
        <w:rPr>
          <w:rFonts w:ascii="Calibri" w:hAnsi="Calibri" w:cs="Calibri"/>
          <w:szCs w:val="24"/>
          <w:lang w:val="bs-Latn-BA"/>
        </w:rPr>
        <w:t>,</w:t>
      </w:r>
      <w:r>
        <w:rPr>
          <w:rFonts w:ascii="Calibri" w:hAnsi="Calibri" w:cs="Calibri"/>
          <w:szCs w:val="24"/>
          <w:lang w:val="sr-Cyrl-BA"/>
        </w:rPr>
        <w:t xml:space="preserve"> ovjeren pod brojem OPU ________ od _______ godine po cijeni od __________KM.</w:t>
      </w:r>
    </w:p>
    <w:p w14:paraId="0A9ED25D" w14:textId="77777777" w:rsidR="0068028D" w:rsidRDefault="0068028D" w:rsidP="0068028D">
      <w:pPr>
        <w:rPr>
          <w:rFonts w:ascii="Calibri" w:hAnsi="Calibri" w:cs="Calibri"/>
          <w:szCs w:val="24"/>
          <w:lang w:val="sr-Cyrl-BA"/>
        </w:rPr>
      </w:pPr>
    </w:p>
    <w:p w14:paraId="09F8E46C" w14:textId="7CEC8CC8" w:rsidR="0068028D" w:rsidRDefault="00144BF7" w:rsidP="0068028D">
      <w:pPr>
        <w:rPr>
          <w:rFonts w:ascii="Calibri" w:hAnsi="Calibri" w:cs="Calibri"/>
          <w:szCs w:val="24"/>
          <w:lang w:val="sr-Cyrl-BA"/>
        </w:rPr>
      </w:pPr>
      <w:r>
        <w:rPr>
          <w:rFonts w:ascii="Calibri" w:hAnsi="Calibri" w:cs="Calibri"/>
          <w:szCs w:val="24"/>
          <w:lang w:val="bs-Latn-BA"/>
        </w:rPr>
        <w:t>Glede</w:t>
      </w:r>
      <w:r w:rsidR="0068028D">
        <w:rPr>
          <w:rFonts w:ascii="Calibri" w:hAnsi="Calibri" w:cs="Calibri"/>
          <w:szCs w:val="24"/>
          <w:lang w:val="sr-Cyrl-BA"/>
        </w:rPr>
        <w:t xml:space="preserve"> troškova života uvidom u kartice pore</w:t>
      </w:r>
      <w:r>
        <w:rPr>
          <w:rFonts w:ascii="Calibri" w:hAnsi="Calibri" w:cs="Calibri"/>
          <w:szCs w:val="24"/>
          <w:lang w:val="bs-Latn-BA"/>
        </w:rPr>
        <w:t>znih</w:t>
      </w:r>
      <w:r w:rsidR="0068028D">
        <w:rPr>
          <w:rFonts w:ascii="Calibri" w:hAnsi="Calibri" w:cs="Calibri"/>
          <w:szCs w:val="24"/>
          <w:lang w:val="sr-Cyrl-BA"/>
        </w:rPr>
        <w:t xml:space="preserve"> obveznika kod Pore</w:t>
      </w:r>
      <w:r>
        <w:rPr>
          <w:rFonts w:ascii="Calibri" w:hAnsi="Calibri" w:cs="Calibri"/>
          <w:szCs w:val="24"/>
          <w:lang w:val="bs-Latn-BA"/>
        </w:rPr>
        <w:t>zne</w:t>
      </w:r>
      <w:r w:rsidR="0068028D">
        <w:rPr>
          <w:rFonts w:ascii="Calibri" w:hAnsi="Calibri" w:cs="Calibri"/>
          <w:szCs w:val="24"/>
          <w:lang w:val="sr-Cyrl-BA"/>
        </w:rPr>
        <w:t xml:space="preserve"> uprave RS utvrđeno je da je na kartici pore</w:t>
      </w:r>
      <w:r>
        <w:rPr>
          <w:rFonts w:ascii="Calibri" w:hAnsi="Calibri" w:cs="Calibri"/>
          <w:szCs w:val="24"/>
          <w:lang w:val="bs-Latn-BA"/>
        </w:rPr>
        <w:t>znog</w:t>
      </w:r>
      <w:r w:rsidR="0068028D">
        <w:rPr>
          <w:rFonts w:ascii="Calibri" w:hAnsi="Calibri" w:cs="Calibri"/>
          <w:szCs w:val="24"/>
          <w:lang w:val="sr-Cyrl-BA"/>
        </w:rPr>
        <w:t xml:space="preserve"> obveznika _________ za vrste prihoda za koje nema pore</w:t>
      </w:r>
      <w:r>
        <w:rPr>
          <w:rFonts w:ascii="Calibri" w:hAnsi="Calibri" w:cs="Calibri"/>
          <w:szCs w:val="24"/>
          <w:lang w:val="bs-Latn-BA"/>
        </w:rPr>
        <w:t>zne</w:t>
      </w:r>
      <w:r w:rsidR="0068028D">
        <w:rPr>
          <w:rFonts w:ascii="Calibri" w:hAnsi="Calibri" w:cs="Calibri"/>
          <w:szCs w:val="24"/>
          <w:lang w:val="sr-Cyrl-BA"/>
        </w:rPr>
        <w:t xml:space="preserve"> prijave, u vremenskom </w:t>
      </w:r>
      <w:r w:rsidR="005D2997">
        <w:rPr>
          <w:rFonts w:ascii="Calibri" w:hAnsi="Calibri" w:cs="Calibri"/>
          <w:szCs w:val="24"/>
          <w:lang w:val="sr-Cyrl-BA"/>
        </w:rPr>
        <w:t>razdoblju</w:t>
      </w:r>
      <w:r w:rsidR="0068028D">
        <w:rPr>
          <w:rFonts w:ascii="Calibri" w:hAnsi="Calibri" w:cs="Calibri"/>
          <w:szCs w:val="24"/>
          <w:lang w:val="sr-Cyrl-BA"/>
        </w:rPr>
        <w:t xml:space="preserve"> 01.</w:t>
      </w:r>
      <w:r>
        <w:rPr>
          <w:rFonts w:ascii="Calibri" w:hAnsi="Calibri" w:cs="Calibri"/>
          <w:szCs w:val="24"/>
          <w:lang w:val="bs-Latn-BA"/>
        </w:rPr>
        <w:t xml:space="preserve"> </w:t>
      </w:r>
      <w:r w:rsidR="0068028D">
        <w:rPr>
          <w:rFonts w:ascii="Calibri" w:hAnsi="Calibri" w:cs="Calibri"/>
          <w:szCs w:val="24"/>
          <w:lang w:val="sr-Cyrl-BA"/>
        </w:rPr>
        <w:t>01.</w:t>
      </w:r>
      <w:r>
        <w:rPr>
          <w:rFonts w:ascii="Calibri" w:hAnsi="Calibri" w:cs="Calibri"/>
          <w:szCs w:val="24"/>
          <w:lang w:val="bs-Latn-BA"/>
        </w:rPr>
        <w:t xml:space="preserve"> </w:t>
      </w:r>
      <w:r w:rsidR="0068028D">
        <w:rPr>
          <w:rFonts w:ascii="Calibri" w:hAnsi="Calibri" w:cs="Calibri"/>
          <w:szCs w:val="24"/>
          <w:lang w:val="sr-Cyrl-BA"/>
        </w:rPr>
        <w:t>2010.-31.</w:t>
      </w:r>
      <w:r>
        <w:rPr>
          <w:rFonts w:ascii="Calibri" w:hAnsi="Calibri" w:cs="Calibri"/>
          <w:szCs w:val="24"/>
          <w:lang w:val="bs-Latn-BA"/>
        </w:rPr>
        <w:t xml:space="preserve"> </w:t>
      </w:r>
      <w:r w:rsidR="0068028D">
        <w:rPr>
          <w:rFonts w:ascii="Calibri" w:hAnsi="Calibri" w:cs="Calibri"/>
          <w:szCs w:val="24"/>
          <w:lang w:val="sr-Cyrl-BA"/>
        </w:rPr>
        <w:t>12.</w:t>
      </w:r>
      <w:r>
        <w:rPr>
          <w:rFonts w:ascii="Calibri" w:hAnsi="Calibri" w:cs="Calibri"/>
          <w:szCs w:val="24"/>
          <w:lang w:val="bs-Latn-BA"/>
        </w:rPr>
        <w:t xml:space="preserve"> </w:t>
      </w:r>
      <w:r w:rsidR="0068028D">
        <w:rPr>
          <w:rFonts w:ascii="Calibri" w:hAnsi="Calibri" w:cs="Calibri"/>
          <w:szCs w:val="24"/>
          <w:lang w:val="sr-Cyrl-BA"/>
        </w:rPr>
        <w:t>2015. godina ima ukupno uplaćenih poreza u iznosu od ______ KM</w:t>
      </w:r>
      <w:r>
        <w:rPr>
          <w:rFonts w:ascii="Calibri" w:hAnsi="Calibri" w:cs="Calibri"/>
          <w:szCs w:val="24"/>
          <w:lang w:val="bs-Latn-BA"/>
        </w:rPr>
        <w:t>,</w:t>
      </w:r>
      <w:r w:rsidR="0068028D">
        <w:rPr>
          <w:rFonts w:ascii="Calibri" w:hAnsi="Calibri" w:cs="Calibri"/>
          <w:szCs w:val="24"/>
          <w:lang w:val="sr-Cyrl-BA"/>
        </w:rPr>
        <w:t xml:space="preserve"> dok na analitičkoj kartici evidentiranih obveza i uplata u vremenskom </w:t>
      </w:r>
      <w:r w:rsidR="005D2997">
        <w:rPr>
          <w:rFonts w:ascii="Calibri" w:hAnsi="Calibri" w:cs="Calibri"/>
          <w:szCs w:val="24"/>
          <w:lang w:val="sr-Cyrl-BA"/>
        </w:rPr>
        <w:t>razdoblju</w:t>
      </w:r>
      <w:r w:rsidR="0068028D">
        <w:rPr>
          <w:rFonts w:ascii="Calibri" w:hAnsi="Calibri" w:cs="Calibri"/>
          <w:szCs w:val="24"/>
          <w:lang w:val="sr-Cyrl-BA"/>
        </w:rPr>
        <w:t xml:space="preserve"> od 01.</w:t>
      </w:r>
      <w:r>
        <w:rPr>
          <w:rFonts w:ascii="Calibri" w:hAnsi="Calibri" w:cs="Calibri"/>
          <w:szCs w:val="24"/>
          <w:lang w:val="bs-Latn-BA"/>
        </w:rPr>
        <w:t xml:space="preserve"> </w:t>
      </w:r>
      <w:r w:rsidR="0068028D">
        <w:rPr>
          <w:rFonts w:ascii="Calibri" w:hAnsi="Calibri" w:cs="Calibri"/>
          <w:szCs w:val="24"/>
          <w:lang w:val="sr-Cyrl-BA"/>
        </w:rPr>
        <w:t>01.</w:t>
      </w:r>
      <w:r>
        <w:rPr>
          <w:rFonts w:ascii="Calibri" w:hAnsi="Calibri" w:cs="Calibri"/>
          <w:szCs w:val="24"/>
          <w:lang w:val="bs-Latn-BA"/>
        </w:rPr>
        <w:t xml:space="preserve"> </w:t>
      </w:r>
      <w:r w:rsidR="0068028D">
        <w:rPr>
          <w:rFonts w:ascii="Calibri" w:hAnsi="Calibri" w:cs="Calibri"/>
          <w:szCs w:val="24"/>
          <w:lang w:val="sr-Cyrl-BA"/>
        </w:rPr>
        <w:t>2016.</w:t>
      </w:r>
      <w:r>
        <w:rPr>
          <w:rFonts w:ascii="Calibri" w:hAnsi="Calibri" w:cs="Calibri"/>
          <w:szCs w:val="24"/>
          <w:lang w:val="bs-Latn-BA"/>
        </w:rPr>
        <w:t xml:space="preserve"> do </w:t>
      </w:r>
      <w:r w:rsidR="0068028D">
        <w:rPr>
          <w:rFonts w:ascii="Calibri" w:hAnsi="Calibri" w:cs="Calibri"/>
          <w:szCs w:val="24"/>
          <w:lang w:val="sr-Cyrl-BA"/>
        </w:rPr>
        <w:t>31.</w:t>
      </w:r>
      <w:r>
        <w:rPr>
          <w:rFonts w:ascii="Calibri" w:hAnsi="Calibri" w:cs="Calibri"/>
          <w:szCs w:val="24"/>
          <w:lang w:val="bs-Latn-BA"/>
        </w:rPr>
        <w:t xml:space="preserve"> </w:t>
      </w:r>
      <w:r w:rsidR="0068028D">
        <w:rPr>
          <w:rFonts w:ascii="Calibri" w:hAnsi="Calibri" w:cs="Calibri"/>
          <w:szCs w:val="24"/>
          <w:lang w:val="sr-Cyrl-BA"/>
        </w:rPr>
        <w:t>12.</w:t>
      </w:r>
      <w:r>
        <w:rPr>
          <w:rFonts w:ascii="Calibri" w:hAnsi="Calibri" w:cs="Calibri"/>
          <w:szCs w:val="24"/>
          <w:lang w:val="bs-Latn-BA"/>
        </w:rPr>
        <w:t xml:space="preserve"> </w:t>
      </w:r>
      <w:r w:rsidR="0068028D">
        <w:rPr>
          <w:rFonts w:ascii="Calibri" w:hAnsi="Calibri" w:cs="Calibri"/>
          <w:szCs w:val="24"/>
          <w:lang w:val="sr-Cyrl-BA"/>
        </w:rPr>
        <w:t>2019. godin</w:t>
      </w:r>
      <w:r>
        <w:rPr>
          <w:rFonts w:ascii="Calibri" w:hAnsi="Calibri" w:cs="Calibri"/>
          <w:szCs w:val="24"/>
          <w:lang w:val="bs-Latn-BA"/>
        </w:rPr>
        <w:t>e</w:t>
      </w:r>
      <w:r w:rsidR="0068028D">
        <w:rPr>
          <w:rFonts w:ascii="Calibri" w:hAnsi="Calibri" w:cs="Calibri"/>
          <w:szCs w:val="24"/>
          <w:lang w:val="sr-Cyrl-BA"/>
        </w:rPr>
        <w:t xml:space="preserve"> ima uplaćenih poreza u iznosu od _______ KM, te da supruga ______ u istom vremenskom </w:t>
      </w:r>
      <w:r w:rsidR="005D2997">
        <w:rPr>
          <w:rFonts w:ascii="Calibri" w:hAnsi="Calibri" w:cs="Calibri"/>
          <w:szCs w:val="24"/>
          <w:lang w:val="sr-Cyrl-BA"/>
        </w:rPr>
        <w:t>razdoblju</w:t>
      </w:r>
      <w:r w:rsidR="0068028D">
        <w:rPr>
          <w:rFonts w:ascii="Calibri" w:hAnsi="Calibri" w:cs="Calibri"/>
          <w:szCs w:val="24"/>
          <w:lang w:val="sr-Cyrl-BA"/>
        </w:rPr>
        <w:t xml:space="preserve"> i po isto</w:t>
      </w:r>
      <w:r>
        <w:rPr>
          <w:rFonts w:ascii="Calibri" w:hAnsi="Calibri" w:cs="Calibri"/>
          <w:szCs w:val="24"/>
          <w:lang w:val="bs-Latn-BA"/>
        </w:rPr>
        <w:t>j</w:t>
      </w:r>
      <w:r w:rsidR="0068028D">
        <w:rPr>
          <w:rFonts w:ascii="Calibri" w:hAnsi="Calibri" w:cs="Calibri"/>
          <w:szCs w:val="24"/>
          <w:lang w:val="sr-Cyrl-BA"/>
        </w:rPr>
        <w:t xml:space="preserve"> osnov</w:t>
      </w:r>
      <w:r>
        <w:rPr>
          <w:rFonts w:ascii="Calibri" w:hAnsi="Calibri" w:cs="Calibri"/>
          <w:szCs w:val="24"/>
          <w:lang w:val="bs-Latn-BA"/>
        </w:rPr>
        <w:t>i</w:t>
      </w:r>
      <w:r w:rsidR="0068028D">
        <w:rPr>
          <w:rFonts w:ascii="Calibri" w:hAnsi="Calibri" w:cs="Calibri"/>
          <w:szCs w:val="24"/>
          <w:lang w:val="sr-Cyrl-BA"/>
        </w:rPr>
        <w:t xml:space="preserve"> ima uplaćenih _____ KM</w:t>
      </w:r>
      <w:r>
        <w:rPr>
          <w:rFonts w:ascii="Calibri" w:hAnsi="Calibri" w:cs="Calibri"/>
          <w:szCs w:val="24"/>
          <w:lang w:val="bs-Latn-BA"/>
        </w:rPr>
        <w:t>,</w:t>
      </w:r>
      <w:r w:rsidR="0068028D">
        <w:rPr>
          <w:rFonts w:ascii="Calibri" w:hAnsi="Calibri" w:cs="Calibri"/>
          <w:szCs w:val="24"/>
          <w:lang w:val="sr-Cyrl-BA"/>
        </w:rPr>
        <w:t xml:space="preserve"> odnosno ________ KM.</w:t>
      </w:r>
    </w:p>
    <w:p w14:paraId="2C5FC446" w14:textId="5A029A9B" w:rsidR="0068028D" w:rsidRDefault="0068028D" w:rsidP="0068028D">
      <w:pPr>
        <w:rPr>
          <w:rFonts w:ascii="Calibri" w:hAnsi="Calibri" w:cs="Calibri"/>
          <w:szCs w:val="24"/>
          <w:lang w:val="sr-Cyrl-BA"/>
        </w:rPr>
      </w:pPr>
      <w:r>
        <w:rPr>
          <w:rFonts w:ascii="Calibri" w:hAnsi="Calibri" w:cs="Calibri"/>
          <w:szCs w:val="24"/>
          <w:lang w:val="sr-Cyrl-BA"/>
        </w:rPr>
        <w:t>Uvidom u podatke dostavljena od Agencije za osiguranje RS utvrđeno je da je ________ bio klijent „______ osiguranje“ sa poli</w:t>
      </w:r>
      <w:r w:rsidR="00742A77">
        <w:rPr>
          <w:rFonts w:ascii="Calibri" w:hAnsi="Calibri" w:cs="Calibri"/>
          <w:szCs w:val="24"/>
          <w:lang w:val="bs-Latn-BA"/>
        </w:rPr>
        <w:t>c</w:t>
      </w:r>
      <w:r w:rsidR="00DD0286">
        <w:rPr>
          <w:rFonts w:ascii="Calibri" w:hAnsi="Calibri" w:cs="Calibri"/>
          <w:szCs w:val="24"/>
          <w:lang w:val="bs-Latn-BA"/>
        </w:rPr>
        <w:t>om</w:t>
      </w:r>
      <w:r>
        <w:rPr>
          <w:rFonts w:ascii="Calibri" w:hAnsi="Calibri" w:cs="Calibri"/>
          <w:szCs w:val="24"/>
          <w:lang w:val="sr-Cyrl-BA"/>
        </w:rPr>
        <w:t xml:space="preserve"> autoodgovornosti u iznosu od _______ KM, kasko osiguranja u iznosu od _____ KM i putnog osiguranja u iznosu od ______ KM. Takođe</w:t>
      </w:r>
      <w:r w:rsidR="00742A77">
        <w:rPr>
          <w:rFonts w:ascii="Calibri" w:hAnsi="Calibri" w:cs="Calibri"/>
          <w:szCs w:val="24"/>
          <w:lang w:val="bs-Latn-BA"/>
        </w:rPr>
        <w:t>r</w:t>
      </w:r>
      <w:r>
        <w:rPr>
          <w:rFonts w:ascii="Calibri" w:hAnsi="Calibri" w:cs="Calibri"/>
          <w:szCs w:val="24"/>
          <w:lang w:val="sr-Cyrl-BA"/>
        </w:rPr>
        <w:t xml:space="preserve"> je utvrđeno da je __________ bila klijent „______ osiguranje“ za kasko osiguranje u iznosu od ________ KM kao i poli</w:t>
      </w:r>
      <w:r w:rsidR="00742A77">
        <w:rPr>
          <w:rFonts w:ascii="Calibri" w:hAnsi="Calibri" w:cs="Calibri"/>
          <w:szCs w:val="24"/>
          <w:lang w:val="bs-Latn-BA"/>
        </w:rPr>
        <w:t>c</w:t>
      </w:r>
      <w:r>
        <w:rPr>
          <w:rFonts w:ascii="Calibri" w:hAnsi="Calibri" w:cs="Calibri"/>
          <w:szCs w:val="24"/>
          <w:lang w:val="sr-Cyrl-BA"/>
        </w:rPr>
        <w:t>e osiguranja u iznosu od _____ KM, „________ osiguranje“ za____ poli</w:t>
      </w:r>
      <w:r w:rsidR="00742A77">
        <w:rPr>
          <w:rFonts w:ascii="Calibri" w:hAnsi="Calibri" w:cs="Calibri"/>
          <w:szCs w:val="24"/>
          <w:lang w:val="bs-Latn-BA"/>
        </w:rPr>
        <w:t>c</w:t>
      </w:r>
      <w:r>
        <w:rPr>
          <w:rFonts w:ascii="Calibri" w:hAnsi="Calibri" w:cs="Calibri"/>
          <w:szCs w:val="24"/>
          <w:lang w:val="sr-Cyrl-BA"/>
        </w:rPr>
        <w:t>e autoodgovornosti u iznosu od _________ KM i „_____ osiguranje“ po osnov</w:t>
      </w:r>
      <w:r w:rsidR="00742A77">
        <w:rPr>
          <w:rFonts w:ascii="Calibri" w:hAnsi="Calibri" w:cs="Calibri"/>
          <w:szCs w:val="24"/>
          <w:lang w:val="bs-Latn-BA"/>
        </w:rPr>
        <w:t>i</w:t>
      </w:r>
      <w:r>
        <w:rPr>
          <w:rFonts w:ascii="Calibri" w:hAnsi="Calibri" w:cs="Calibri"/>
          <w:szCs w:val="24"/>
          <w:lang w:val="sr-Cyrl-BA"/>
        </w:rPr>
        <w:t xml:space="preserve"> isplate štete u iznosu od ________ KM. Dalje je utvrđeno da je ________ bio klijent „_____ osiguranje“ za __ poli</w:t>
      </w:r>
      <w:r w:rsidR="00742A77">
        <w:rPr>
          <w:rFonts w:ascii="Calibri" w:hAnsi="Calibri" w:cs="Calibri"/>
          <w:szCs w:val="24"/>
          <w:lang w:val="bs-Latn-BA"/>
        </w:rPr>
        <w:t>c</w:t>
      </w:r>
      <w:r>
        <w:rPr>
          <w:rFonts w:ascii="Calibri" w:hAnsi="Calibri" w:cs="Calibri"/>
          <w:szCs w:val="24"/>
          <w:lang w:val="sr-Cyrl-BA"/>
        </w:rPr>
        <w:t>e autoodgovornosti u iznosu od _____ KM i „______ osiguranje“ za  poli</w:t>
      </w:r>
      <w:r w:rsidR="00742A77">
        <w:rPr>
          <w:rFonts w:ascii="Calibri" w:hAnsi="Calibri" w:cs="Calibri"/>
          <w:szCs w:val="24"/>
          <w:lang w:val="bs-Latn-BA"/>
        </w:rPr>
        <w:t>c</w:t>
      </w:r>
      <w:r>
        <w:rPr>
          <w:rFonts w:ascii="Calibri" w:hAnsi="Calibri" w:cs="Calibri"/>
          <w:szCs w:val="24"/>
          <w:lang w:val="sr-Cyrl-BA"/>
        </w:rPr>
        <w:t>a autoodgovornosti u iznosu od _______ KM.</w:t>
      </w:r>
    </w:p>
    <w:p w14:paraId="70F97E61" w14:textId="77777777" w:rsidR="0068028D" w:rsidRDefault="0068028D" w:rsidP="0068028D">
      <w:pPr>
        <w:rPr>
          <w:rFonts w:ascii="Calibri" w:hAnsi="Calibri" w:cs="Calibri"/>
          <w:szCs w:val="24"/>
          <w:lang w:val="sr-Cyrl-BA"/>
        </w:rPr>
      </w:pPr>
    </w:p>
    <w:p w14:paraId="2E723DFC" w14:textId="538A6736" w:rsidR="0068028D" w:rsidRDefault="0068028D" w:rsidP="0068028D">
      <w:pPr>
        <w:rPr>
          <w:rFonts w:ascii="Calibri" w:hAnsi="Calibri" w:cs="Calibri"/>
          <w:szCs w:val="24"/>
          <w:lang w:val="sr-Cyrl-BA"/>
        </w:rPr>
      </w:pPr>
      <w:r>
        <w:rPr>
          <w:rFonts w:ascii="Calibri" w:hAnsi="Calibri" w:cs="Calibri"/>
          <w:szCs w:val="24"/>
          <w:lang w:val="sr-Cyrl-BA"/>
        </w:rPr>
        <w:tab/>
        <w:t>Analizom bankarske dokumentacije utvrđeno je da je _______ imao dva računa otvorena u poslovnim bankama</w:t>
      </w:r>
      <w:r w:rsidR="0018319F">
        <w:rPr>
          <w:rFonts w:ascii="Calibri" w:hAnsi="Calibri" w:cs="Calibri"/>
          <w:szCs w:val="24"/>
          <w:lang w:val="bs-Latn-BA"/>
        </w:rPr>
        <w:t>,</w:t>
      </w:r>
      <w:r>
        <w:rPr>
          <w:rFonts w:ascii="Calibri" w:hAnsi="Calibri" w:cs="Calibri"/>
          <w:szCs w:val="24"/>
          <w:lang w:val="sr-Cyrl-BA"/>
        </w:rPr>
        <w:t xml:space="preserve"> i to jedan račun otvoren u „________ Banka“ a.d. Banja Luka i drugi račun otvoren u„</w:t>
      </w:r>
      <w:r>
        <w:rPr>
          <w:rFonts w:ascii="Calibri" w:hAnsi="Calibri" w:cs="Calibri"/>
          <w:noProof/>
          <w:szCs w:val="24"/>
          <w:lang w:val="sr-Latn-CS"/>
        </w:rPr>
        <w:t>______ ban</w:t>
      </w:r>
      <w:r>
        <w:rPr>
          <w:rFonts w:ascii="Calibri" w:hAnsi="Calibri" w:cs="Calibri"/>
          <w:szCs w:val="24"/>
          <w:lang w:val="sr-Latn-CS"/>
        </w:rPr>
        <w:t>k</w:t>
      </w:r>
      <w:r>
        <w:rPr>
          <w:rFonts w:ascii="Calibri" w:hAnsi="Calibri" w:cs="Calibri"/>
          <w:szCs w:val="24"/>
          <w:lang w:val="sr-Cyrl-BA"/>
        </w:rPr>
        <w:t>“ a.d. Banja Luka. Analizom analitičkih kartica za račun otvoren u „_____ Banka“ a.d. Banja Luka nisu pronađene sporne uplate jer uplate na ovaj račun uglavnom čine uplate pla</w:t>
      </w:r>
      <w:r w:rsidR="0018319F">
        <w:rPr>
          <w:rFonts w:ascii="Calibri" w:hAnsi="Calibri" w:cs="Calibri"/>
          <w:szCs w:val="24"/>
          <w:lang w:val="bs-Latn-BA"/>
        </w:rPr>
        <w:t>ć</w:t>
      </w:r>
      <w:r>
        <w:rPr>
          <w:rFonts w:ascii="Calibri" w:hAnsi="Calibri" w:cs="Calibri"/>
          <w:szCs w:val="24"/>
          <w:lang w:val="sr-Cyrl-BA"/>
        </w:rPr>
        <w:t>a</w:t>
      </w:r>
      <w:r w:rsidR="0018319F">
        <w:rPr>
          <w:rFonts w:ascii="Calibri" w:hAnsi="Calibri" w:cs="Calibri"/>
          <w:szCs w:val="24"/>
          <w:lang w:val="bs-Latn-BA"/>
        </w:rPr>
        <w:t>,</w:t>
      </w:r>
      <w:r>
        <w:rPr>
          <w:rFonts w:ascii="Calibri" w:hAnsi="Calibri" w:cs="Calibri"/>
          <w:szCs w:val="24"/>
          <w:lang w:val="sr-Cyrl-BA"/>
        </w:rPr>
        <w:t xml:space="preserve"> dok isplate čine gotovinsko podizanje novca i plaćanja karticom. Analizom analitičkih kartica za račun _______ otvoren u „</w:t>
      </w:r>
      <w:r>
        <w:rPr>
          <w:rFonts w:ascii="Calibri" w:hAnsi="Calibri" w:cs="Calibri"/>
          <w:noProof/>
          <w:szCs w:val="24"/>
          <w:lang w:val="sr-Latn-CS"/>
        </w:rPr>
        <w:t>______ ban</w:t>
      </w:r>
      <w:r>
        <w:rPr>
          <w:rFonts w:ascii="Calibri" w:hAnsi="Calibri" w:cs="Calibri"/>
          <w:szCs w:val="24"/>
          <w:lang w:val="sr-Latn-CS"/>
        </w:rPr>
        <w:t>k</w:t>
      </w:r>
      <w:r>
        <w:rPr>
          <w:rFonts w:ascii="Calibri" w:hAnsi="Calibri" w:cs="Calibri"/>
          <w:szCs w:val="24"/>
          <w:lang w:val="sr-Cyrl-BA"/>
        </w:rPr>
        <w:t>“ a.d. Banja Luka utvrđeno je da je po ovom računu izvršen značajniji promet te da za transakcije po ovom računu nema opisa transakcija.</w:t>
      </w:r>
    </w:p>
    <w:p w14:paraId="6FC0B201" w14:textId="7FA65A0E" w:rsidR="0068028D" w:rsidRDefault="0068028D" w:rsidP="0068028D">
      <w:pPr>
        <w:rPr>
          <w:rFonts w:ascii="Calibri" w:hAnsi="Calibri" w:cs="Calibri"/>
          <w:szCs w:val="24"/>
          <w:lang w:val="sr-Cyrl-BA"/>
        </w:rPr>
      </w:pPr>
      <w:r>
        <w:rPr>
          <w:rFonts w:ascii="Calibri" w:hAnsi="Calibri" w:cs="Calibri"/>
          <w:szCs w:val="24"/>
          <w:lang w:val="sr-Cyrl-BA"/>
        </w:rPr>
        <w:t>Analizom bankarske dokumentacije utvrđeno je da je _______ ima</w:t>
      </w:r>
      <w:r w:rsidR="0018319F">
        <w:rPr>
          <w:rFonts w:ascii="Calibri" w:hAnsi="Calibri" w:cs="Calibri"/>
          <w:szCs w:val="24"/>
          <w:lang w:val="bs-Latn-BA"/>
        </w:rPr>
        <w:t>o</w:t>
      </w:r>
      <w:r>
        <w:rPr>
          <w:rFonts w:ascii="Calibri" w:hAnsi="Calibri" w:cs="Calibri"/>
          <w:szCs w:val="24"/>
          <w:lang w:val="sr-Cyrl-BA"/>
        </w:rPr>
        <w:t xml:space="preserve"> ____ računa otvorena u poslovnim bankama</w:t>
      </w:r>
      <w:r w:rsidR="0018319F">
        <w:rPr>
          <w:rFonts w:ascii="Calibri" w:hAnsi="Calibri" w:cs="Calibri"/>
          <w:szCs w:val="24"/>
          <w:lang w:val="bs-Latn-BA"/>
        </w:rPr>
        <w:t>,</w:t>
      </w:r>
      <w:r>
        <w:rPr>
          <w:rFonts w:ascii="Calibri" w:hAnsi="Calibri" w:cs="Calibri"/>
          <w:szCs w:val="24"/>
          <w:lang w:val="sr-Cyrl-BA"/>
        </w:rPr>
        <w:t xml:space="preserve"> i to: „</w:t>
      </w:r>
      <w:r>
        <w:rPr>
          <w:rFonts w:ascii="Calibri" w:hAnsi="Calibri" w:cs="Calibri"/>
          <w:szCs w:val="24"/>
          <w:lang w:val="sr-Cyrl-RS"/>
        </w:rPr>
        <w:t>_____</w:t>
      </w:r>
      <w:r>
        <w:rPr>
          <w:rFonts w:ascii="Calibri" w:hAnsi="Calibri" w:cs="Calibri"/>
          <w:szCs w:val="24"/>
          <w:lang w:val="sr-Latn-BA"/>
        </w:rPr>
        <w:t xml:space="preserve"> bank“ </w:t>
      </w:r>
      <w:r>
        <w:rPr>
          <w:rFonts w:ascii="Calibri" w:hAnsi="Calibri" w:cs="Calibri"/>
          <w:szCs w:val="24"/>
          <w:lang w:val="sr-Cyrl-BA"/>
        </w:rPr>
        <w:t xml:space="preserve">a.d. Banja Luka, </w:t>
      </w:r>
      <w:r>
        <w:rPr>
          <w:rFonts w:ascii="Calibri" w:hAnsi="Calibri" w:cs="Calibri"/>
          <w:szCs w:val="24"/>
          <w:lang w:val="sr-Latn-BA"/>
        </w:rPr>
        <w:t>„______banka“</w:t>
      </w:r>
      <w:r>
        <w:rPr>
          <w:rFonts w:ascii="Calibri" w:hAnsi="Calibri" w:cs="Calibri"/>
          <w:szCs w:val="24"/>
          <w:lang w:val="sr-Cyrl-BA"/>
        </w:rPr>
        <w:t xml:space="preserve"> a.d. Banja Luka,</w:t>
      </w:r>
      <w:r>
        <w:rPr>
          <w:rFonts w:ascii="Calibri" w:hAnsi="Calibri" w:cs="Calibri"/>
          <w:szCs w:val="24"/>
          <w:lang w:val="sr-Latn-BA"/>
        </w:rPr>
        <w:t xml:space="preserve"> „</w:t>
      </w:r>
      <w:r>
        <w:rPr>
          <w:rFonts w:ascii="Calibri" w:hAnsi="Calibri" w:cs="Calibri"/>
          <w:szCs w:val="24"/>
          <w:lang w:val="sr-Cyrl-RS"/>
        </w:rPr>
        <w:t>_______</w:t>
      </w:r>
      <w:r>
        <w:rPr>
          <w:rFonts w:ascii="Calibri" w:hAnsi="Calibri" w:cs="Calibri"/>
          <w:szCs w:val="24"/>
          <w:lang w:val="sr-Latn-BA"/>
        </w:rPr>
        <w:t xml:space="preserve"> bank“</w:t>
      </w:r>
      <w:r>
        <w:rPr>
          <w:rFonts w:ascii="Calibri" w:hAnsi="Calibri" w:cs="Calibri"/>
          <w:szCs w:val="24"/>
          <w:lang w:val="sr-Cyrl-BA"/>
        </w:rPr>
        <w:t xml:space="preserve"> a.d. Banja Luka i</w:t>
      </w:r>
      <w:r>
        <w:rPr>
          <w:rFonts w:ascii="Calibri" w:hAnsi="Calibri" w:cs="Calibri"/>
          <w:szCs w:val="24"/>
          <w:lang w:val="sr-Latn-BA"/>
        </w:rPr>
        <w:t xml:space="preserve"> „________ Banka“</w:t>
      </w:r>
      <w:r>
        <w:rPr>
          <w:rFonts w:ascii="Calibri" w:hAnsi="Calibri" w:cs="Calibri"/>
          <w:szCs w:val="24"/>
          <w:lang w:val="sr-Cyrl-BA"/>
        </w:rPr>
        <w:t xml:space="preserve"> a.d. Banja Luka. Analizom analitičkih kartica za ove račune utvrđeno je da nije moguće utvrditi</w:t>
      </w:r>
      <w:r>
        <w:rPr>
          <w:rFonts w:ascii="Calibri" w:hAnsi="Calibri" w:cs="Calibri"/>
          <w:szCs w:val="24"/>
          <w:lang w:val="bs-Latn-BA"/>
        </w:rPr>
        <w:t xml:space="preserve"> </w:t>
      </w:r>
      <w:r>
        <w:rPr>
          <w:rFonts w:ascii="Calibri" w:hAnsi="Calibri" w:cs="Calibri"/>
          <w:szCs w:val="24"/>
          <w:lang w:val="sr-Cyrl-BA"/>
        </w:rPr>
        <w:t>t</w:t>
      </w:r>
      <w:r w:rsidR="0018319F">
        <w:rPr>
          <w:rFonts w:ascii="Calibri" w:hAnsi="Calibri" w:cs="Calibri"/>
          <w:szCs w:val="24"/>
          <w:lang w:val="bs-Latn-BA"/>
        </w:rPr>
        <w:t>o</w:t>
      </w:r>
      <w:r>
        <w:rPr>
          <w:rFonts w:ascii="Calibri" w:hAnsi="Calibri" w:cs="Calibri"/>
          <w:szCs w:val="24"/>
          <w:lang w:val="sr-Cyrl-BA"/>
        </w:rPr>
        <w:t xml:space="preserve">čne izvore sredstava </w:t>
      </w:r>
      <w:r w:rsidR="0018319F">
        <w:rPr>
          <w:rFonts w:ascii="Calibri" w:hAnsi="Calibri" w:cs="Calibri"/>
          <w:szCs w:val="24"/>
          <w:lang w:val="bs-Latn-BA"/>
        </w:rPr>
        <w:t xml:space="preserve">s </w:t>
      </w:r>
      <w:r>
        <w:rPr>
          <w:rFonts w:ascii="Calibri" w:hAnsi="Calibri" w:cs="Calibri"/>
          <w:szCs w:val="24"/>
          <w:lang w:val="sr-Cyrl-BA"/>
        </w:rPr>
        <w:t xml:space="preserve">obzirom </w:t>
      </w:r>
      <w:r w:rsidR="0018319F">
        <w:rPr>
          <w:rFonts w:ascii="Calibri" w:hAnsi="Calibri" w:cs="Calibri"/>
          <w:szCs w:val="24"/>
          <w:lang w:val="bs-Latn-BA"/>
        </w:rPr>
        <w:t xml:space="preserve">na to </w:t>
      </w:r>
      <w:r>
        <w:rPr>
          <w:rFonts w:ascii="Calibri" w:hAnsi="Calibri" w:cs="Calibri"/>
          <w:szCs w:val="24"/>
          <w:lang w:val="sr-Cyrl-BA"/>
        </w:rPr>
        <w:t>da nisu označeni opisi transakcija.</w:t>
      </w:r>
    </w:p>
    <w:p w14:paraId="4E79B8D0" w14:textId="77777777" w:rsidR="0068028D" w:rsidRDefault="0068028D" w:rsidP="0068028D">
      <w:pPr>
        <w:rPr>
          <w:rFonts w:ascii="Calibri" w:hAnsi="Calibri" w:cs="Calibri"/>
          <w:szCs w:val="24"/>
          <w:lang w:val="sr-Cyrl-BA"/>
        </w:rPr>
      </w:pPr>
    </w:p>
    <w:p w14:paraId="2EB3E57F" w14:textId="2CD5E9AD" w:rsidR="0068028D" w:rsidRDefault="0068028D" w:rsidP="0068028D">
      <w:pPr>
        <w:rPr>
          <w:rFonts w:ascii="Calibri" w:hAnsi="Calibri" w:cs="Calibri"/>
          <w:szCs w:val="24"/>
          <w:lang w:val="sr-Cyrl-BA"/>
        </w:rPr>
      </w:pPr>
      <w:r>
        <w:rPr>
          <w:rFonts w:ascii="Calibri" w:hAnsi="Calibri" w:cs="Calibri"/>
          <w:szCs w:val="24"/>
          <w:lang w:val="sr-Cyrl-BA"/>
        </w:rPr>
        <w:tab/>
      </w:r>
      <w:r w:rsidR="0018319F">
        <w:rPr>
          <w:rFonts w:ascii="Calibri" w:hAnsi="Calibri" w:cs="Calibri"/>
          <w:szCs w:val="24"/>
          <w:lang w:val="bs-Latn-BA"/>
        </w:rPr>
        <w:t>S o</w:t>
      </w:r>
      <w:r>
        <w:rPr>
          <w:rFonts w:ascii="Calibri" w:hAnsi="Calibri" w:cs="Calibri"/>
          <w:szCs w:val="24"/>
          <w:lang w:val="sr-Cyrl-BA"/>
        </w:rPr>
        <w:t xml:space="preserve">bzirom na sve naprijed navedeno, a </w:t>
      </w:r>
      <w:r w:rsidR="0018319F">
        <w:rPr>
          <w:rFonts w:ascii="Calibri" w:hAnsi="Calibri" w:cs="Calibri"/>
          <w:szCs w:val="24"/>
          <w:lang w:val="bs-Latn-BA"/>
        </w:rPr>
        <w:t>osobito</w:t>
      </w:r>
      <w:r w:rsidR="0018319F">
        <w:rPr>
          <w:rFonts w:ascii="Calibri" w:hAnsi="Calibri" w:cs="Calibri"/>
          <w:szCs w:val="24"/>
          <w:lang w:val="sr-Cyrl-BA"/>
        </w:rPr>
        <w:t xml:space="preserve"> </w:t>
      </w:r>
      <w:r>
        <w:rPr>
          <w:rFonts w:ascii="Calibri" w:hAnsi="Calibri" w:cs="Calibri"/>
          <w:szCs w:val="24"/>
          <w:lang w:val="sr-Cyrl-BA"/>
        </w:rPr>
        <w:t xml:space="preserve">imajući u vidu podatke o </w:t>
      </w:r>
      <w:r w:rsidR="00215BB0">
        <w:rPr>
          <w:rFonts w:ascii="Calibri" w:hAnsi="Calibri" w:cs="Calibri"/>
          <w:szCs w:val="24"/>
          <w:lang w:val="bs-Latn-BA"/>
        </w:rPr>
        <w:t>osobnim</w:t>
      </w:r>
      <w:r w:rsidR="00215BB0">
        <w:rPr>
          <w:rFonts w:ascii="Calibri" w:hAnsi="Calibri" w:cs="Calibri"/>
          <w:szCs w:val="24"/>
          <w:lang w:val="sr-Cyrl-BA"/>
        </w:rPr>
        <w:t xml:space="preserve"> </w:t>
      </w:r>
      <w:r>
        <w:rPr>
          <w:rFonts w:ascii="Calibri" w:hAnsi="Calibri" w:cs="Calibri"/>
          <w:szCs w:val="24"/>
          <w:lang w:val="sr-Cyrl-BA"/>
        </w:rPr>
        <w:t xml:space="preserve">primanjima __________ i njemu povezanih </w:t>
      </w:r>
      <w:r w:rsidR="00215BB0">
        <w:rPr>
          <w:rFonts w:ascii="Calibri" w:hAnsi="Calibri" w:cs="Calibri"/>
          <w:szCs w:val="24"/>
          <w:lang w:val="bs-Latn-BA"/>
        </w:rPr>
        <w:t>osoba</w:t>
      </w:r>
      <w:r>
        <w:rPr>
          <w:rFonts w:ascii="Calibri" w:hAnsi="Calibri" w:cs="Calibri"/>
          <w:szCs w:val="24"/>
          <w:lang w:val="sr-Cyrl-BA"/>
        </w:rPr>
        <w:t xml:space="preserve"> kao i _______ i njemu povezanih </w:t>
      </w:r>
      <w:r w:rsidR="00215BB0">
        <w:rPr>
          <w:rFonts w:ascii="Calibri" w:hAnsi="Calibri" w:cs="Calibri"/>
          <w:szCs w:val="24"/>
          <w:lang w:val="bs-Latn-BA"/>
        </w:rPr>
        <w:t>osoba</w:t>
      </w:r>
      <w:r>
        <w:rPr>
          <w:rFonts w:ascii="Calibri" w:hAnsi="Calibri" w:cs="Calibri"/>
          <w:szCs w:val="24"/>
          <w:lang w:val="sr-Cyrl-BA"/>
        </w:rPr>
        <w:t>, kao i podataka koji govore o pokretno</w:t>
      </w:r>
      <w:r w:rsidR="00215BB0">
        <w:rPr>
          <w:rFonts w:ascii="Calibri" w:hAnsi="Calibri" w:cs="Calibri"/>
          <w:szCs w:val="24"/>
          <w:lang w:val="bs-Latn-BA"/>
        </w:rPr>
        <w:t>j</w:t>
      </w:r>
      <w:r>
        <w:rPr>
          <w:rFonts w:ascii="Calibri" w:hAnsi="Calibri" w:cs="Calibri"/>
          <w:szCs w:val="24"/>
          <w:lang w:val="sr-Cyrl-BA"/>
        </w:rPr>
        <w:t xml:space="preserve"> i nepokretnoj imovini __________, dodajući tome troškove života koji se odnose na troškove plaćenih poreza kao i sindikalnu potrošačku </w:t>
      </w:r>
      <w:r w:rsidR="00215BB0">
        <w:rPr>
          <w:rFonts w:ascii="Calibri" w:hAnsi="Calibri" w:cs="Calibri"/>
          <w:szCs w:val="24"/>
          <w:lang w:val="bs-Latn-BA"/>
        </w:rPr>
        <w:lastRenderedPageBreak/>
        <w:t>košaricu</w:t>
      </w:r>
      <w:r>
        <w:rPr>
          <w:rFonts w:ascii="Calibri" w:hAnsi="Calibri" w:cs="Calibri"/>
          <w:szCs w:val="24"/>
          <w:lang w:val="sr-Cyrl-BA"/>
        </w:rPr>
        <w:t xml:space="preserve">, utvrđeno je da ______ i </w:t>
      </w:r>
      <w:r w:rsidR="00215BB0">
        <w:rPr>
          <w:rFonts w:ascii="Calibri" w:hAnsi="Calibri" w:cs="Calibri"/>
          <w:szCs w:val="24"/>
          <w:lang w:val="bs-Latn-BA"/>
        </w:rPr>
        <w:t>osobe</w:t>
      </w:r>
      <w:r w:rsidR="00215BB0">
        <w:rPr>
          <w:rFonts w:ascii="Calibri" w:hAnsi="Calibri" w:cs="Calibri"/>
          <w:szCs w:val="24"/>
          <w:lang w:val="sr-Cyrl-BA"/>
        </w:rPr>
        <w:t xml:space="preserve"> </w:t>
      </w:r>
      <w:r>
        <w:rPr>
          <w:rFonts w:ascii="Calibri" w:hAnsi="Calibri" w:cs="Calibri"/>
          <w:szCs w:val="24"/>
          <w:lang w:val="sr-Cyrl-BA"/>
        </w:rPr>
        <w:t>povezan</w:t>
      </w:r>
      <w:r w:rsidR="00215BB0">
        <w:rPr>
          <w:rFonts w:ascii="Calibri" w:hAnsi="Calibri" w:cs="Calibri"/>
          <w:szCs w:val="24"/>
          <w:lang w:val="bs-Latn-BA"/>
        </w:rPr>
        <w:t>e</w:t>
      </w:r>
      <w:r>
        <w:rPr>
          <w:rFonts w:ascii="Calibri" w:hAnsi="Calibri" w:cs="Calibri"/>
          <w:szCs w:val="24"/>
          <w:lang w:val="sr-Cyrl-BA"/>
        </w:rPr>
        <w:t xml:space="preserve"> sa njim __________ posjeduju imovinu koja je proistekla </w:t>
      </w:r>
      <w:r w:rsidR="00AF720B">
        <w:rPr>
          <w:rFonts w:ascii="Calibri" w:hAnsi="Calibri" w:cs="Calibri"/>
          <w:szCs w:val="24"/>
          <w:lang w:val="sr-Cyrl-BA"/>
        </w:rPr>
        <w:t>počinjenjem</w:t>
      </w:r>
      <w:r>
        <w:rPr>
          <w:rFonts w:ascii="Calibri" w:hAnsi="Calibri" w:cs="Calibri"/>
          <w:szCs w:val="24"/>
          <w:lang w:val="sr-Cyrl-BA"/>
        </w:rPr>
        <w:t xml:space="preserve"> </w:t>
      </w:r>
      <w:r w:rsidR="00AF720B">
        <w:rPr>
          <w:rFonts w:ascii="Calibri" w:hAnsi="Calibri" w:cs="Calibri"/>
          <w:szCs w:val="24"/>
          <w:lang w:val="sr-Cyrl-BA"/>
        </w:rPr>
        <w:t>kaznenog</w:t>
      </w:r>
      <w:r>
        <w:rPr>
          <w:rFonts w:ascii="Calibri" w:hAnsi="Calibri" w:cs="Calibri"/>
          <w:szCs w:val="24"/>
          <w:lang w:val="sr-Cyrl-BA"/>
        </w:rPr>
        <w:t xml:space="preserve"> djela jer je nesrazmjera između zakonitih prihoda i troškova kao i imovine koju posjeduju ________ KM. Takođe</w:t>
      </w:r>
      <w:r w:rsidR="00215BB0">
        <w:rPr>
          <w:rFonts w:ascii="Calibri" w:hAnsi="Calibri" w:cs="Calibri"/>
          <w:szCs w:val="24"/>
          <w:lang w:val="bs-Latn-BA"/>
        </w:rPr>
        <w:t>r</w:t>
      </w:r>
      <w:r>
        <w:rPr>
          <w:rFonts w:ascii="Calibri" w:hAnsi="Calibri" w:cs="Calibri"/>
          <w:szCs w:val="24"/>
          <w:lang w:val="sr-Cyrl-BA"/>
        </w:rPr>
        <w:t xml:space="preserve"> je utvrđeno da __________ i treć</w:t>
      </w:r>
      <w:r w:rsidR="00215BB0">
        <w:rPr>
          <w:rFonts w:ascii="Calibri" w:hAnsi="Calibri" w:cs="Calibri"/>
          <w:szCs w:val="24"/>
          <w:lang w:val="bs-Latn-BA"/>
        </w:rPr>
        <w:t>e</w:t>
      </w:r>
      <w:r>
        <w:rPr>
          <w:rFonts w:ascii="Calibri" w:hAnsi="Calibri" w:cs="Calibri"/>
          <w:szCs w:val="24"/>
          <w:lang w:val="sr-Cyrl-BA"/>
        </w:rPr>
        <w:t xml:space="preserve"> sa njim povezan</w:t>
      </w:r>
      <w:r w:rsidR="00215BB0">
        <w:rPr>
          <w:rFonts w:ascii="Calibri" w:hAnsi="Calibri" w:cs="Calibri"/>
          <w:szCs w:val="24"/>
          <w:lang w:val="bs-Latn-BA"/>
        </w:rPr>
        <w:t>e</w:t>
      </w:r>
      <w:r>
        <w:rPr>
          <w:rFonts w:ascii="Calibri" w:hAnsi="Calibri" w:cs="Calibri"/>
          <w:szCs w:val="24"/>
          <w:lang w:val="sr-Cyrl-BA"/>
        </w:rPr>
        <w:t xml:space="preserve"> </w:t>
      </w:r>
      <w:r w:rsidR="00215BB0">
        <w:rPr>
          <w:rFonts w:ascii="Calibri" w:hAnsi="Calibri" w:cs="Calibri"/>
          <w:szCs w:val="24"/>
          <w:lang w:val="bs-Latn-BA"/>
        </w:rPr>
        <w:t>osobe</w:t>
      </w:r>
      <w:r>
        <w:rPr>
          <w:rFonts w:ascii="Calibri" w:hAnsi="Calibri" w:cs="Calibri"/>
          <w:szCs w:val="24"/>
          <w:lang w:val="sr-Cyrl-BA"/>
        </w:rPr>
        <w:t xml:space="preserve"> posjeduju imovinu koja je proistekla </w:t>
      </w:r>
      <w:r w:rsidR="00AF720B">
        <w:rPr>
          <w:rFonts w:ascii="Calibri" w:hAnsi="Calibri" w:cs="Calibri"/>
          <w:szCs w:val="24"/>
          <w:lang w:val="sr-Cyrl-BA"/>
        </w:rPr>
        <w:t>počinjenjem</w:t>
      </w:r>
      <w:r>
        <w:rPr>
          <w:rFonts w:ascii="Calibri" w:hAnsi="Calibri" w:cs="Calibri"/>
          <w:szCs w:val="24"/>
          <w:lang w:val="sr-Cyrl-BA"/>
        </w:rPr>
        <w:t xml:space="preserve"> </w:t>
      </w:r>
      <w:r w:rsidR="00AF720B">
        <w:rPr>
          <w:rFonts w:ascii="Calibri" w:hAnsi="Calibri" w:cs="Calibri"/>
          <w:szCs w:val="24"/>
          <w:lang w:val="sr-Cyrl-BA"/>
        </w:rPr>
        <w:t>kaznenog</w:t>
      </w:r>
      <w:r>
        <w:rPr>
          <w:rFonts w:ascii="Calibri" w:hAnsi="Calibri" w:cs="Calibri"/>
          <w:szCs w:val="24"/>
          <w:lang w:val="sr-Cyrl-BA"/>
        </w:rPr>
        <w:t xml:space="preserve"> djela jer je nesrazmjera između zakonitih prihoda i troškova kao i imovine koju posjeduju __________ KM.</w:t>
      </w:r>
    </w:p>
    <w:p w14:paraId="4677FC1F" w14:textId="77777777" w:rsidR="0068028D" w:rsidRDefault="0068028D" w:rsidP="0068028D">
      <w:pPr>
        <w:rPr>
          <w:rFonts w:ascii="Calibri" w:hAnsi="Calibri" w:cs="Calibri"/>
          <w:szCs w:val="24"/>
          <w:lang w:val="sr-Cyrl-BA"/>
        </w:rPr>
      </w:pPr>
    </w:p>
    <w:p w14:paraId="041019F1" w14:textId="5355BD2C" w:rsidR="0068028D" w:rsidRDefault="0068028D" w:rsidP="0068028D">
      <w:pPr>
        <w:rPr>
          <w:rFonts w:ascii="Calibri" w:hAnsi="Calibri" w:cs="Calibri"/>
          <w:noProof/>
          <w:szCs w:val="24"/>
          <w:lang w:val="sr-Cyrl-CS"/>
        </w:rPr>
      </w:pPr>
      <w:r>
        <w:rPr>
          <w:rFonts w:ascii="Calibri" w:hAnsi="Calibri" w:cs="Calibri"/>
          <w:szCs w:val="24"/>
          <w:lang w:val="sr-Cyrl-BA"/>
        </w:rPr>
        <w:tab/>
        <w:t xml:space="preserve">Imajući u vidu da je utvrđena nesrazmjera između zakonitih prihoda i troškova i vrijednosti imovine, </w:t>
      </w:r>
      <w:r>
        <w:rPr>
          <w:rFonts w:ascii="Calibri" w:hAnsi="Calibri" w:cs="Calibri"/>
          <w:noProof/>
          <w:szCs w:val="24"/>
          <w:lang w:val="sr-Cyrl-CS"/>
        </w:rPr>
        <w:t>na osnov</w:t>
      </w:r>
      <w:r w:rsidR="00215BB0">
        <w:rPr>
          <w:rFonts w:ascii="Calibri" w:hAnsi="Calibri" w:cs="Calibri"/>
          <w:noProof/>
          <w:szCs w:val="24"/>
          <w:lang w:val="bs-Latn-BA"/>
        </w:rPr>
        <w:t>i</w:t>
      </w:r>
      <w:r>
        <w:rPr>
          <w:rFonts w:ascii="Calibri" w:hAnsi="Calibri" w:cs="Calibri"/>
          <w:noProof/>
          <w:szCs w:val="24"/>
          <w:lang w:val="sr-Cyrl-CS"/>
        </w:rPr>
        <w:t xml:space="preserve"> član</w:t>
      </w:r>
      <w:r w:rsidR="00215BB0">
        <w:rPr>
          <w:rFonts w:ascii="Calibri" w:hAnsi="Calibri" w:cs="Calibri"/>
          <w:noProof/>
          <w:szCs w:val="24"/>
          <w:lang w:val="bs-Latn-BA"/>
        </w:rPr>
        <w:t>k</w:t>
      </w:r>
      <w:r>
        <w:rPr>
          <w:rFonts w:ascii="Calibri" w:hAnsi="Calibri" w:cs="Calibri"/>
          <w:noProof/>
          <w:szCs w:val="24"/>
          <w:lang w:val="sr-Cyrl-CS"/>
        </w:rPr>
        <w:t>a 22. stav</w:t>
      </w:r>
      <w:r w:rsidR="00215BB0">
        <w:rPr>
          <w:rFonts w:ascii="Calibri" w:hAnsi="Calibri" w:cs="Calibri"/>
          <w:noProof/>
          <w:szCs w:val="24"/>
          <w:lang w:val="bs-Latn-BA"/>
        </w:rPr>
        <w:t>ci</w:t>
      </w:r>
      <w:r>
        <w:rPr>
          <w:rFonts w:ascii="Calibri" w:hAnsi="Calibri" w:cs="Calibri"/>
          <w:noProof/>
          <w:szCs w:val="24"/>
          <w:lang w:val="sr-Cyrl-CS"/>
        </w:rPr>
        <w:t xml:space="preserve"> 1. i 2. Zakona o oduzimanju imovine koja je proistekla </w:t>
      </w:r>
      <w:r w:rsidR="00AF720B">
        <w:rPr>
          <w:rFonts w:ascii="Calibri" w:hAnsi="Calibri" w:cs="Calibri"/>
          <w:noProof/>
          <w:szCs w:val="24"/>
          <w:lang w:val="sr-Cyrl-CS"/>
        </w:rPr>
        <w:t>počinjenjem</w:t>
      </w:r>
      <w:r>
        <w:rPr>
          <w:rFonts w:ascii="Calibri" w:hAnsi="Calibri" w:cs="Calibri"/>
          <w:noProof/>
          <w:szCs w:val="24"/>
          <w:lang w:val="sr-Cyrl-CS"/>
        </w:rPr>
        <w:t xml:space="preserve"> </w:t>
      </w:r>
      <w:r w:rsidR="00AF720B">
        <w:rPr>
          <w:rFonts w:ascii="Calibri" w:hAnsi="Calibri" w:cs="Calibri"/>
          <w:noProof/>
          <w:szCs w:val="24"/>
          <w:lang w:val="sr-Cyrl-CS"/>
        </w:rPr>
        <w:t>kaznenog</w:t>
      </w:r>
      <w:r>
        <w:rPr>
          <w:rFonts w:ascii="Calibri" w:hAnsi="Calibri" w:cs="Calibri"/>
          <w:noProof/>
          <w:szCs w:val="24"/>
          <w:lang w:val="sr-Cyrl-CS"/>
        </w:rPr>
        <w:t xml:space="preserve"> djela, predlažemo da se ovaj prijedlog usvoji te da se izrekne privremena mjera </w:t>
      </w:r>
      <w:r w:rsidR="00215BB0">
        <w:rPr>
          <w:rFonts w:ascii="Calibri" w:hAnsi="Calibri" w:cs="Calibri"/>
          <w:noProof/>
          <w:szCs w:val="24"/>
          <w:lang w:val="bs-Latn-BA"/>
        </w:rPr>
        <w:t>osiguranja,</w:t>
      </w:r>
      <w:r w:rsidR="00215BB0">
        <w:rPr>
          <w:rFonts w:ascii="Calibri" w:hAnsi="Calibri" w:cs="Calibri"/>
          <w:noProof/>
          <w:szCs w:val="24"/>
          <w:lang w:val="sr-Cyrl-CS"/>
        </w:rPr>
        <w:t xml:space="preserve"> </w:t>
      </w:r>
      <w:r>
        <w:rPr>
          <w:rFonts w:ascii="Calibri" w:hAnsi="Calibri" w:cs="Calibri"/>
          <w:noProof/>
          <w:szCs w:val="24"/>
          <w:lang w:val="sr-Cyrl-CS"/>
        </w:rPr>
        <w:t xml:space="preserve">i to zabrana otuđenja i opterećenja nekretnina i stvarnih prava upisanih na nekretninama i na pokretnoj imovini, navedenim u samom prijedlogu te zabilježba navedene privremene mjere u javnim registrima. Ovo sve jer postoje okolnosti koje ukazuju da bi kasnije oduzimanje te imovine bilo otežano ili nemoguće </w:t>
      </w:r>
      <w:r w:rsidR="00215BB0">
        <w:rPr>
          <w:rFonts w:ascii="Calibri" w:hAnsi="Calibri" w:cs="Calibri"/>
          <w:noProof/>
          <w:szCs w:val="24"/>
          <w:lang w:val="bs-Latn-BA"/>
        </w:rPr>
        <w:t xml:space="preserve">s </w:t>
      </w:r>
      <w:r>
        <w:rPr>
          <w:rFonts w:ascii="Calibri" w:hAnsi="Calibri" w:cs="Calibri"/>
          <w:noProof/>
          <w:szCs w:val="24"/>
          <w:lang w:val="sr-Cyrl-CS"/>
        </w:rPr>
        <w:t>obzirom</w:t>
      </w:r>
      <w:r w:rsidR="00215BB0">
        <w:rPr>
          <w:rFonts w:ascii="Calibri" w:hAnsi="Calibri" w:cs="Calibri"/>
          <w:noProof/>
          <w:szCs w:val="24"/>
          <w:lang w:val="bs-Latn-BA"/>
        </w:rPr>
        <w:t xml:space="preserve"> na to</w:t>
      </w:r>
      <w:r>
        <w:rPr>
          <w:rFonts w:ascii="Calibri" w:hAnsi="Calibri" w:cs="Calibri"/>
          <w:noProof/>
          <w:szCs w:val="24"/>
          <w:lang w:val="sr-Cyrl-CS"/>
        </w:rPr>
        <w:t xml:space="preserve"> da je ________ neposredno po donošenju naredbe o pokretanju finan</w:t>
      </w:r>
      <w:r w:rsidR="00215BB0">
        <w:rPr>
          <w:rFonts w:ascii="Calibri" w:hAnsi="Calibri" w:cs="Calibri"/>
          <w:noProof/>
          <w:szCs w:val="24"/>
          <w:lang w:val="bs-Latn-BA"/>
        </w:rPr>
        <w:t>c</w:t>
      </w:r>
      <w:r>
        <w:rPr>
          <w:rFonts w:ascii="Calibri" w:hAnsi="Calibri" w:cs="Calibri"/>
          <w:noProof/>
          <w:szCs w:val="24"/>
          <w:lang w:val="sr-Cyrl-CS"/>
        </w:rPr>
        <w:t xml:space="preserve">ijske istrage (naredba donesena dana ________godine), a nakon što je saslušan u svojstvu </w:t>
      </w:r>
      <w:r w:rsidR="00215BB0">
        <w:rPr>
          <w:rFonts w:ascii="Calibri" w:hAnsi="Calibri" w:cs="Calibri"/>
          <w:noProof/>
          <w:szCs w:val="24"/>
          <w:lang w:val="bs-Latn-BA"/>
        </w:rPr>
        <w:t>osumnjičenika</w:t>
      </w:r>
      <w:r w:rsidR="00215BB0">
        <w:rPr>
          <w:rFonts w:ascii="Calibri" w:hAnsi="Calibri" w:cs="Calibri"/>
          <w:noProof/>
          <w:szCs w:val="24"/>
          <w:lang w:val="sr-Cyrl-CS"/>
        </w:rPr>
        <w:t xml:space="preserve"> </w:t>
      </w:r>
      <w:r>
        <w:rPr>
          <w:rFonts w:ascii="Calibri" w:hAnsi="Calibri" w:cs="Calibri"/>
          <w:noProof/>
          <w:szCs w:val="24"/>
          <w:lang w:val="sr-Cyrl-CS"/>
        </w:rPr>
        <w:t xml:space="preserve">za </w:t>
      </w:r>
      <w:r w:rsidR="00215BB0">
        <w:rPr>
          <w:rFonts w:ascii="Calibri" w:hAnsi="Calibri" w:cs="Calibri"/>
          <w:noProof/>
          <w:szCs w:val="24"/>
          <w:lang w:val="bs-Latn-BA"/>
        </w:rPr>
        <w:t xml:space="preserve">počinjenja </w:t>
      </w:r>
      <w:r w:rsidR="00AF720B">
        <w:rPr>
          <w:rFonts w:ascii="Calibri" w:hAnsi="Calibri" w:cs="Calibri"/>
          <w:noProof/>
          <w:szCs w:val="24"/>
          <w:lang w:val="sr-Cyrl-CS"/>
        </w:rPr>
        <w:t>kaznenog</w:t>
      </w:r>
      <w:r>
        <w:rPr>
          <w:rFonts w:ascii="Calibri" w:hAnsi="Calibri" w:cs="Calibri"/>
          <w:noProof/>
          <w:szCs w:val="24"/>
          <w:lang w:val="sr-Cyrl-CS"/>
        </w:rPr>
        <w:t xml:space="preserve"> djela </w:t>
      </w:r>
      <w:r w:rsidR="00215BB0">
        <w:rPr>
          <w:rFonts w:ascii="Calibri" w:hAnsi="Calibri" w:cs="Calibri"/>
          <w:noProof/>
          <w:szCs w:val="24"/>
          <w:lang w:val="bs-Latn-BA"/>
        </w:rPr>
        <w:t>zlouporaba</w:t>
      </w:r>
      <w:r w:rsidR="00215BB0">
        <w:rPr>
          <w:rFonts w:ascii="Calibri" w:hAnsi="Calibri" w:cs="Calibri"/>
          <w:noProof/>
          <w:szCs w:val="24"/>
          <w:lang w:val="sr-Cyrl-CS"/>
        </w:rPr>
        <w:t xml:space="preserve"> </w:t>
      </w:r>
      <w:r>
        <w:rPr>
          <w:rFonts w:ascii="Calibri" w:hAnsi="Calibri" w:cs="Calibri"/>
          <w:noProof/>
          <w:szCs w:val="24"/>
          <w:lang w:val="sr-Cyrl-CS"/>
        </w:rPr>
        <w:t xml:space="preserve">službenog položaja ili </w:t>
      </w:r>
      <w:r w:rsidR="00215BB0">
        <w:rPr>
          <w:rFonts w:ascii="Calibri" w:hAnsi="Calibri" w:cs="Calibri"/>
          <w:noProof/>
          <w:szCs w:val="24"/>
          <w:lang w:val="bs-Latn-BA"/>
        </w:rPr>
        <w:t>ovlasti</w:t>
      </w:r>
      <w:r>
        <w:rPr>
          <w:rFonts w:ascii="Calibri" w:hAnsi="Calibri" w:cs="Calibri"/>
          <w:noProof/>
          <w:szCs w:val="24"/>
          <w:lang w:val="sr-Cyrl-CS"/>
        </w:rPr>
        <w:t xml:space="preserve">, nekretnine koje su prijedlog za izricanje mjere zabrane </w:t>
      </w:r>
      <w:r w:rsidR="00215BB0">
        <w:rPr>
          <w:rFonts w:ascii="Calibri" w:hAnsi="Calibri" w:cs="Calibri"/>
          <w:noProof/>
          <w:szCs w:val="24"/>
          <w:lang w:val="bs-Latn-BA"/>
        </w:rPr>
        <w:t>darovao</w:t>
      </w:r>
      <w:r w:rsidR="00215BB0">
        <w:rPr>
          <w:rFonts w:ascii="Calibri" w:hAnsi="Calibri" w:cs="Calibri"/>
          <w:noProof/>
          <w:szCs w:val="24"/>
          <w:lang w:val="sr-Cyrl-CS"/>
        </w:rPr>
        <w:t xml:space="preserve"> </w:t>
      </w:r>
      <w:r>
        <w:rPr>
          <w:rFonts w:ascii="Calibri" w:hAnsi="Calibri" w:cs="Calibri"/>
          <w:noProof/>
          <w:szCs w:val="24"/>
          <w:lang w:val="sr-Cyrl-CS"/>
        </w:rPr>
        <w:t xml:space="preserve">svojoj supruzi ________ (ugovor o </w:t>
      </w:r>
      <w:r w:rsidR="00215BB0">
        <w:rPr>
          <w:rFonts w:ascii="Calibri" w:hAnsi="Calibri" w:cs="Calibri"/>
          <w:noProof/>
          <w:szCs w:val="24"/>
          <w:lang w:val="bs-Latn-BA"/>
        </w:rPr>
        <w:t>daru</w:t>
      </w:r>
      <w:r w:rsidR="00215BB0">
        <w:rPr>
          <w:rFonts w:ascii="Calibri" w:hAnsi="Calibri" w:cs="Calibri"/>
          <w:noProof/>
          <w:szCs w:val="24"/>
          <w:lang w:val="sr-Cyrl-CS"/>
        </w:rPr>
        <w:t xml:space="preserve"> </w:t>
      </w:r>
      <w:r>
        <w:rPr>
          <w:rFonts w:ascii="Calibri" w:hAnsi="Calibri" w:cs="Calibri"/>
          <w:noProof/>
          <w:szCs w:val="24"/>
          <w:lang w:val="sr-Cyrl-CS"/>
        </w:rPr>
        <w:t>zaključen dana _________ godine).</w:t>
      </w:r>
    </w:p>
    <w:p w14:paraId="78BFDC82" w14:textId="77777777" w:rsidR="0068028D" w:rsidRDefault="0068028D" w:rsidP="0068028D">
      <w:pPr>
        <w:rPr>
          <w:rFonts w:ascii="Calibri" w:hAnsi="Calibri" w:cs="Calibri"/>
          <w:noProof/>
          <w:szCs w:val="24"/>
          <w:lang w:val="sr-Cyrl-CS"/>
        </w:rPr>
      </w:pPr>
    </w:p>
    <w:p w14:paraId="737B5CA3" w14:textId="77777777" w:rsidR="0068028D" w:rsidRDefault="0068028D" w:rsidP="0068028D">
      <w:pPr>
        <w:rPr>
          <w:rFonts w:ascii="Calibri" w:hAnsi="Calibri" w:cs="Calibri"/>
          <w:noProof/>
          <w:szCs w:val="24"/>
          <w:lang w:val="sr-Cyrl-CS"/>
        </w:rPr>
      </w:pPr>
    </w:p>
    <w:p w14:paraId="5E9DCB54" w14:textId="77777777" w:rsidR="0068028D" w:rsidRDefault="0068028D" w:rsidP="0068028D">
      <w:pPr>
        <w:rPr>
          <w:rFonts w:ascii="Calibri" w:hAnsi="Calibri" w:cs="Calibri"/>
          <w:noProof/>
          <w:szCs w:val="24"/>
          <w:lang w:val="sr-Cyrl-CS"/>
        </w:rPr>
      </w:pPr>
      <w:r>
        <w:rPr>
          <w:rFonts w:ascii="Calibri" w:hAnsi="Calibri" w:cs="Calibri"/>
          <w:noProof/>
          <w:szCs w:val="24"/>
          <w:lang w:val="sr-Cyrl-CS"/>
        </w:rPr>
        <w:tab/>
        <w:t xml:space="preserve">PRILOG: </w:t>
      </w:r>
    </w:p>
    <w:p w14:paraId="668E47EE" w14:textId="77777777" w:rsidR="0068028D" w:rsidRDefault="0068028D" w:rsidP="0068028D">
      <w:pPr>
        <w:rPr>
          <w:rFonts w:ascii="Calibri" w:hAnsi="Calibri" w:cs="Calibri"/>
          <w:noProof/>
          <w:szCs w:val="24"/>
          <w:lang w:val="sr-Cyrl-CS"/>
        </w:rPr>
      </w:pPr>
    </w:p>
    <w:p w14:paraId="7B6A5D4F" w14:textId="77777777" w:rsidR="0068028D" w:rsidRDefault="0068028D" w:rsidP="0068028D">
      <w:pPr>
        <w:rPr>
          <w:rFonts w:ascii="Calibri" w:hAnsi="Calibri" w:cs="Calibri"/>
          <w:noProof/>
          <w:szCs w:val="24"/>
          <w:lang w:val="sr-Cyrl-CS"/>
        </w:rPr>
      </w:pPr>
    </w:p>
    <w:p w14:paraId="3A8A9676" w14:textId="77777777" w:rsidR="0068028D" w:rsidRDefault="0068028D" w:rsidP="0068028D">
      <w:pPr>
        <w:rPr>
          <w:rFonts w:ascii="Calibri" w:hAnsi="Calibri" w:cs="Calibri"/>
          <w:noProof/>
          <w:szCs w:val="24"/>
          <w:lang w:val="sr-Latn-BA"/>
        </w:rPr>
      </w:pPr>
      <w:r>
        <w:rPr>
          <w:rFonts w:ascii="Calibri" w:hAnsi="Calibri" w:cs="Calibri"/>
          <w:noProof/>
          <w:szCs w:val="24"/>
          <w:lang w:val="sr-Latn-BA"/>
        </w:rPr>
        <w:t xml:space="preserve"> </w:t>
      </w:r>
    </w:p>
    <w:p w14:paraId="71BB02F5" w14:textId="1B471E6C" w:rsidR="0068028D" w:rsidRPr="008B626D" w:rsidRDefault="0068028D" w:rsidP="0068028D">
      <w:pPr>
        <w:rPr>
          <w:rFonts w:ascii="Calibri" w:hAnsi="Calibri" w:cs="Calibri"/>
          <w:noProof/>
          <w:szCs w:val="24"/>
          <w:lang w:val="bs-Latn-BA"/>
        </w:rPr>
      </w:pPr>
      <w:r>
        <w:rPr>
          <w:rFonts w:ascii="Calibri" w:hAnsi="Calibri" w:cs="Calibri"/>
          <w:noProof/>
          <w:szCs w:val="24"/>
          <w:lang w:val="sr-Latn-BA"/>
        </w:rPr>
        <w:t xml:space="preserve">                                               </w:t>
      </w:r>
      <w:r>
        <w:rPr>
          <w:rFonts w:ascii="Calibri" w:hAnsi="Calibri" w:cs="Calibri"/>
          <w:noProof/>
          <w:szCs w:val="24"/>
          <w:lang w:val="sr-Cyrl-BA"/>
        </w:rPr>
        <w:t xml:space="preserve">                  </w:t>
      </w:r>
      <w:r>
        <w:rPr>
          <w:rFonts w:ascii="Calibri" w:hAnsi="Calibri" w:cs="Calibri"/>
          <w:noProof/>
          <w:szCs w:val="24"/>
          <w:lang w:val="sr-Latn-BA"/>
        </w:rPr>
        <w:t xml:space="preserve"> </w:t>
      </w:r>
      <w:r>
        <w:rPr>
          <w:rFonts w:ascii="Calibri" w:hAnsi="Calibri" w:cs="Calibri"/>
          <w:noProof/>
          <w:szCs w:val="24"/>
          <w:lang w:val="sr-Cyrl-CS"/>
        </w:rPr>
        <w:t xml:space="preserve">OKRUŽNI JAVNI </w:t>
      </w:r>
      <w:r w:rsidR="00215BB0">
        <w:rPr>
          <w:rFonts w:ascii="Calibri" w:hAnsi="Calibri" w:cs="Calibri"/>
          <w:noProof/>
          <w:szCs w:val="24"/>
          <w:lang w:val="bs-Latn-BA"/>
        </w:rPr>
        <w:t>TUŽITELJ</w:t>
      </w:r>
    </w:p>
    <w:p w14:paraId="2E6D65E5" w14:textId="77777777" w:rsidR="0068028D" w:rsidRDefault="0068028D" w:rsidP="0068028D">
      <w:pPr>
        <w:rPr>
          <w:rFonts w:ascii="Calibri" w:hAnsi="Calibri" w:cs="Calibri"/>
          <w:noProof/>
          <w:szCs w:val="24"/>
          <w:lang w:val="sr-Cyrl-CS"/>
        </w:rPr>
      </w:pPr>
    </w:p>
    <w:p w14:paraId="35EAC374" w14:textId="77777777" w:rsidR="0068028D" w:rsidRDefault="0068028D" w:rsidP="0068028D">
      <w:pPr>
        <w:rPr>
          <w:rFonts w:ascii="Calibri" w:hAnsi="Calibri" w:cs="Calibri"/>
          <w:noProof/>
          <w:szCs w:val="24"/>
          <w:lang w:val="sr-Cyrl-CS"/>
        </w:rPr>
      </w:pPr>
      <w:r>
        <w:rPr>
          <w:rFonts w:ascii="Calibri" w:hAnsi="Calibri" w:cs="Calibri"/>
          <w:noProof/>
          <w:szCs w:val="24"/>
          <w:lang w:val="sr-Cyrl-CS"/>
        </w:rPr>
        <w:t xml:space="preserve">                                                                           </w:t>
      </w:r>
    </w:p>
    <w:p w14:paraId="0A591B00" w14:textId="77777777" w:rsidR="0068028D" w:rsidRDefault="0068028D" w:rsidP="0068028D">
      <w:pPr>
        <w:rPr>
          <w:rFonts w:ascii="Calibri" w:hAnsi="Calibri" w:cs="Calibri"/>
          <w:szCs w:val="24"/>
          <w:lang w:val="sr-Cyrl-BA"/>
        </w:rPr>
      </w:pPr>
      <w:r>
        <w:rPr>
          <w:rFonts w:ascii="Calibri" w:hAnsi="Calibri" w:cs="Calibri"/>
          <w:szCs w:val="24"/>
          <w:lang w:val="sr-Cyrl-BA"/>
        </w:rPr>
        <w:tab/>
      </w:r>
    </w:p>
    <w:p w14:paraId="176D8B05" w14:textId="77777777" w:rsidR="0068028D" w:rsidRDefault="0068028D" w:rsidP="0068028D">
      <w:pPr>
        <w:rPr>
          <w:rFonts w:ascii="Calibri" w:hAnsi="Calibri" w:cs="Calibri"/>
          <w:szCs w:val="24"/>
          <w:lang w:val="sr-Cyrl-BA"/>
        </w:rPr>
      </w:pPr>
    </w:p>
    <w:p w14:paraId="6A853832" w14:textId="77777777" w:rsidR="0068028D" w:rsidRDefault="0068028D" w:rsidP="0068028D">
      <w:pPr>
        <w:rPr>
          <w:rFonts w:ascii="Calibri" w:hAnsi="Calibri" w:cs="Calibri"/>
          <w:szCs w:val="24"/>
          <w:lang w:val="sr-Cyrl-BA"/>
        </w:rPr>
      </w:pPr>
    </w:p>
    <w:p w14:paraId="13C9CF1A" w14:textId="77777777" w:rsidR="0068028D" w:rsidRDefault="0068028D" w:rsidP="0068028D">
      <w:pPr>
        <w:rPr>
          <w:rFonts w:ascii="Calibri" w:hAnsi="Calibri" w:cs="Calibri"/>
          <w:szCs w:val="24"/>
          <w:lang w:val="sr-Cyrl-BA"/>
        </w:rPr>
      </w:pPr>
      <w:r>
        <w:rPr>
          <w:rFonts w:ascii="Calibri" w:hAnsi="Calibri" w:cs="Calibri"/>
          <w:szCs w:val="24"/>
          <w:lang w:val="sr-Cyrl-BA"/>
        </w:rPr>
        <w:tab/>
        <w:t xml:space="preserve">      </w:t>
      </w:r>
    </w:p>
    <w:p w14:paraId="401AD25D" w14:textId="77777777" w:rsidR="0068028D" w:rsidRDefault="0068028D" w:rsidP="0068028D">
      <w:pPr>
        <w:rPr>
          <w:rFonts w:ascii="Calibri" w:hAnsi="Calibri" w:cs="Calibri"/>
          <w:szCs w:val="24"/>
          <w:lang w:val="sr-Cyrl-BA"/>
        </w:rPr>
      </w:pPr>
    </w:p>
    <w:p w14:paraId="60052348" w14:textId="77777777" w:rsidR="0068028D" w:rsidRDefault="0068028D" w:rsidP="0068028D">
      <w:pPr>
        <w:rPr>
          <w:rFonts w:ascii="Calibri" w:hAnsi="Calibri" w:cs="Calibri"/>
          <w:szCs w:val="24"/>
          <w:lang w:val="sr-Cyrl-BA"/>
        </w:rPr>
      </w:pPr>
      <w:r>
        <w:rPr>
          <w:rFonts w:ascii="Calibri" w:hAnsi="Calibri" w:cs="Calibri"/>
          <w:szCs w:val="24"/>
          <w:lang w:val="sr-Cyrl-BA"/>
        </w:rPr>
        <w:tab/>
      </w:r>
    </w:p>
    <w:p w14:paraId="402777C5" w14:textId="77777777" w:rsidR="0068028D" w:rsidRDefault="0068028D" w:rsidP="0068028D">
      <w:pPr>
        <w:rPr>
          <w:rFonts w:ascii="Calibri" w:hAnsi="Calibri" w:cs="Calibri"/>
          <w:szCs w:val="24"/>
          <w:lang w:val="sr-Cyrl-BA"/>
        </w:rPr>
      </w:pPr>
      <w:r>
        <w:rPr>
          <w:rFonts w:ascii="Calibri" w:hAnsi="Calibri" w:cs="Calibri"/>
          <w:szCs w:val="24"/>
          <w:lang w:val="sr-Cyrl-BA"/>
        </w:rPr>
        <w:t xml:space="preserve"> </w:t>
      </w:r>
    </w:p>
    <w:p w14:paraId="452A88A6" w14:textId="77777777" w:rsidR="0068028D" w:rsidRDefault="0068028D" w:rsidP="0068028D">
      <w:pPr>
        <w:rPr>
          <w:rFonts w:ascii="Calibri" w:hAnsi="Calibri" w:cs="Calibri"/>
          <w:szCs w:val="24"/>
        </w:rPr>
      </w:pPr>
    </w:p>
    <w:p w14:paraId="5711CE5C" w14:textId="0F173E4C" w:rsidR="007E0367" w:rsidRDefault="0068028D" w:rsidP="007E0367">
      <w:pPr>
        <w:spacing w:line="240" w:lineRule="auto"/>
        <w:rPr>
          <w:rFonts w:asciiTheme="majorHAnsi" w:hAnsiTheme="majorHAnsi" w:cstheme="majorHAnsi"/>
          <w:b/>
          <w:szCs w:val="24"/>
        </w:rPr>
      </w:pPr>
      <w:r>
        <w:rPr>
          <w:rFonts w:ascii="Calibri" w:hAnsi="Calibri" w:cs="Calibri"/>
          <w:szCs w:val="24"/>
        </w:rPr>
        <w:tab/>
      </w:r>
      <w:r w:rsidR="007E0367">
        <w:rPr>
          <w:rFonts w:asciiTheme="majorHAnsi" w:hAnsiTheme="majorHAnsi" w:cstheme="majorHAnsi"/>
          <w:b/>
          <w:szCs w:val="24"/>
        </w:rPr>
        <w:t>SUD BOSNE I HERCEGOVINE</w:t>
      </w:r>
    </w:p>
    <w:p w14:paraId="25FDC5B5" w14:textId="3B340E35" w:rsidR="007E0367" w:rsidRPr="007E0367" w:rsidRDefault="007E0367" w:rsidP="007E0367">
      <w:pPr>
        <w:spacing w:line="240" w:lineRule="auto"/>
        <w:rPr>
          <w:rFonts w:asciiTheme="majorHAnsi" w:hAnsiTheme="majorHAnsi" w:cstheme="majorHAnsi"/>
          <w:b/>
          <w:szCs w:val="24"/>
        </w:rPr>
      </w:pPr>
      <w:r w:rsidRPr="007E0367">
        <w:rPr>
          <w:rFonts w:asciiTheme="majorHAnsi" w:hAnsiTheme="majorHAnsi" w:cstheme="majorHAnsi"/>
          <w:b/>
          <w:szCs w:val="24"/>
        </w:rPr>
        <w:t>Broj:</w:t>
      </w:r>
      <w:r w:rsidRPr="007E0367">
        <w:rPr>
          <w:rFonts w:asciiTheme="majorHAnsi" w:hAnsiTheme="majorHAnsi" w:cstheme="majorHAnsi"/>
          <w:szCs w:val="24"/>
        </w:rPr>
        <w:t xml:space="preserve"> </w:t>
      </w:r>
    </w:p>
    <w:p w14:paraId="1396855A" w14:textId="77777777" w:rsidR="007E0367" w:rsidRPr="007E0367" w:rsidRDefault="007E0367" w:rsidP="007E0367">
      <w:pPr>
        <w:spacing w:line="240" w:lineRule="auto"/>
        <w:rPr>
          <w:rFonts w:asciiTheme="majorHAnsi" w:hAnsiTheme="majorHAnsi" w:cstheme="majorHAnsi"/>
          <w:szCs w:val="24"/>
        </w:rPr>
      </w:pPr>
      <w:r w:rsidRPr="007E0367">
        <w:rPr>
          <w:rFonts w:asciiTheme="majorHAnsi" w:hAnsiTheme="majorHAnsi" w:cstheme="majorHAnsi"/>
          <w:b/>
          <w:szCs w:val="24"/>
        </w:rPr>
        <w:t>Sarajevo</w:t>
      </w:r>
    </w:p>
    <w:p w14:paraId="108683F2" w14:textId="2E78D330" w:rsidR="007E0367" w:rsidRPr="007E0367" w:rsidRDefault="007E0367" w:rsidP="007E0367">
      <w:pPr>
        <w:tabs>
          <w:tab w:val="right" w:pos="9923"/>
        </w:tabs>
        <w:spacing w:line="240" w:lineRule="auto"/>
        <w:rPr>
          <w:rFonts w:asciiTheme="majorHAnsi" w:hAnsiTheme="majorHAnsi" w:cstheme="majorHAnsi"/>
          <w:i/>
        </w:rPr>
      </w:pPr>
      <w:r w:rsidRPr="007E0367">
        <w:rPr>
          <w:rFonts w:asciiTheme="majorHAnsi" w:hAnsiTheme="majorHAnsi" w:cstheme="majorHAnsi"/>
          <w:i/>
          <w:szCs w:val="24"/>
        </w:rPr>
        <w:t xml:space="preserve">Sud Bosne i Hercegovine (Sud BiH, Sud), </w:t>
      </w:r>
      <w:r w:rsidR="005353ED">
        <w:rPr>
          <w:rFonts w:asciiTheme="majorHAnsi" w:hAnsiTheme="majorHAnsi" w:cstheme="majorHAnsi"/>
          <w:i/>
          <w:szCs w:val="24"/>
        </w:rPr>
        <w:t>sudac</w:t>
      </w:r>
      <w:r w:rsidRPr="007E0367">
        <w:rPr>
          <w:rFonts w:asciiTheme="majorHAnsi" w:hAnsiTheme="majorHAnsi" w:cstheme="majorHAnsi"/>
          <w:i/>
          <w:szCs w:val="24"/>
        </w:rPr>
        <w:t xml:space="preserve"> </w:t>
      </w:r>
      <w:r w:rsidRPr="007E0367">
        <w:rPr>
          <w:rFonts w:asciiTheme="majorHAnsi" w:hAnsiTheme="majorHAnsi" w:cstheme="majorHAnsi"/>
          <w:i/>
          <w:noProof/>
          <w:szCs w:val="24"/>
          <w:lang w:val="sr-Latn-RS"/>
        </w:rPr>
        <w:t>__________</w:t>
      </w:r>
      <w:r w:rsidRPr="007E0367">
        <w:rPr>
          <w:rFonts w:asciiTheme="majorHAnsi" w:hAnsiTheme="majorHAnsi" w:cstheme="majorHAnsi"/>
          <w:i/>
          <w:noProof/>
          <w:szCs w:val="24"/>
        </w:rPr>
        <w:t xml:space="preserve"> </w:t>
      </w:r>
      <w:r w:rsidRPr="007E0367">
        <w:rPr>
          <w:rFonts w:asciiTheme="majorHAnsi" w:hAnsiTheme="majorHAnsi" w:cstheme="majorHAnsi"/>
          <w:i/>
          <w:szCs w:val="24"/>
        </w:rPr>
        <w:t xml:space="preserve">kao </w:t>
      </w:r>
      <w:r w:rsidR="005353ED">
        <w:rPr>
          <w:rFonts w:asciiTheme="majorHAnsi" w:hAnsiTheme="majorHAnsi" w:cstheme="majorHAnsi"/>
          <w:i/>
          <w:szCs w:val="24"/>
        </w:rPr>
        <w:t>sudac</w:t>
      </w:r>
      <w:r w:rsidRPr="007E0367">
        <w:rPr>
          <w:rFonts w:asciiTheme="majorHAnsi" w:hAnsiTheme="majorHAnsi" w:cstheme="majorHAnsi"/>
          <w:i/>
          <w:szCs w:val="24"/>
        </w:rPr>
        <w:t xml:space="preserve"> za prethodni postupak, u </w:t>
      </w:r>
      <w:r w:rsidR="00BA66D2">
        <w:rPr>
          <w:rFonts w:asciiTheme="majorHAnsi" w:hAnsiTheme="majorHAnsi" w:cstheme="majorHAnsi"/>
          <w:i/>
          <w:szCs w:val="24"/>
        </w:rPr>
        <w:t>kaznenom</w:t>
      </w:r>
      <w:r w:rsidRPr="007E0367">
        <w:rPr>
          <w:rFonts w:asciiTheme="majorHAnsi" w:hAnsiTheme="majorHAnsi" w:cstheme="majorHAnsi"/>
          <w:i/>
          <w:szCs w:val="24"/>
        </w:rPr>
        <w:t xml:space="preserve"> predmetu protiv </w:t>
      </w:r>
      <w:r w:rsidRPr="007E0367">
        <w:rPr>
          <w:rFonts w:asciiTheme="majorHAnsi" w:hAnsiTheme="majorHAnsi" w:cstheme="majorHAnsi"/>
          <w:b/>
          <w:i/>
        </w:rPr>
        <w:t>_____________,</w:t>
      </w:r>
      <w:r w:rsidRPr="007E0367">
        <w:rPr>
          <w:rFonts w:asciiTheme="majorHAnsi" w:hAnsiTheme="majorHAnsi" w:cstheme="majorHAnsi"/>
          <w:i/>
        </w:rPr>
        <w:t xml:space="preserve"> u </w:t>
      </w:r>
      <w:r w:rsidR="00AD3189">
        <w:rPr>
          <w:rFonts w:asciiTheme="majorHAnsi" w:hAnsiTheme="majorHAnsi" w:cstheme="majorHAnsi"/>
          <w:i/>
        </w:rPr>
        <w:t>etapi</w:t>
      </w:r>
      <w:r w:rsidRPr="007E0367">
        <w:rPr>
          <w:rFonts w:asciiTheme="majorHAnsi" w:hAnsiTheme="majorHAnsi" w:cstheme="majorHAnsi"/>
          <w:i/>
        </w:rPr>
        <w:t xml:space="preserve"> istrage </w:t>
      </w:r>
      <w:r w:rsidR="00C40003">
        <w:rPr>
          <w:rFonts w:asciiTheme="majorHAnsi" w:hAnsiTheme="majorHAnsi" w:cstheme="majorHAnsi"/>
          <w:i/>
        </w:rPr>
        <w:t>Tužiteljstva</w:t>
      </w:r>
      <w:r w:rsidRPr="007E0367">
        <w:rPr>
          <w:rFonts w:asciiTheme="majorHAnsi" w:hAnsiTheme="majorHAnsi" w:cstheme="majorHAnsi"/>
          <w:i/>
        </w:rPr>
        <w:t xml:space="preserve"> Bosne i Hercegovine (</w:t>
      </w:r>
      <w:r w:rsidR="0094361E">
        <w:rPr>
          <w:rFonts w:asciiTheme="majorHAnsi" w:hAnsiTheme="majorHAnsi" w:cstheme="majorHAnsi"/>
          <w:i/>
        </w:rPr>
        <w:t>Tužiteljstvo</w:t>
      </w:r>
      <w:r w:rsidRPr="007E0367">
        <w:rPr>
          <w:rFonts w:asciiTheme="majorHAnsi" w:hAnsiTheme="majorHAnsi" w:cstheme="majorHAnsi"/>
          <w:i/>
        </w:rPr>
        <w:t xml:space="preserve"> BiH, </w:t>
      </w:r>
      <w:r w:rsidR="0094361E">
        <w:rPr>
          <w:rFonts w:asciiTheme="majorHAnsi" w:hAnsiTheme="majorHAnsi" w:cstheme="majorHAnsi"/>
          <w:i/>
        </w:rPr>
        <w:t>Tužiteljstvo</w:t>
      </w:r>
      <w:r w:rsidRPr="007E0367">
        <w:rPr>
          <w:rFonts w:asciiTheme="majorHAnsi" w:hAnsiTheme="majorHAnsi" w:cstheme="majorHAnsi"/>
          <w:i/>
        </w:rPr>
        <w:t xml:space="preserve">) pod brojem: </w:t>
      </w:r>
      <w:r w:rsidRPr="007E0367">
        <w:rPr>
          <w:rFonts w:asciiTheme="majorHAnsi" w:hAnsiTheme="majorHAnsi" w:cstheme="majorHAnsi"/>
          <w:i/>
          <w:lang w:eastAsia="hr-HR"/>
        </w:rPr>
        <w:t>__________,</w:t>
      </w:r>
      <w:r w:rsidRPr="007E0367">
        <w:rPr>
          <w:rFonts w:asciiTheme="majorHAnsi" w:hAnsiTheme="majorHAnsi" w:cstheme="majorHAnsi"/>
          <w:b/>
          <w:i/>
        </w:rPr>
        <w:t xml:space="preserve"> </w:t>
      </w:r>
      <w:r w:rsidRPr="007E0367">
        <w:rPr>
          <w:rFonts w:asciiTheme="majorHAnsi" w:hAnsiTheme="majorHAnsi" w:cstheme="majorHAnsi"/>
          <w:i/>
        </w:rPr>
        <w:t xml:space="preserve">zbog osnovane sumnje da je počinjeno </w:t>
      </w:r>
      <w:r w:rsidR="00140092">
        <w:rPr>
          <w:rFonts w:asciiTheme="majorHAnsi" w:hAnsiTheme="majorHAnsi" w:cstheme="majorHAnsi"/>
          <w:i/>
        </w:rPr>
        <w:t>kazneno</w:t>
      </w:r>
      <w:r w:rsidRPr="007E0367">
        <w:rPr>
          <w:rFonts w:asciiTheme="majorHAnsi" w:hAnsiTheme="majorHAnsi" w:cstheme="majorHAnsi"/>
          <w:i/>
        </w:rPr>
        <w:t xml:space="preserve"> djelo </w:t>
      </w:r>
      <w:r w:rsidRPr="007E0367">
        <w:rPr>
          <w:rFonts w:asciiTheme="majorHAnsi" w:hAnsiTheme="majorHAnsi" w:cstheme="majorHAnsi"/>
          <w:i/>
          <w:lang w:eastAsia="hr-HR"/>
        </w:rPr>
        <w:t>Organiz</w:t>
      </w:r>
      <w:r w:rsidR="00B34A1F">
        <w:rPr>
          <w:rFonts w:asciiTheme="majorHAnsi" w:hAnsiTheme="majorHAnsi" w:cstheme="majorHAnsi"/>
          <w:i/>
          <w:lang w:eastAsia="hr-HR"/>
        </w:rPr>
        <w:t>ir</w:t>
      </w:r>
      <w:r w:rsidRPr="007E0367">
        <w:rPr>
          <w:rFonts w:asciiTheme="majorHAnsi" w:hAnsiTheme="majorHAnsi" w:cstheme="majorHAnsi"/>
          <w:i/>
          <w:lang w:eastAsia="hr-HR"/>
        </w:rPr>
        <w:t>ani kriminal iz član</w:t>
      </w:r>
      <w:r w:rsidR="0094361E">
        <w:rPr>
          <w:rFonts w:asciiTheme="majorHAnsi" w:hAnsiTheme="majorHAnsi" w:cstheme="majorHAnsi"/>
          <w:i/>
          <w:lang w:eastAsia="hr-HR"/>
        </w:rPr>
        <w:t>k</w:t>
      </w:r>
      <w:r w:rsidRPr="007E0367">
        <w:rPr>
          <w:rFonts w:asciiTheme="majorHAnsi" w:hAnsiTheme="majorHAnsi" w:cstheme="majorHAnsi"/>
          <w:i/>
          <w:lang w:eastAsia="hr-HR"/>
        </w:rPr>
        <w:t>a 250. stav</w:t>
      </w:r>
      <w:r w:rsidR="0094361E">
        <w:rPr>
          <w:rFonts w:asciiTheme="majorHAnsi" w:hAnsiTheme="majorHAnsi" w:cstheme="majorHAnsi"/>
          <w:i/>
          <w:lang w:eastAsia="hr-HR"/>
        </w:rPr>
        <w:t>ci</w:t>
      </w:r>
      <w:r w:rsidRPr="007E0367">
        <w:rPr>
          <w:rFonts w:asciiTheme="majorHAnsi" w:hAnsiTheme="majorHAnsi" w:cstheme="majorHAnsi"/>
          <w:i/>
          <w:lang w:eastAsia="hr-HR"/>
        </w:rPr>
        <w:t xml:space="preserve"> 2. i 3. </w:t>
      </w:r>
      <w:r w:rsidR="00FF69DE">
        <w:rPr>
          <w:rFonts w:asciiTheme="majorHAnsi" w:hAnsiTheme="majorHAnsi" w:cstheme="majorHAnsi"/>
          <w:i/>
        </w:rPr>
        <w:t>Kaznenog</w:t>
      </w:r>
      <w:r w:rsidRPr="007E0367">
        <w:rPr>
          <w:rFonts w:asciiTheme="majorHAnsi" w:hAnsiTheme="majorHAnsi" w:cstheme="majorHAnsi"/>
          <w:i/>
        </w:rPr>
        <w:t xml:space="preserve"> zakona Bosne i Hercegovine (</w:t>
      </w:r>
      <w:r w:rsidRPr="007E0367">
        <w:rPr>
          <w:rFonts w:asciiTheme="majorHAnsi" w:hAnsiTheme="majorHAnsi" w:cstheme="majorHAnsi"/>
          <w:i/>
          <w:lang w:eastAsia="hr-HR"/>
        </w:rPr>
        <w:t xml:space="preserve">KZ BiH), u </w:t>
      </w:r>
      <w:r w:rsidR="0094361E">
        <w:rPr>
          <w:rFonts w:asciiTheme="majorHAnsi" w:hAnsiTheme="majorHAnsi" w:cstheme="majorHAnsi"/>
          <w:i/>
          <w:lang w:eastAsia="hr-HR"/>
        </w:rPr>
        <w:t>s</w:t>
      </w:r>
      <w:r w:rsidRPr="007E0367">
        <w:rPr>
          <w:rFonts w:asciiTheme="majorHAnsi" w:hAnsiTheme="majorHAnsi" w:cstheme="majorHAnsi"/>
          <w:i/>
          <w:lang w:eastAsia="hr-HR"/>
        </w:rPr>
        <w:t xml:space="preserve">vezi sa </w:t>
      </w:r>
      <w:r w:rsidR="00C40003">
        <w:rPr>
          <w:rFonts w:asciiTheme="majorHAnsi" w:hAnsiTheme="majorHAnsi" w:cstheme="majorHAnsi"/>
          <w:i/>
          <w:lang w:eastAsia="hr-HR"/>
        </w:rPr>
        <w:t>kaznenim</w:t>
      </w:r>
      <w:r w:rsidRPr="007E0367">
        <w:rPr>
          <w:rFonts w:asciiTheme="majorHAnsi" w:hAnsiTheme="majorHAnsi" w:cstheme="majorHAnsi"/>
          <w:i/>
          <w:lang w:eastAsia="hr-HR"/>
        </w:rPr>
        <w:t xml:space="preserve"> djelima Neovlašteni promet opojnim drogama iz član</w:t>
      </w:r>
      <w:r w:rsidR="00B62CC5">
        <w:rPr>
          <w:rFonts w:asciiTheme="majorHAnsi" w:hAnsiTheme="majorHAnsi" w:cstheme="majorHAnsi"/>
          <w:i/>
          <w:lang w:eastAsia="hr-HR"/>
        </w:rPr>
        <w:t>k</w:t>
      </w:r>
      <w:r w:rsidRPr="007E0367">
        <w:rPr>
          <w:rFonts w:asciiTheme="majorHAnsi" w:hAnsiTheme="majorHAnsi" w:cstheme="majorHAnsi"/>
          <w:i/>
          <w:lang w:eastAsia="hr-HR"/>
        </w:rPr>
        <w:t xml:space="preserve">a 195. KZ BiH, </w:t>
      </w:r>
      <w:r w:rsidRPr="007E0367">
        <w:rPr>
          <w:rFonts w:asciiTheme="majorHAnsi" w:eastAsia="Calibri" w:hAnsiTheme="majorHAnsi" w:cstheme="majorHAnsi"/>
          <w:i/>
        </w:rPr>
        <w:t>Pranje novca iz član</w:t>
      </w:r>
      <w:r w:rsidR="00B62CC5">
        <w:rPr>
          <w:rFonts w:asciiTheme="majorHAnsi" w:eastAsia="Calibri" w:hAnsiTheme="majorHAnsi" w:cstheme="majorHAnsi"/>
          <w:i/>
        </w:rPr>
        <w:t>k</w:t>
      </w:r>
      <w:r w:rsidRPr="007E0367">
        <w:rPr>
          <w:rFonts w:asciiTheme="majorHAnsi" w:eastAsia="Calibri" w:hAnsiTheme="majorHAnsi" w:cstheme="majorHAnsi"/>
          <w:i/>
        </w:rPr>
        <w:t>a 209. KZ BiH,</w:t>
      </w:r>
      <w:r w:rsidRPr="007E0367">
        <w:rPr>
          <w:rFonts w:asciiTheme="majorHAnsi" w:hAnsiTheme="majorHAnsi" w:cstheme="majorHAnsi"/>
          <w:i/>
        </w:rPr>
        <w:t xml:space="preserve"> odlučujući o prijedlogu </w:t>
      </w:r>
      <w:r w:rsidR="00C40003">
        <w:rPr>
          <w:rFonts w:asciiTheme="majorHAnsi" w:hAnsiTheme="majorHAnsi" w:cstheme="majorHAnsi"/>
          <w:i/>
        </w:rPr>
        <w:t>Tužiteljstva</w:t>
      </w:r>
      <w:r w:rsidRPr="007E0367">
        <w:rPr>
          <w:rFonts w:asciiTheme="majorHAnsi" w:hAnsiTheme="majorHAnsi" w:cstheme="majorHAnsi"/>
          <w:i/>
        </w:rPr>
        <w:t xml:space="preserve"> BiH, broj______ od godine, </w:t>
      </w:r>
      <w:r w:rsidRPr="007E0367">
        <w:rPr>
          <w:rFonts w:asciiTheme="majorHAnsi" w:hAnsiTheme="majorHAnsi" w:cstheme="majorHAnsi"/>
          <w:i/>
          <w:szCs w:val="24"/>
        </w:rPr>
        <w:t>za donošenje privremene mjere</w:t>
      </w:r>
      <w:r w:rsidRPr="007E0367">
        <w:rPr>
          <w:rFonts w:asciiTheme="majorHAnsi" w:eastAsia="Arial Unicode MS" w:hAnsiTheme="majorHAnsi" w:cstheme="majorHAnsi"/>
          <w:b/>
          <w:bCs/>
          <w:i/>
          <w:iCs/>
          <w:szCs w:val="24"/>
          <w:lang w:val="en-GB"/>
        </w:rPr>
        <w:t xml:space="preserve"> </w:t>
      </w:r>
      <w:r w:rsidRPr="007E0367">
        <w:rPr>
          <w:rFonts w:asciiTheme="majorHAnsi" w:eastAsia="Arial Unicode MS" w:hAnsiTheme="majorHAnsi" w:cstheme="majorHAnsi"/>
          <w:bCs/>
          <w:i/>
          <w:iCs/>
          <w:szCs w:val="24"/>
          <w:lang w:val="en-GB"/>
        </w:rPr>
        <w:t>zabrane otuđenja i raspolaganja imovinom</w:t>
      </w:r>
      <w:r w:rsidRPr="007E0367">
        <w:rPr>
          <w:rFonts w:asciiTheme="majorHAnsi" w:hAnsiTheme="majorHAnsi" w:cstheme="majorHAnsi"/>
          <w:i/>
          <w:szCs w:val="24"/>
        </w:rPr>
        <w:t xml:space="preserve">, na </w:t>
      </w:r>
      <w:r w:rsidR="007907E2">
        <w:rPr>
          <w:rFonts w:asciiTheme="majorHAnsi" w:hAnsiTheme="majorHAnsi" w:cstheme="majorHAnsi"/>
          <w:i/>
          <w:szCs w:val="24"/>
        </w:rPr>
        <w:t>temelju</w:t>
      </w:r>
      <w:r w:rsidRPr="007E0367">
        <w:rPr>
          <w:rFonts w:asciiTheme="majorHAnsi" w:hAnsiTheme="majorHAnsi" w:cstheme="majorHAnsi"/>
          <w:i/>
          <w:szCs w:val="24"/>
        </w:rPr>
        <w:t xml:space="preserve"> član</w:t>
      </w:r>
      <w:r w:rsidR="00B62CC5">
        <w:rPr>
          <w:rFonts w:asciiTheme="majorHAnsi" w:hAnsiTheme="majorHAnsi" w:cstheme="majorHAnsi"/>
          <w:i/>
          <w:szCs w:val="24"/>
        </w:rPr>
        <w:t>k</w:t>
      </w:r>
      <w:r w:rsidRPr="007E0367">
        <w:rPr>
          <w:rFonts w:asciiTheme="majorHAnsi" w:hAnsiTheme="majorHAnsi" w:cstheme="majorHAnsi"/>
          <w:i/>
          <w:szCs w:val="24"/>
        </w:rPr>
        <w:t xml:space="preserve">a 73. Zakona o </w:t>
      </w:r>
      <w:r w:rsidR="00BA66D2">
        <w:rPr>
          <w:rFonts w:asciiTheme="majorHAnsi" w:hAnsiTheme="majorHAnsi" w:cstheme="majorHAnsi"/>
          <w:i/>
          <w:szCs w:val="24"/>
        </w:rPr>
        <w:t>kaznenom</w:t>
      </w:r>
      <w:r w:rsidRPr="007E0367">
        <w:rPr>
          <w:rFonts w:asciiTheme="majorHAnsi" w:hAnsiTheme="majorHAnsi" w:cstheme="majorHAnsi"/>
          <w:i/>
          <w:szCs w:val="24"/>
        </w:rPr>
        <w:t xml:space="preserve"> postupku Bosne i Hercegovine (ZKP BiH)</w:t>
      </w:r>
      <w:r w:rsidRPr="007E0367">
        <w:rPr>
          <w:rFonts w:asciiTheme="majorHAnsi" w:hAnsiTheme="majorHAnsi" w:cstheme="majorHAnsi"/>
          <w:i/>
        </w:rPr>
        <w:t xml:space="preserve">, </w:t>
      </w:r>
      <w:r w:rsidRPr="007E0367">
        <w:rPr>
          <w:rFonts w:asciiTheme="majorHAnsi" w:hAnsiTheme="majorHAnsi" w:cstheme="majorHAnsi"/>
          <w:i/>
          <w:szCs w:val="24"/>
        </w:rPr>
        <w:t>dana _____ godine donosi:</w:t>
      </w:r>
    </w:p>
    <w:p w14:paraId="1380A1E0" w14:textId="77777777" w:rsidR="007E0367" w:rsidRPr="007E0367" w:rsidRDefault="007E0367" w:rsidP="007E0367">
      <w:pPr>
        <w:spacing w:line="240" w:lineRule="auto"/>
        <w:rPr>
          <w:rFonts w:asciiTheme="majorHAnsi" w:hAnsiTheme="majorHAnsi" w:cstheme="majorHAnsi"/>
          <w:szCs w:val="24"/>
          <w:lang w:val="en-GB"/>
        </w:rPr>
      </w:pPr>
    </w:p>
    <w:p w14:paraId="48CEC260" w14:textId="77777777" w:rsidR="007E0367" w:rsidRPr="007E0367" w:rsidRDefault="007E0367" w:rsidP="007E0367">
      <w:pPr>
        <w:spacing w:line="240" w:lineRule="auto"/>
        <w:jc w:val="center"/>
        <w:rPr>
          <w:rFonts w:asciiTheme="majorHAnsi" w:hAnsiTheme="majorHAnsi" w:cstheme="majorHAnsi"/>
          <w:b/>
          <w:bCs/>
          <w:szCs w:val="24"/>
          <w:lang w:val="en-GB"/>
        </w:rPr>
      </w:pPr>
      <w:r w:rsidRPr="007E0367">
        <w:rPr>
          <w:rFonts w:asciiTheme="majorHAnsi" w:hAnsiTheme="majorHAnsi" w:cstheme="majorHAnsi"/>
          <w:b/>
          <w:bCs/>
          <w:szCs w:val="24"/>
          <w:lang w:val="en-GB"/>
        </w:rPr>
        <w:t>R</w:t>
      </w:r>
      <w:r w:rsidRPr="007E0367">
        <w:rPr>
          <w:rFonts w:asciiTheme="majorHAnsi" w:hAnsiTheme="majorHAnsi" w:cstheme="majorHAnsi"/>
          <w:b/>
          <w:bCs/>
          <w:szCs w:val="24"/>
        </w:rPr>
        <w:t xml:space="preserve"> </w:t>
      </w:r>
      <w:r w:rsidRPr="007E0367">
        <w:rPr>
          <w:rFonts w:asciiTheme="majorHAnsi" w:hAnsiTheme="majorHAnsi" w:cstheme="majorHAnsi"/>
          <w:b/>
          <w:bCs/>
          <w:szCs w:val="24"/>
          <w:lang w:val="en-GB"/>
        </w:rPr>
        <w:t>J</w:t>
      </w:r>
      <w:r w:rsidRPr="007E0367">
        <w:rPr>
          <w:rFonts w:asciiTheme="majorHAnsi" w:hAnsiTheme="majorHAnsi" w:cstheme="majorHAnsi"/>
          <w:b/>
          <w:bCs/>
          <w:szCs w:val="24"/>
        </w:rPr>
        <w:t xml:space="preserve"> </w:t>
      </w:r>
      <w:r w:rsidRPr="007E0367">
        <w:rPr>
          <w:rFonts w:asciiTheme="majorHAnsi" w:hAnsiTheme="majorHAnsi" w:cstheme="majorHAnsi"/>
          <w:b/>
          <w:bCs/>
          <w:szCs w:val="24"/>
          <w:lang w:val="en-GB"/>
        </w:rPr>
        <w:t>E</w:t>
      </w:r>
      <w:r w:rsidRPr="007E0367">
        <w:rPr>
          <w:rFonts w:asciiTheme="majorHAnsi" w:hAnsiTheme="majorHAnsi" w:cstheme="majorHAnsi"/>
          <w:b/>
          <w:bCs/>
          <w:szCs w:val="24"/>
        </w:rPr>
        <w:t xml:space="preserve"> Š </w:t>
      </w:r>
      <w:r w:rsidRPr="007E0367">
        <w:rPr>
          <w:rFonts w:asciiTheme="majorHAnsi" w:hAnsiTheme="majorHAnsi" w:cstheme="majorHAnsi"/>
          <w:b/>
          <w:bCs/>
          <w:szCs w:val="24"/>
          <w:lang w:val="en-GB"/>
        </w:rPr>
        <w:t>E</w:t>
      </w:r>
      <w:r w:rsidRPr="007E0367">
        <w:rPr>
          <w:rFonts w:asciiTheme="majorHAnsi" w:hAnsiTheme="majorHAnsi" w:cstheme="majorHAnsi"/>
          <w:b/>
          <w:bCs/>
          <w:szCs w:val="24"/>
        </w:rPr>
        <w:t xml:space="preserve"> </w:t>
      </w:r>
      <w:r w:rsidRPr="007E0367">
        <w:rPr>
          <w:rFonts w:asciiTheme="majorHAnsi" w:hAnsiTheme="majorHAnsi" w:cstheme="majorHAnsi"/>
          <w:b/>
          <w:bCs/>
          <w:szCs w:val="24"/>
          <w:lang w:val="en-GB"/>
        </w:rPr>
        <w:t>NJ</w:t>
      </w:r>
      <w:r w:rsidRPr="007E0367">
        <w:rPr>
          <w:rFonts w:asciiTheme="majorHAnsi" w:hAnsiTheme="majorHAnsi" w:cstheme="majorHAnsi"/>
          <w:b/>
          <w:bCs/>
          <w:szCs w:val="24"/>
        </w:rPr>
        <w:t xml:space="preserve"> </w:t>
      </w:r>
      <w:r w:rsidRPr="007E0367">
        <w:rPr>
          <w:rFonts w:asciiTheme="majorHAnsi" w:hAnsiTheme="majorHAnsi" w:cstheme="majorHAnsi"/>
          <w:b/>
          <w:bCs/>
          <w:szCs w:val="24"/>
          <w:lang w:val="en-GB"/>
        </w:rPr>
        <w:t>E</w:t>
      </w:r>
    </w:p>
    <w:p w14:paraId="3F03B8F6" w14:textId="77777777" w:rsidR="007E0367" w:rsidRPr="007E0367" w:rsidRDefault="007E0367" w:rsidP="007E0367">
      <w:pPr>
        <w:spacing w:line="240" w:lineRule="auto"/>
        <w:rPr>
          <w:rFonts w:asciiTheme="majorHAnsi" w:eastAsia="Arial Unicode MS" w:hAnsiTheme="majorHAnsi" w:cstheme="majorHAnsi"/>
          <w:b/>
          <w:bCs/>
          <w:iCs/>
          <w:szCs w:val="24"/>
          <w:lang w:val="en-GB"/>
        </w:rPr>
      </w:pPr>
    </w:p>
    <w:p w14:paraId="0CDB9847" w14:textId="6C4AA550" w:rsidR="007E0367" w:rsidRPr="007E0367" w:rsidRDefault="007E0367" w:rsidP="007E0367">
      <w:pPr>
        <w:spacing w:line="240" w:lineRule="auto"/>
        <w:rPr>
          <w:rFonts w:asciiTheme="majorHAnsi" w:eastAsia="Arial Unicode MS" w:hAnsiTheme="majorHAnsi" w:cstheme="majorHAnsi"/>
          <w:b/>
          <w:bCs/>
          <w:iCs/>
          <w:szCs w:val="24"/>
          <w:lang w:val="en-GB"/>
        </w:rPr>
      </w:pPr>
      <w:r w:rsidRPr="007E0367">
        <w:rPr>
          <w:rFonts w:asciiTheme="majorHAnsi" w:eastAsia="Arial Unicode MS" w:hAnsiTheme="majorHAnsi" w:cstheme="majorHAnsi"/>
          <w:b/>
          <w:bCs/>
          <w:iCs/>
          <w:szCs w:val="24"/>
          <w:lang w:val="en-GB"/>
        </w:rPr>
        <w:t xml:space="preserve">U odnosu na </w:t>
      </w:r>
      <w:r w:rsidR="00895696">
        <w:rPr>
          <w:rFonts w:asciiTheme="majorHAnsi" w:eastAsia="Arial Unicode MS" w:hAnsiTheme="majorHAnsi" w:cstheme="majorHAnsi"/>
          <w:b/>
          <w:bCs/>
          <w:iCs/>
          <w:szCs w:val="24"/>
          <w:lang w:val="en-GB"/>
        </w:rPr>
        <w:t>osumnjičenika</w:t>
      </w:r>
      <w:r w:rsidRPr="007E0367">
        <w:rPr>
          <w:rFonts w:asciiTheme="majorHAnsi" w:eastAsia="Arial Unicode MS" w:hAnsiTheme="majorHAnsi" w:cstheme="majorHAnsi"/>
          <w:b/>
          <w:bCs/>
          <w:iCs/>
          <w:szCs w:val="24"/>
          <w:lang w:val="en-GB"/>
        </w:rPr>
        <w:t>:</w:t>
      </w:r>
    </w:p>
    <w:p w14:paraId="5F6D8647" w14:textId="77777777" w:rsidR="007E0367" w:rsidRPr="007E0367" w:rsidRDefault="007E0367" w:rsidP="007E0367">
      <w:pPr>
        <w:spacing w:line="240" w:lineRule="auto"/>
        <w:rPr>
          <w:rFonts w:asciiTheme="majorHAnsi" w:eastAsia="Arial Unicode MS" w:hAnsiTheme="majorHAnsi" w:cstheme="majorHAnsi"/>
          <w:b/>
          <w:bCs/>
          <w:iCs/>
          <w:szCs w:val="24"/>
          <w:lang w:val="en-GB"/>
        </w:rPr>
      </w:pPr>
    </w:p>
    <w:p w14:paraId="07C52B43" w14:textId="58DFDBC7" w:rsidR="007E0367" w:rsidRPr="007E0367" w:rsidRDefault="007E0367" w:rsidP="007E0367">
      <w:pPr>
        <w:spacing w:line="240" w:lineRule="auto"/>
        <w:rPr>
          <w:rFonts w:asciiTheme="majorHAnsi" w:hAnsiTheme="majorHAnsi" w:cstheme="majorHAnsi"/>
          <w:lang w:val="sr-Latn-RS"/>
        </w:rPr>
      </w:pPr>
      <w:r w:rsidRPr="007E0367">
        <w:rPr>
          <w:rFonts w:asciiTheme="majorHAnsi" w:hAnsiTheme="majorHAnsi" w:cstheme="majorHAnsi"/>
          <w:b/>
          <w:lang w:val="sr-Latn-RS"/>
        </w:rPr>
        <w:t>__________</w:t>
      </w:r>
      <w:r w:rsidRPr="007E0367">
        <w:rPr>
          <w:rFonts w:asciiTheme="majorHAnsi" w:hAnsiTheme="majorHAnsi" w:cstheme="majorHAnsi"/>
          <w:b/>
          <w:lang w:val="sr-Cyrl-RS"/>
        </w:rPr>
        <w:t xml:space="preserve"> </w:t>
      </w:r>
      <w:r w:rsidRPr="007E0367">
        <w:rPr>
          <w:rFonts w:asciiTheme="majorHAnsi" w:hAnsiTheme="majorHAnsi" w:cstheme="majorHAnsi"/>
          <w:lang w:val="sr-Cyrl-RS"/>
        </w:rPr>
        <w:t>zvani ''</w:t>
      </w:r>
      <w:r w:rsidRPr="007E0367">
        <w:rPr>
          <w:rFonts w:asciiTheme="majorHAnsi" w:hAnsiTheme="majorHAnsi" w:cstheme="majorHAnsi"/>
          <w:lang w:val="sr-Latn-RS"/>
        </w:rPr>
        <w:t>________</w:t>
      </w:r>
      <w:r w:rsidRPr="007E0367">
        <w:rPr>
          <w:rFonts w:asciiTheme="majorHAnsi" w:hAnsiTheme="majorHAnsi" w:cstheme="majorHAnsi"/>
          <w:lang w:val="sr-Cyrl-RS"/>
        </w:rPr>
        <w:t>''</w:t>
      </w:r>
      <w:r w:rsidRPr="007E0367">
        <w:rPr>
          <w:rFonts w:asciiTheme="majorHAnsi" w:hAnsiTheme="majorHAnsi" w:cstheme="majorHAnsi"/>
        </w:rPr>
        <w:t xml:space="preserve">, sin </w:t>
      </w:r>
      <w:r w:rsidRPr="007E0367">
        <w:rPr>
          <w:rFonts w:asciiTheme="majorHAnsi" w:hAnsiTheme="majorHAnsi" w:cstheme="majorHAnsi"/>
          <w:lang w:val="sr-Latn-RS"/>
        </w:rPr>
        <w:t>______</w:t>
      </w:r>
      <w:r w:rsidRPr="007E0367">
        <w:rPr>
          <w:rFonts w:asciiTheme="majorHAnsi" w:hAnsiTheme="majorHAnsi" w:cstheme="majorHAnsi"/>
        </w:rPr>
        <w:t>, rođen _________</w:t>
      </w:r>
      <w:r w:rsidR="00B34A1F">
        <w:rPr>
          <w:rFonts w:asciiTheme="majorHAnsi" w:hAnsiTheme="majorHAnsi" w:cstheme="majorHAnsi"/>
          <w:lang w:val="bs-Latn-BA"/>
        </w:rPr>
        <w:t>.</w:t>
      </w:r>
      <w:r w:rsidRPr="007E0367">
        <w:rPr>
          <w:rFonts w:asciiTheme="majorHAnsi" w:hAnsiTheme="majorHAnsi" w:cstheme="majorHAnsi"/>
          <w:lang w:val="sr-Cyrl-RS"/>
        </w:rPr>
        <w:t xml:space="preserve"> </w:t>
      </w:r>
      <w:r w:rsidRPr="007E0367">
        <w:rPr>
          <w:rFonts w:asciiTheme="majorHAnsi" w:hAnsiTheme="majorHAnsi" w:cstheme="majorHAnsi"/>
        </w:rPr>
        <w:t>godine u _________, sa prijavljenim prebivalištem u ulici __________, op</w:t>
      </w:r>
      <w:r w:rsidR="00B34A1F">
        <w:rPr>
          <w:rFonts w:asciiTheme="majorHAnsi" w:hAnsiTheme="majorHAnsi" w:cstheme="majorHAnsi"/>
        </w:rPr>
        <w:t>ć</w:t>
      </w:r>
      <w:r w:rsidRPr="007E0367">
        <w:rPr>
          <w:rFonts w:asciiTheme="majorHAnsi" w:hAnsiTheme="majorHAnsi" w:cstheme="majorHAnsi"/>
        </w:rPr>
        <w:t>ina _________, stalno nastanjen u Ulici ___________, op</w:t>
      </w:r>
      <w:r w:rsidR="00B34A1F">
        <w:rPr>
          <w:rFonts w:asciiTheme="majorHAnsi" w:hAnsiTheme="majorHAnsi" w:cstheme="majorHAnsi"/>
        </w:rPr>
        <w:t>ć</w:t>
      </w:r>
      <w:r w:rsidRPr="007E0367">
        <w:rPr>
          <w:rFonts w:asciiTheme="majorHAnsi" w:hAnsiTheme="majorHAnsi" w:cstheme="majorHAnsi"/>
        </w:rPr>
        <w:t xml:space="preserve">ina _________, JMB: </w:t>
      </w:r>
      <w:r w:rsidRPr="007E0367">
        <w:rPr>
          <w:rFonts w:asciiTheme="majorHAnsi" w:hAnsiTheme="majorHAnsi" w:cstheme="majorHAnsi"/>
          <w:lang w:val="sr-Latn-RS"/>
        </w:rPr>
        <w:t xml:space="preserve">_______________ </w:t>
      </w:r>
    </w:p>
    <w:p w14:paraId="3219582C" w14:textId="77777777" w:rsidR="007E0367" w:rsidRPr="007E0367" w:rsidRDefault="007E0367" w:rsidP="007E0367">
      <w:pPr>
        <w:spacing w:line="240" w:lineRule="auto"/>
        <w:rPr>
          <w:rFonts w:asciiTheme="majorHAnsi" w:hAnsiTheme="majorHAnsi" w:cstheme="majorHAnsi"/>
          <w:lang w:val="sr-Latn-RS"/>
        </w:rPr>
      </w:pPr>
    </w:p>
    <w:p w14:paraId="1158579E" w14:textId="1EFF4AB8" w:rsidR="007E0367" w:rsidRPr="007E0367" w:rsidRDefault="007E0367" w:rsidP="007E0367">
      <w:pPr>
        <w:spacing w:line="240" w:lineRule="auto"/>
        <w:rPr>
          <w:rFonts w:asciiTheme="majorHAnsi" w:hAnsiTheme="majorHAnsi" w:cstheme="majorHAnsi"/>
          <w:lang w:val="sr-Latn-RS"/>
        </w:rPr>
      </w:pPr>
      <w:r w:rsidRPr="007E0367">
        <w:rPr>
          <w:rFonts w:asciiTheme="majorHAnsi" w:hAnsiTheme="majorHAnsi" w:cstheme="majorHAnsi"/>
          <w:b/>
          <w:lang w:val="sr-Latn-RS"/>
        </w:rPr>
        <w:t>PRIHVATA SE</w:t>
      </w:r>
      <w:r w:rsidRPr="007E0367">
        <w:rPr>
          <w:rFonts w:asciiTheme="majorHAnsi" w:hAnsiTheme="majorHAnsi" w:cstheme="majorHAnsi"/>
          <w:lang w:val="sr-Latn-RS"/>
        </w:rPr>
        <w:t xml:space="preserve"> </w:t>
      </w:r>
      <w:r w:rsidRPr="007E0367">
        <w:rPr>
          <w:rFonts w:asciiTheme="majorHAnsi" w:hAnsiTheme="majorHAnsi" w:cstheme="majorHAnsi"/>
        </w:rPr>
        <w:t xml:space="preserve">Prijedlog </w:t>
      </w:r>
      <w:r w:rsidR="00C40003">
        <w:rPr>
          <w:rFonts w:asciiTheme="majorHAnsi" w:hAnsiTheme="majorHAnsi" w:cstheme="majorHAnsi"/>
        </w:rPr>
        <w:t>Tužiteljstva</w:t>
      </w:r>
      <w:r w:rsidRPr="007E0367">
        <w:rPr>
          <w:rFonts w:asciiTheme="majorHAnsi" w:hAnsiTheme="majorHAnsi" w:cstheme="majorHAnsi"/>
        </w:rPr>
        <w:t xml:space="preserve"> BiH, broj: </w:t>
      </w:r>
      <w:r w:rsidRPr="007E0367">
        <w:rPr>
          <w:rFonts w:asciiTheme="majorHAnsi" w:hAnsiTheme="majorHAnsi" w:cstheme="majorHAnsi"/>
          <w:lang w:eastAsia="hr-HR"/>
        </w:rPr>
        <w:t>___________</w:t>
      </w:r>
      <w:r w:rsidRPr="007E0367">
        <w:rPr>
          <w:rFonts w:asciiTheme="majorHAnsi" w:hAnsiTheme="majorHAnsi" w:cstheme="majorHAnsi"/>
          <w:b/>
          <w:lang w:eastAsia="hr-HR"/>
        </w:rPr>
        <w:t xml:space="preserve"> </w:t>
      </w:r>
      <w:r w:rsidRPr="007E0367">
        <w:rPr>
          <w:rFonts w:asciiTheme="majorHAnsi" w:hAnsiTheme="majorHAnsi" w:cstheme="majorHAnsi"/>
        </w:rPr>
        <w:t xml:space="preserve">od _________. godine, </w:t>
      </w:r>
      <w:r w:rsidRPr="007E0367">
        <w:rPr>
          <w:rFonts w:asciiTheme="majorHAnsi" w:hAnsiTheme="majorHAnsi" w:cstheme="majorHAnsi"/>
          <w:szCs w:val="24"/>
        </w:rPr>
        <w:t>za donošenje privremene mjere</w:t>
      </w:r>
      <w:r w:rsidRPr="007E0367">
        <w:rPr>
          <w:rFonts w:asciiTheme="majorHAnsi" w:eastAsia="Arial Unicode MS" w:hAnsiTheme="majorHAnsi" w:cstheme="majorHAnsi"/>
          <w:b/>
          <w:bCs/>
          <w:iCs/>
          <w:szCs w:val="24"/>
          <w:lang w:val="en-GB"/>
        </w:rPr>
        <w:t xml:space="preserve"> </w:t>
      </w:r>
      <w:r w:rsidRPr="007E0367">
        <w:rPr>
          <w:rFonts w:asciiTheme="majorHAnsi" w:eastAsia="Arial Unicode MS" w:hAnsiTheme="majorHAnsi" w:cstheme="majorHAnsi"/>
          <w:bCs/>
          <w:iCs/>
          <w:szCs w:val="24"/>
          <w:lang w:val="en-GB"/>
        </w:rPr>
        <w:t>zabrane otuđenja i raspolaganja imovinom</w:t>
      </w:r>
      <w:r w:rsidRPr="007E0367">
        <w:rPr>
          <w:rFonts w:asciiTheme="majorHAnsi" w:hAnsiTheme="majorHAnsi" w:cstheme="majorHAnsi"/>
          <w:szCs w:val="24"/>
        </w:rPr>
        <w:t xml:space="preserve">, kao osnovan u njegovim dijelovima kako slijedi: </w:t>
      </w:r>
    </w:p>
    <w:p w14:paraId="052614C1" w14:textId="77777777" w:rsidR="007E0367" w:rsidRPr="007E0367" w:rsidRDefault="007E0367" w:rsidP="007E0367">
      <w:pPr>
        <w:spacing w:line="240" w:lineRule="auto"/>
        <w:ind w:left="720"/>
        <w:rPr>
          <w:rFonts w:asciiTheme="majorHAnsi" w:eastAsia="Arial Unicode MS" w:hAnsiTheme="majorHAnsi" w:cstheme="majorHAnsi"/>
          <w:b/>
          <w:bCs/>
          <w:iCs/>
          <w:szCs w:val="24"/>
          <w:lang w:val="en-GB"/>
        </w:rPr>
      </w:pPr>
    </w:p>
    <w:p w14:paraId="20F6E71D" w14:textId="65AA3087" w:rsidR="007E0367" w:rsidRPr="007E0367" w:rsidRDefault="007E0367" w:rsidP="007E0367">
      <w:pPr>
        <w:spacing w:line="240" w:lineRule="auto"/>
        <w:rPr>
          <w:rFonts w:asciiTheme="majorHAnsi" w:eastAsia="Arial Unicode MS" w:hAnsiTheme="majorHAnsi" w:cstheme="majorHAnsi"/>
          <w:b/>
          <w:bCs/>
          <w:iCs/>
          <w:szCs w:val="24"/>
          <w:lang w:val="en-GB"/>
        </w:rPr>
      </w:pPr>
      <w:r w:rsidRPr="007E0367">
        <w:rPr>
          <w:rFonts w:asciiTheme="majorHAnsi" w:eastAsia="Arial Unicode MS" w:hAnsiTheme="majorHAnsi" w:cstheme="majorHAnsi"/>
          <w:b/>
          <w:bCs/>
          <w:iCs/>
          <w:szCs w:val="24"/>
          <w:lang w:val="en-GB"/>
        </w:rPr>
        <w:t xml:space="preserve">I - </w:t>
      </w:r>
      <w:r w:rsidRPr="007E0367">
        <w:rPr>
          <w:rFonts w:asciiTheme="majorHAnsi" w:hAnsiTheme="majorHAnsi" w:cstheme="majorHAnsi"/>
          <w:b/>
          <w:bCs/>
          <w:lang w:val="hr-HR"/>
        </w:rPr>
        <w:t xml:space="preserve">ODREĐUJE SE PRIVREMENA MJERA OSIGURANJA - </w:t>
      </w:r>
      <w:r w:rsidRPr="007E0367">
        <w:rPr>
          <w:rFonts w:asciiTheme="majorHAnsi" w:eastAsia="Arial Unicode MS" w:hAnsiTheme="majorHAnsi" w:cstheme="majorHAnsi"/>
          <w:b/>
          <w:bCs/>
          <w:iCs/>
          <w:szCs w:val="24"/>
          <w:lang w:val="en-GB"/>
        </w:rPr>
        <w:t>ZABRANA OTUĐENJA I RASPOLAGANJA IMOVINOM, i to</w:t>
      </w:r>
    </w:p>
    <w:p w14:paraId="3B0D0373" w14:textId="77777777" w:rsidR="007E0367" w:rsidRPr="007E0367" w:rsidRDefault="007E0367" w:rsidP="007E0367">
      <w:pPr>
        <w:spacing w:line="240" w:lineRule="auto"/>
        <w:rPr>
          <w:rFonts w:asciiTheme="majorHAnsi" w:eastAsia="Arial Unicode MS" w:hAnsiTheme="majorHAnsi" w:cstheme="majorHAnsi"/>
          <w:b/>
          <w:bCs/>
          <w:iCs/>
          <w:szCs w:val="24"/>
          <w:lang w:val="en-GB"/>
        </w:rPr>
      </w:pPr>
    </w:p>
    <w:p w14:paraId="7D4A2A4A" w14:textId="77777777" w:rsidR="007E0367" w:rsidRPr="007E0367" w:rsidRDefault="007E0367" w:rsidP="007E0367">
      <w:pPr>
        <w:spacing w:line="240" w:lineRule="auto"/>
        <w:outlineLvl w:val="0"/>
        <w:rPr>
          <w:rFonts w:asciiTheme="majorHAnsi" w:hAnsiTheme="majorHAnsi" w:cstheme="majorHAnsi"/>
          <w:b/>
          <w:szCs w:val="24"/>
        </w:rPr>
      </w:pPr>
      <w:r w:rsidRPr="007E0367">
        <w:rPr>
          <w:rFonts w:asciiTheme="majorHAnsi" w:hAnsiTheme="majorHAnsi" w:cstheme="majorHAnsi"/>
          <w:b/>
          <w:szCs w:val="24"/>
        </w:rPr>
        <w:t xml:space="preserve">I1 </w:t>
      </w:r>
      <w:proofErr w:type="gramStart"/>
      <w:r w:rsidRPr="007E0367">
        <w:rPr>
          <w:rFonts w:asciiTheme="majorHAnsi" w:hAnsiTheme="majorHAnsi" w:cstheme="majorHAnsi"/>
          <w:b/>
          <w:szCs w:val="24"/>
        </w:rPr>
        <w:t>-  U</w:t>
      </w:r>
      <w:proofErr w:type="gramEnd"/>
      <w:r w:rsidRPr="007E0367">
        <w:rPr>
          <w:rFonts w:asciiTheme="majorHAnsi" w:hAnsiTheme="majorHAnsi" w:cstheme="majorHAnsi"/>
          <w:b/>
          <w:szCs w:val="24"/>
        </w:rPr>
        <w:t xml:space="preserve"> ODNOSU NA IMOVINU - NEPOKRETNOSTI:</w:t>
      </w:r>
    </w:p>
    <w:p w14:paraId="21455F15" w14:textId="77777777" w:rsidR="007E0367" w:rsidRPr="007E0367" w:rsidRDefault="007E0367" w:rsidP="007E0367">
      <w:pPr>
        <w:pStyle w:val="ListParagraph"/>
        <w:ind w:left="0"/>
        <w:rPr>
          <w:rFonts w:asciiTheme="majorHAnsi" w:hAnsiTheme="majorHAnsi" w:cstheme="majorHAnsi"/>
          <w:b/>
          <w:lang w:val="ru-RU"/>
        </w:rPr>
      </w:pPr>
    </w:p>
    <w:p w14:paraId="7D5D6864" w14:textId="7C761DD3" w:rsidR="007E0367" w:rsidRPr="007E0367" w:rsidRDefault="007E0367" w:rsidP="007E0367">
      <w:pPr>
        <w:pStyle w:val="ListParagraph"/>
        <w:numPr>
          <w:ilvl w:val="0"/>
          <w:numId w:val="45"/>
        </w:numPr>
        <w:spacing w:after="0" w:line="240" w:lineRule="auto"/>
        <w:rPr>
          <w:rFonts w:asciiTheme="majorHAnsi" w:hAnsiTheme="majorHAnsi" w:cstheme="majorHAnsi"/>
          <w:noProof/>
          <w:lang w:val="sr-Cyrl-RS"/>
        </w:rPr>
      </w:pPr>
      <w:r w:rsidRPr="007E0367">
        <w:rPr>
          <w:rFonts w:asciiTheme="majorHAnsi" w:hAnsiTheme="majorHAnsi" w:cstheme="majorHAnsi"/>
          <w:b/>
          <w:noProof/>
          <w:color w:val="171717"/>
          <w:lang w:val="sr-Cyrl-RS"/>
        </w:rPr>
        <w:t xml:space="preserve">Građevinsko zemljište </w:t>
      </w:r>
      <w:r w:rsidRPr="007E0367">
        <w:rPr>
          <w:rFonts w:asciiTheme="majorHAnsi" w:hAnsiTheme="majorHAnsi" w:cstheme="majorHAnsi"/>
          <w:noProof/>
          <w:color w:val="171717"/>
          <w:lang w:val="sr-Cyrl-RS"/>
        </w:rPr>
        <w:t xml:space="preserve">na adresi </w:t>
      </w:r>
      <w:r w:rsidRPr="007E0367">
        <w:rPr>
          <w:rFonts w:asciiTheme="majorHAnsi" w:hAnsiTheme="majorHAnsi" w:cstheme="majorHAnsi"/>
          <w:noProof/>
          <w:color w:val="171717"/>
          <w:lang w:val="sr-Latn-RS"/>
        </w:rPr>
        <w:t>_________</w:t>
      </w:r>
      <w:r w:rsidRPr="007E0367">
        <w:rPr>
          <w:rFonts w:asciiTheme="majorHAnsi" w:hAnsiTheme="majorHAnsi" w:cstheme="majorHAnsi"/>
          <w:noProof/>
          <w:color w:val="171717"/>
          <w:lang w:val="sr-Cyrl-RS"/>
        </w:rPr>
        <w:t xml:space="preserve">, prema listu nepokretnosti broj </w:t>
      </w:r>
      <w:r w:rsidRPr="007E0367">
        <w:rPr>
          <w:rFonts w:asciiTheme="majorHAnsi" w:hAnsiTheme="majorHAnsi" w:cstheme="majorHAnsi"/>
          <w:noProof/>
          <w:color w:val="171717"/>
          <w:lang w:val="sr-Latn-RS"/>
        </w:rPr>
        <w:t>_________</w:t>
      </w:r>
      <w:r w:rsidRPr="007E0367">
        <w:rPr>
          <w:rFonts w:asciiTheme="majorHAnsi" w:hAnsiTheme="majorHAnsi" w:cstheme="majorHAnsi"/>
          <w:noProof/>
          <w:color w:val="171717"/>
          <w:lang w:val="sr-Cyrl-RS"/>
        </w:rPr>
        <w:t xml:space="preserve"> KO </w:t>
      </w:r>
      <w:r w:rsidRPr="007E0367">
        <w:rPr>
          <w:rFonts w:asciiTheme="majorHAnsi" w:hAnsiTheme="majorHAnsi" w:cstheme="majorHAnsi"/>
          <w:noProof/>
          <w:color w:val="171717"/>
          <w:lang w:val="sr-Latn-RS"/>
        </w:rPr>
        <w:t>_____</w:t>
      </w:r>
      <w:r w:rsidRPr="007E0367">
        <w:rPr>
          <w:rFonts w:asciiTheme="majorHAnsi" w:hAnsiTheme="majorHAnsi" w:cstheme="majorHAnsi"/>
          <w:noProof/>
          <w:color w:val="171717"/>
          <w:lang w:val="sr-Cyrl-RS"/>
        </w:rPr>
        <w:t>, označenu kao Poslovna/</w:t>
      </w:r>
      <w:r w:rsidR="00E514AC">
        <w:rPr>
          <w:rFonts w:asciiTheme="majorHAnsi" w:hAnsiTheme="majorHAnsi" w:cstheme="majorHAnsi"/>
          <w:noProof/>
          <w:color w:val="171717"/>
          <w:lang w:val="sr-Cyrl-RS"/>
        </w:rPr>
        <w:t>gospodarska</w:t>
      </w:r>
      <w:r w:rsidRPr="007E0367">
        <w:rPr>
          <w:rFonts w:asciiTheme="majorHAnsi" w:hAnsiTheme="majorHAnsi" w:cstheme="majorHAnsi"/>
          <w:noProof/>
          <w:color w:val="171717"/>
          <w:lang w:val="sr-Cyrl-RS"/>
        </w:rPr>
        <w:t xml:space="preserve"> (radionice), udio u vlasništvu 1/1, KO i KČ </w:t>
      </w:r>
      <w:r w:rsidRPr="007E0367">
        <w:rPr>
          <w:rFonts w:asciiTheme="majorHAnsi" w:hAnsiTheme="majorHAnsi" w:cstheme="majorHAnsi"/>
          <w:noProof/>
          <w:color w:val="171717"/>
          <w:lang w:val="sr-Latn-RS"/>
        </w:rPr>
        <w:t>______</w:t>
      </w:r>
      <w:r w:rsidRPr="007E0367">
        <w:rPr>
          <w:rFonts w:asciiTheme="majorHAnsi" w:hAnsiTheme="majorHAnsi" w:cstheme="majorHAnsi"/>
          <w:noProof/>
          <w:color w:val="171717"/>
          <w:lang w:val="sr-Cyrl-RS"/>
        </w:rPr>
        <w:t xml:space="preserve">, ukupne površine </w:t>
      </w:r>
      <w:r w:rsidRPr="007E0367">
        <w:rPr>
          <w:rFonts w:asciiTheme="majorHAnsi" w:hAnsiTheme="majorHAnsi" w:cstheme="majorHAnsi"/>
          <w:noProof/>
          <w:color w:val="171717"/>
          <w:lang w:val="sr-Latn-RS"/>
        </w:rPr>
        <w:t>______</w:t>
      </w:r>
      <w:r w:rsidRPr="007E0367">
        <w:rPr>
          <w:rFonts w:asciiTheme="majorHAnsi" w:hAnsiTheme="majorHAnsi" w:cstheme="majorHAnsi"/>
          <w:noProof/>
          <w:color w:val="171717"/>
          <w:lang w:val="sr-Cyrl-RS"/>
        </w:rPr>
        <w:t xml:space="preserve"> m2, vlasništvo </w:t>
      </w:r>
      <w:r w:rsidRPr="007E0367">
        <w:rPr>
          <w:rFonts w:asciiTheme="majorHAnsi" w:hAnsiTheme="majorHAnsi" w:cstheme="majorHAnsi"/>
          <w:b/>
          <w:noProof/>
          <w:color w:val="171717"/>
          <w:lang w:val="sr-Latn-RS"/>
        </w:rPr>
        <w:t>__________</w:t>
      </w:r>
      <w:r w:rsidRPr="007E0367">
        <w:rPr>
          <w:rFonts w:asciiTheme="majorHAnsi" w:hAnsiTheme="majorHAnsi" w:cstheme="majorHAnsi"/>
          <w:noProof/>
          <w:color w:val="171717"/>
          <w:lang w:val="sr-Cyrl-RS"/>
        </w:rPr>
        <w:t xml:space="preserve">, na </w:t>
      </w:r>
      <w:r w:rsidR="007907E2">
        <w:rPr>
          <w:rFonts w:asciiTheme="majorHAnsi" w:hAnsiTheme="majorHAnsi" w:cstheme="majorHAnsi"/>
          <w:noProof/>
          <w:color w:val="171717"/>
          <w:lang w:val="sr-Cyrl-RS"/>
        </w:rPr>
        <w:t>temelju</w:t>
      </w:r>
      <w:r w:rsidRPr="007E0367">
        <w:rPr>
          <w:rFonts w:asciiTheme="majorHAnsi" w:hAnsiTheme="majorHAnsi" w:cstheme="majorHAnsi"/>
          <w:noProof/>
          <w:color w:val="171717"/>
          <w:lang w:val="sr-Cyrl-RS"/>
        </w:rPr>
        <w:t xml:space="preserve"> Kupoprodajnog ugovora broj OPU </w:t>
      </w:r>
      <w:r w:rsidRPr="007E0367">
        <w:rPr>
          <w:rFonts w:asciiTheme="majorHAnsi" w:hAnsiTheme="majorHAnsi" w:cstheme="majorHAnsi"/>
          <w:noProof/>
          <w:color w:val="171717"/>
          <w:lang w:val="sr-Latn-RS"/>
        </w:rPr>
        <w:t>______</w:t>
      </w:r>
      <w:r w:rsidRPr="007E0367">
        <w:rPr>
          <w:rFonts w:asciiTheme="majorHAnsi" w:hAnsiTheme="majorHAnsi" w:cstheme="majorHAnsi"/>
          <w:noProof/>
          <w:color w:val="171717"/>
          <w:lang w:val="sr-Cyrl-RS"/>
        </w:rPr>
        <w:t xml:space="preserve"> zaključenog dana </w:t>
      </w:r>
      <w:r w:rsidRPr="007E0367">
        <w:rPr>
          <w:rFonts w:asciiTheme="majorHAnsi" w:hAnsiTheme="majorHAnsi" w:cstheme="majorHAnsi"/>
          <w:noProof/>
          <w:color w:val="171717"/>
          <w:lang w:val="sr-Latn-RS"/>
        </w:rPr>
        <w:t>_________</w:t>
      </w:r>
      <w:r w:rsidRPr="007E0367">
        <w:rPr>
          <w:rFonts w:asciiTheme="majorHAnsi" w:hAnsiTheme="majorHAnsi" w:cstheme="majorHAnsi"/>
          <w:noProof/>
          <w:color w:val="171717"/>
          <w:lang w:val="sr-Cyrl-RS"/>
        </w:rPr>
        <w:t xml:space="preserve">. godine, procijenjene vrijednosti od </w:t>
      </w:r>
      <w:r w:rsidRPr="007E0367">
        <w:rPr>
          <w:rFonts w:asciiTheme="majorHAnsi" w:hAnsiTheme="majorHAnsi" w:cstheme="majorHAnsi"/>
          <w:b/>
          <w:noProof/>
          <w:color w:val="171717"/>
          <w:lang w:val="sr-Latn-RS"/>
        </w:rPr>
        <w:t>_______________</w:t>
      </w:r>
      <w:r w:rsidR="00B34A1F">
        <w:rPr>
          <w:rFonts w:asciiTheme="majorHAnsi" w:hAnsiTheme="majorHAnsi" w:cstheme="majorHAnsi"/>
          <w:b/>
          <w:noProof/>
          <w:color w:val="171717"/>
          <w:lang w:val="sr-Latn-RS"/>
        </w:rPr>
        <w:t>,</w:t>
      </w:r>
    </w:p>
    <w:p w14:paraId="037AB446" w14:textId="77777777" w:rsidR="007E0367" w:rsidRPr="007E0367" w:rsidRDefault="007E0367" w:rsidP="007E0367">
      <w:pPr>
        <w:pStyle w:val="ListParagraph"/>
        <w:ind w:left="1440"/>
        <w:rPr>
          <w:rFonts w:asciiTheme="majorHAnsi" w:hAnsiTheme="majorHAnsi" w:cstheme="majorHAnsi"/>
          <w:noProof/>
          <w:lang w:val="sr-Cyrl-RS"/>
        </w:rPr>
      </w:pPr>
    </w:p>
    <w:p w14:paraId="1562A34B" w14:textId="25450806" w:rsidR="007E0367" w:rsidRPr="007E0367" w:rsidRDefault="007E0367" w:rsidP="007E0367">
      <w:pPr>
        <w:pStyle w:val="ListParagraph"/>
        <w:numPr>
          <w:ilvl w:val="0"/>
          <w:numId w:val="45"/>
        </w:numPr>
        <w:spacing w:after="0" w:line="240" w:lineRule="auto"/>
        <w:rPr>
          <w:rFonts w:asciiTheme="majorHAnsi" w:hAnsiTheme="majorHAnsi" w:cstheme="majorHAnsi"/>
          <w:noProof/>
          <w:lang w:val="sr-Cyrl-RS"/>
        </w:rPr>
      </w:pPr>
      <w:r w:rsidRPr="007E0367">
        <w:rPr>
          <w:rFonts w:asciiTheme="majorHAnsi" w:hAnsiTheme="majorHAnsi" w:cstheme="majorHAnsi"/>
          <w:b/>
          <w:noProof/>
          <w:lang w:val="sr-Cyrl-RS"/>
        </w:rPr>
        <w:lastRenderedPageBreak/>
        <w:t>Zemljište</w:t>
      </w:r>
      <w:r w:rsidRPr="007E0367">
        <w:rPr>
          <w:rFonts w:asciiTheme="majorHAnsi" w:hAnsiTheme="majorHAnsi" w:cstheme="majorHAnsi"/>
          <w:noProof/>
          <w:lang w:val="sr-Cyrl-RS"/>
        </w:rPr>
        <w:t xml:space="preserve"> na adresi  </w:t>
      </w:r>
      <w:r w:rsidRPr="007E0367">
        <w:rPr>
          <w:rFonts w:asciiTheme="majorHAnsi" w:hAnsiTheme="majorHAnsi" w:cstheme="majorHAnsi"/>
          <w:noProof/>
          <w:lang w:val="sr-Latn-RS"/>
        </w:rPr>
        <w:t>____________</w:t>
      </w:r>
      <w:r w:rsidRPr="007E0367">
        <w:rPr>
          <w:rFonts w:asciiTheme="majorHAnsi" w:hAnsiTheme="majorHAnsi" w:cstheme="majorHAnsi"/>
          <w:noProof/>
          <w:lang w:val="sr-Cyrl-RS"/>
        </w:rPr>
        <w:t xml:space="preserve">, prema listu nepokretnosti broj </w:t>
      </w:r>
      <w:r w:rsidRPr="007E0367">
        <w:rPr>
          <w:rFonts w:asciiTheme="majorHAnsi" w:hAnsiTheme="majorHAnsi" w:cstheme="majorHAnsi"/>
          <w:noProof/>
          <w:lang w:val="sr-Latn-RS"/>
        </w:rPr>
        <w:t>________</w:t>
      </w:r>
      <w:r w:rsidRPr="007E0367">
        <w:rPr>
          <w:rFonts w:asciiTheme="majorHAnsi" w:hAnsiTheme="majorHAnsi" w:cstheme="majorHAnsi"/>
          <w:noProof/>
          <w:lang w:val="sr-Cyrl-RS"/>
        </w:rPr>
        <w:t xml:space="preserve"> KO </w:t>
      </w:r>
      <w:r w:rsidRPr="007E0367">
        <w:rPr>
          <w:rFonts w:asciiTheme="majorHAnsi" w:hAnsiTheme="majorHAnsi" w:cstheme="majorHAnsi"/>
          <w:noProof/>
          <w:lang w:val="sr-Latn-RS"/>
        </w:rPr>
        <w:t>______</w:t>
      </w:r>
      <w:r w:rsidRPr="007E0367">
        <w:rPr>
          <w:rFonts w:asciiTheme="majorHAnsi" w:hAnsiTheme="majorHAnsi" w:cstheme="majorHAnsi"/>
          <w:noProof/>
          <w:lang w:val="sr-Cyrl-RS"/>
        </w:rPr>
        <w:t xml:space="preserve">, označenu kao </w:t>
      </w:r>
      <w:r w:rsidRPr="007E0367">
        <w:rPr>
          <w:rFonts w:asciiTheme="majorHAnsi" w:hAnsiTheme="majorHAnsi" w:cstheme="majorHAnsi"/>
          <w:noProof/>
          <w:lang w:val="sr-Latn-RS"/>
        </w:rPr>
        <w:t>__________</w:t>
      </w:r>
      <w:r w:rsidRPr="007E0367">
        <w:rPr>
          <w:rFonts w:asciiTheme="majorHAnsi" w:hAnsiTheme="majorHAnsi" w:cstheme="majorHAnsi"/>
          <w:noProof/>
          <w:lang w:val="sr-Cyrl-RS"/>
        </w:rPr>
        <w:t xml:space="preserve"> broj parcele </w:t>
      </w:r>
      <w:r w:rsidRPr="007E0367">
        <w:rPr>
          <w:rFonts w:asciiTheme="majorHAnsi" w:hAnsiTheme="majorHAnsi" w:cstheme="majorHAnsi"/>
          <w:noProof/>
          <w:lang w:val="sr-Latn-RS"/>
        </w:rPr>
        <w:t>____</w:t>
      </w:r>
      <w:r w:rsidRPr="007E0367">
        <w:rPr>
          <w:rFonts w:asciiTheme="majorHAnsi" w:hAnsiTheme="majorHAnsi" w:cstheme="majorHAnsi"/>
          <w:noProof/>
          <w:lang w:val="sr-Cyrl-RS"/>
        </w:rPr>
        <w:t xml:space="preserve">, podbroj parcele </w:t>
      </w:r>
      <w:r w:rsidRPr="007E0367">
        <w:rPr>
          <w:rFonts w:asciiTheme="majorHAnsi" w:hAnsiTheme="majorHAnsi" w:cstheme="majorHAnsi"/>
          <w:noProof/>
          <w:lang w:val="sr-Latn-RS"/>
        </w:rPr>
        <w:t>_____</w:t>
      </w:r>
      <w:r w:rsidRPr="007E0367">
        <w:rPr>
          <w:rFonts w:asciiTheme="majorHAnsi" w:hAnsiTheme="majorHAnsi" w:cstheme="majorHAnsi"/>
          <w:noProof/>
          <w:lang w:val="sr-Cyrl-RS"/>
        </w:rPr>
        <w:t xml:space="preserve">, udio u vlasništvu 1/2, KO i KČ </w:t>
      </w:r>
      <w:r w:rsidRPr="007E0367">
        <w:rPr>
          <w:rFonts w:asciiTheme="majorHAnsi" w:hAnsiTheme="majorHAnsi" w:cstheme="majorHAnsi"/>
          <w:noProof/>
          <w:lang w:val="sr-Latn-RS"/>
        </w:rPr>
        <w:t>_________</w:t>
      </w:r>
      <w:r w:rsidRPr="007E0367">
        <w:rPr>
          <w:rFonts w:asciiTheme="majorHAnsi" w:hAnsiTheme="majorHAnsi" w:cstheme="majorHAnsi"/>
          <w:noProof/>
          <w:lang w:val="sr-Cyrl-RS"/>
        </w:rPr>
        <w:t xml:space="preserve">, ukupne površine </w:t>
      </w:r>
      <w:r w:rsidRPr="007E0367">
        <w:rPr>
          <w:rFonts w:asciiTheme="majorHAnsi" w:hAnsiTheme="majorHAnsi" w:cstheme="majorHAnsi"/>
          <w:noProof/>
          <w:lang w:val="sr-Latn-RS"/>
        </w:rPr>
        <w:t>______</w:t>
      </w:r>
      <w:r w:rsidRPr="007E0367">
        <w:rPr>
          <w:rFonts w:asciiTheme="majorHAnsi" w:hAnsiTheme="majorHAnsi" w:cstheme="majorHAnsi"/>
          <w:noProof/>
          <w:lang w:val="sr-Cyrl-RS"/>
        </w:rPr>
        <w:t xml:space="preserve"> m2, </w:t>
      </w:r>
      <w:r w:rsidR="00E7066A">
        <w:rPr>
          <w:rFonts w:asciiTheme="majorHAnsi" w:hAnsiTheme="majorHAnsi" w:cstheme="majorHAnsi"/>
          <w:noProof/>
          <w:lang w:val="bs-Latn-BA"/>
        </w:rPr>
        <w:t>suvlasništvo</w:t>
      </w:r>
      <w:r w:rsidRPr="007E0367">
        <w:rPr>
          <w:rFonts w:asciiTheme="majorHAnsi" w:hAnsiTheme="majorHAnsi" w:cstheme="majorHAnsi"/>
          <w:noProof/>
          <w:lang w:val="sr-Cyrl-RS"/>
        </w:rPr>
        <w:t xml:space="preserve"> </w:t>
      </w:r>
      <w:r w:rsidRPr="007E0367">
        <w:rPr>
          <w:rFonts w:asciiTheme="majorHAnsi" w:hAnsiTheme="majorHAnsi" w:cstheme="majorHAnsi"/>
          <w:b/>
          <w:noProof/>
          <w:lang w:val="sr-Latn-RS"/>
        </w:rPr>
        <w:t>__________</w:t>
      </w:r>
      <w:r w:rsidRPr="007E0367">
        <w:rPr>
          <w:rFonts w:asciiTheme="majorHAnsi" w:hAnsiTheme="majorHAnsi" w:cstheme="majorHAnsi"/>
          <w:noProof/>
          <w:lang w:val="sr-Cyrl-RS"/>
        </w:rPr>
        <w:t xml:space="preserve">, </w:t>
      </w:r>
      <w:r w:rsidRPr="007E0367">
        <w:rPr>
          <w:rFonts w:asciiTheme="majorHAnsi" w:hAnsiTheme="majorHAnsi" w:cstheme="majorHAnsi"/>
          <w:noProof/>
          <w:color w:val="171717"/>
          <w:lang w:val="sr-Cyrl-RS"/>
        </w:rPr>
        <w:t xml:space="preserve">na </w:t>
      </w:r>
      <w:r w:rsidR="007907E2">
        <w:rPr>
          <w:rFonts w:asciiTheme="majorHAnsi" w:hAnsiTheme="majorHAnsi" w:cstheme="majorHAnsi"/>
          <w:noProof/>
          <w:color w:val="171717"/>
          <w:lang w:val="sr-Cyrl-RS"/>
        </w:rPr>
        <w:t>temelju</w:t>
      </w:r>
      <w:r w:rsidRPr="007E0367">
        <w:rPr>
          <w:rFonts w:asciiTheme="majorHAnsi" w:hAnsiTheme="majorHAnsi" w:cstheme="majorHAnsi"/>
          <w:noProof/>
          <w:color w:val="171717"/>
          <w:lang w:val="sr-Cyrl-RS"/>
        </w:rPr>
        <w:t xml:space="preserve"> Kupoprodajnog ugovora </w:t>
      </w:r>
      <w:r w:rsidRPr="007E0367">
        <w:rPr>
          <w:rFonts w:asciiTheme="majorHAnsi" w:hAnsiTheme="majorHAnsi" w:cstheme="majorHAnsi"/>
          <w:noProof/>
          <w:lang w:val="sr-Cyrl-RS"/>
        </w:rPr>
        <w:t xml:space="preserve">broj OPU: </w:t>
      </w:r>
      <w:r w:rsidRPr="007E0367">
        <w:rPr>
          <w:rFonts w:asciiTheme="majorHAnsi" w:hAnsiTheme="majorHAnsi" w:cstheme="majorHAnsi"/>
          <w:noProof/>
          <w:lang w:val="sr-Latn-RS"/>
        </w:rPr>
        <w:t>_______</w:t>
      </w:r>
      <w:r w:rsidRPr="007E0367">
        <w:rPr>
          <w:rFonts w:asciiTheme="majorHAnsi" w:hAnsiTheme="majorHAnsi" w:cstheme="majorHAnsi"/>
          <w:noProof/>
          <w:lang w:val="sr-Cyrl-RS"/>
        </w:rPr>
        <w:t xml:space="preserve">  zaključenog dana </w:t>
      </w:r>
      <w:r w:rsidRPr="007E0367">
        <w:rPr>
          <w:rFonts w:asciiTheme="majorHAnsi" w:hAnsiTheme="majorHAnsi" w:cstheme="majorHAnsi"/>
          <w:noProof/>
          <w:lang w:val="sr-Latn-RS"/>
        </w:rPr>
        <w:t>_________</w:t>
      </w:r>
      <w:r w:rsidRPr="007E0367">
        <w:rPr>
          <w:rFonts w:asciiTheme="majorHAnsi" w:hAnsiTheme="majorHAnsi" w:cstheme="majorHAnsi"/>
          <w:noProof/>
          <w:lang w:val="sr-Cyrl-RS"/>
        </w:rPr>
        <w:t>. godine,</w:t>
      </w:r>
      <w:r w:rsidRPr="007E0367">
        <w:rPr>
          <w:rFonts w:asciiTheme="majorHAnsi" w:hAnsiTheme="majorHAnsi" w:cstheme="majorHAnsi"/>
          <w:b/>
          <w:noProof/>
          <w:lang w:val="sr-Cyrl-RS"/>
        </w:rPr>
        <w:t xml:space="preserve"> </w:t>
      </w:r>
      <w:r w:rsidRPr="007E0367">
        <w:rPr>
          <w:rFonts w:asciiTheme="majorHAnsi" w:hAnsiTheme="majorHAnsi" w:cstheme="majorHAnsi"/>
          <w:noProof/>
          <w:lang w:val="sr-Cyrl-RS"/>
        </w:rPr>
        <w:t xml:space="preserve">procijenjene vrijednosti od </w:t>
      </w:r>
      <w:r w:rsidRPr="007E0367">
        <w:rPr>
          <w:rFonts w:asciiTheme="majorHAnsi" w:hAnsiTheme="majorHAnsi" w:cstheme="majorHAnsi"/>
          <w:b/>
          <w:noProof/>
          <w:lang w:val="sr-Latn-RS"/>
        </w:rPr>
        <w:t>________</w:t>
      </w:r>
      <w:r w:rsidRPr="007E0367">
        <w:rPr>
          <w:rFonts w:asciiTheme="majorHAnsi" w:hAnsiTheme="majorHAnsi" w:cstheme="majorHAnsi"/>
          <w:b/>
          <w:noProof/>
          <w:lang w:val="sr-Cyrl-RS"/>
        </w:rPr>
        <w:t xml:space="preserve"> KM,</w:t>
      </w:r>
      <w:r w:rsidRPr="007E0367">
        <w:rPr>
          <w:rFonts w:asciiTheme="majorHAnsi" w:hAnsiTheme="majorHAnsi" w:cstheme="majorHAnsi"/>
          <w:noProof/>
          <w:lang w:val="sr-Cyrl-RS"/>
        </w:rPr>
        <w:t xml:space="preserve"> </w:t>
      </w:r>
    </w:p>
    <w:p w14:paraId="041F4120" w14:textId="77777777" w:rsidR="007E0367" w:rsidRPr="007E0367" w:rsidRDefault="007E0367" w:rsidP="007E0367">
      <w:pPr>
        <w:pStyle w:val="ListParagraph"/>
        <w:ind w:left="1440"/>
        <w:rPr>
          <w:rFonts w:asciiTheme="majorHAnsi" w:hAnsiTheme="majorHAnsi" w:cstheme="majorHAnsi"/>
          <w:noProof/>
          <w:lang w:val="sr-Cyrl-RS"/>
        </w:rPr>
      </w:pPr>
    </w:p>
    <w:p w14:paraId="3E122A0A" w14:textId="74668729" w:rsidR="007E0367" w:rsidRPr="007E0367" w:rsidRDefault="007E0367" w:rsidP="007E0367">
      <w:pPr>
        <w:pStyle w:val="ListParagraph"/>
        <w:numPr>
          <w:ilvl w:val="0"/>
          <w:numId w:val="45"/>
        </w:numPr>
        <w:spacing w:after="0" w:line="240" w:lineRule="auto"/>
        <w:rPr>
          <w:rFonts w:asciiTheme="majorHAnsi" w:hAnsiTheme="majorHAnsi" w:cstheme="majorHAnsi"/>
          <w:noProof/>
          <w:color w:val="000000"/>
          <w:lang w:val="sr-Cyrl-RS"/>
        </w:rPr>
      </w:pPr>
      <w:r w:rsidRPr="007E0367">
        <w:rPr>
          <w:rFonts w:asciiTheme="majorHAnsi" w:hAnsiTheme="majorHAnsi" w:cstheme="majorHAnsi"/>
          <w:b/>
          <w:noProof/>
          <w:color w:val="000000"/>
          <w:lang w:val="sr-Cyrl-RS"/>
        </w:rPr>
        <w:t>Zemljište</w:t>
      </w:r>
      <w:r w:rsidRPr="007E0367">
        <w:rPr>
          <w:rFonts w:asciiTheme="majorHAnsi" w:hAnsiTheme="majorHAnsi" w:cstheme="majorHAnsi"/>
          <w:noProof/>
          <w:color w:val="000000"/>
          <w:lang w:val="sr-Cyrl-RS"/>
        </w:rPr>
        <w:t xml:space="preserve"> na adresi </w:t>
      </w:r>
      <w:r w:rsidRPr="007E0367">
        <w:rPr>
          <w:rFonts w:asciiTheme="majorHAnsi" w:hAnsiTheme="majorHAnsi" w:cstheme="majorHAnsi"/>
          <w:noProof/>
          <w:color w:val="000000"/>
          <w:lang w:val="sr-Latn-RS"/>
        </w:rPr>
        <w:t>__________</w:t>
      </w:r>
      <w:r w:rsidRPr="007E0367">
        <w:rPr>
          <w:rFonts w:asciiTheme="majorHAnsi" w:hAnsiTheme="majorHAnsi" w:cstheme="majorHAnsi"/>
          <w:noProof/>
          <w:color w:val="000000"/>
          <w:lang w:val="sr-Cyrl-RS"/>
        </w:rPr>
        <w:t xml:space="preserve">, prema listu nepokretnosti broj </w:t>
      </w:r>
      <w:r w:rsidRPr="007E0367">
        <w:rPr>
          <w:rFonts w:asciiTheme="majorHAnsi" w:hAnsiTheme="majorHAnsi" w:cstheme="majorHAnsi"/>
          <w:noProof/>
          <w:color w:val="000000"/>
          <w:lang w:val="sr-Latn-RS"/>
        </w:rPr>
        <w:t>_______</w:t>
      </w:r>
      <w:r w:rsidRPr="007E0367">
        <w:rPr>
          <w:rFonts w:asciiTheme="majorHAnsi" w:hAnsiTheme="majorHAnsi" w:cstheme="majorHAnsi"/>
          <w:noProof/>
          <w:color w:val="000000"/>
          <w:lang w:val="sr-Cyrl-RS"/>
        </w:rPr>
        <w:t xml:space="preserve"> KO </w:t>
      </w:r>
      <w:r w:rsidRPr="007E0367">
        <w:rPr>
          <w:rFonts w:asciiTheme="majorHAnsi" w:hAnsiTheme="majorHAnsi" w:cstheme="majorHAnsi"/>
          <w:noProof/>
          <w:color w:val="000000"/>
          <w:lang w:val="sr-Latn-RS"/>
        </w:rPr>
        <w:t>_______</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Cyrl-RS"/>
        </w:rPr>
        <w:t xml:space="preserve">označenu kao </w:t>
      </w:r>
      <w:r w:rsidRPr="007E0367">
        <w:rPr>
          <w:rFonts w:asciiTheme="majorHAnsi" w:eastAsia="Calibri" w:hAnsiTheme="majorHAnsi" w:cstheme="majorHAnsi"/>
          <w:noProof/>
          <w:color w:val="000000"/>
          <w:lang w:val="sr-Latn-RS"/>
        </w:rPr>
        <w:t>____________</w:t>
      </w:r>
      <w:r w:rsidRPr="007E0367">
        <w:rPr>
          <w:rFonts w:asciiTheme="majorHAnsi" w:hAnsiTheme="majorHAnsi" w:cstheme="majorHAnsi"/>
          <w:noProof/>
          <w:color w:val="000000"/>
          <w:lang w:val="sr-Cyrl-RS"/>
        </w:rPr>
        <w:t xml:space="preserve">, broj parcele </w:t>
      </w:r>
      <w:r w:rsidRPr="007E0367">
        <w:rPr>
          <w:rFonts w:asciiTheme="majorHAnsi" w:hAnsiTheme="majorHAnsi" w:cstheme="majorHAnsi"/>
          <w:noProof/>
          <w:color w:val="000000"/>
          <w:lang w:val="sr-Latn-RS"/>
        </w:rPr>
        <w:t>_______</w:t>
      </w:r>
      <w:r w:rsidRPr="007E0367">
        <w:rPr>
          <w:rFonts w:asciiTheme="majorHAnsi" w:hAnsiTheme="majorHAnsi" w:cstheme="majorHAnsi"/>
          <w:noProof/>
          <w:color w:val="000000"/>
          <w:lang w:val="sr-Cyrl-RS"/>
        </w:rPr>
        <w:t xml:space="preserve"> podbroj parcele </w:t>
      </w:r>
      <w:r w:rsidRPr="007E0367">
        <w:rPr>
          <w:rFonts w:asciiTheme="majorHAnsi" w:hAnsiTheme="majorHAnsi" w:cstheme="majorHAnsi"/>
          <w:noProof/>
          <w:color w:val="000000"/>
          <w:lang w:val="sr-Latn-RS"/>
        </w:rPr>
        <w:t xml:space="preserve">_____ </w:t>
      </w:r>
      <w:r w:rsidRPr="007E0367">
        <w:rPr>
          <w:rFonts w:asciiTheme="majorHAnsi" w:hAnsiTheme="majorHAnsi" w:cstheme="majorHAnsi"/>
          <w:noProof/>
          <w:color w:val="000000"/>
          <w:lang w:val="sr-Cyrl-RS"/>
        </w:rPr>
        <w:t xml:space="preserve">ukupne površine </w:t>
      </w:r>
      <w:r w:rsidRPr="007E0367">
        <w:rPr>
          <w:rFonts w:asciiTheme="majorHAnsi" w:hAnsiTheme="majorHAnsi" w:cstheme="majorHAnsi"/>
          <w:noProof/>
          <w:color w:val="000000"/>
          <w:lang w:val="sr-Latn-RS"/>
        </w:rPr>
        <w:t>______</w:t>
      </w:r>
      <w:r w:rsidRPr="007E0367">
        <w:rPr>
          <w:rFonts w:asciiTheme="majorHAnsi" w:hAnsiTheme="majorHAnsi" w:cstheme="majorHAnsi"/>
          <w:noProof/>
          <w:color w:val="000000"/>
          <w:lang w:val="sr-Cyrl-RS"/>
        </w:rPr>
        <w:t xml:space="preserve"> </w:t>
      </w:r>
      <w:r w:rsidRPr="00E7066A">
        <w:rPr>
          <w:rFonts w:asciiTheme="majorHAnsi" w:hAnsiTheme="majorHAnsi" w:cstheme="majorHAnsi"/>
          <w:noProof/>
          <w:color w:val="000000"/>
          <w:lang w:val="sr-Cyrl-RS"/>
        </w:rPr>
        <w:t>m2</w:t>
      </w:r>
      <w:r w:rsidRPr="007E0367">
        <w:rPr>
          <w:rFonts w:asciiTheme="majorHAnsi" w:hAnsiTheme="majorHAnsi" w:cstheme="majorHAnsi"/>
          <w:noProof/>
          <w:color w:val="000000"/>
          <w:lang w:val="sr-Cyrl-RS"/>
        </w:rPr>
        <w:t xml:space="preserve">, </w:t>
      </w:r>
      <w:r w:rsidR="00811051">
        <w:rPr>
          <w:rFonts w:asciiTheme="majorHAnsi" w:hAnsiTheme="majorHAnsi" w:cstheme="majorHAnsi"/>
          <w:noProof/>
          <w:color w:val="000000"/>
          <w:lang w:val="sr-Cyrl-RS"/>
        </w:rPr>
        <w:t>suvlasništvo</w:t>
      </w:r>
      <w:r w:rsidRPr="007E0367">
        <w:rPr>
          <w:rFonts w:asciiTheme="majorHAnsi" w:hAnsiTheme="majorHAnsi" w:cstheme="majorHAnsi"/>
          <w:noProof/>
          <w:color w:val="000000"/>
          <w:lang w:val="sr-Cyrl-RS"/>
        </w:rPr>
        <w:t xml:space="preserve"> </w:t>
      </w:r>
      <w:r w:rsidRPr="007E0367">
        <w:rPr>
          <w:rFonts w:asciiTheme="majorHAnsi" w:hAnsiTheme="majorHAnsi" w:cstheme="majorHAnsi"/>
          <w:b/>
          <w:noProof/>
          <w:color w:val="000000"/>
          <w:lang w:val="sr-Latn-RS"/>
        </w:rPr>
        <w:t>__________</w:t>
      </w:r>
      <w:r w:rsidRPr="007E0367">
        <w:rPr>
          <w:rFonts w:asciiTheme="majorHAnsi" w:hAnsiTheme="majorHAnsi" w:cstheme="majorHAnsi"/>
          <w:noProof/>
          <w:color w:val="000000"/>
          <w:lang w:val="sr-Cyrl-RS"/>
        </w:rPr>
        <w:t>,</w:t>
      </w:r>
      <w:r w:rsidRPr="007E0367">
        <w:rPr>
          <w:rFonts w:asciiTheme="majorHAnsi" w:hAnsiTheme="majorHAnsi" w:cstheme="majorHAnsi"/>
          <w:noProof/>
          <w:color w:val="171717"/>
          <w:lang w:val="sr-Cyrl-RS"/>
        </w:rPr>
        <w:t xml:space="preserve"> na </w:t>
      </w:r>
      <w:r w:rsidR="007907E2">
        <w:rPr>
          <w:rFonts w:asciiTheme="majorHAnsi" w:hAnsiTheme="majorHAnsi" w:cstheme="majorHAnsi"/>
          <w:noProof/>
          <w:color w:val="171717"/>
          <w:lang w:val="sr-Cyrl-RS"/>
        </w:rPr>
        <w:t>temelju</w:t>
      </w:r>
      <w:r w:rsidRPr="007E0367">
        <w:rPr>
          <w:rFonts w:asciiTheme="majorHAnsi" w:hAnsiTheme="majorHAnsi" w:cstheme="majorHAnsi"/>
          <w:noProof/>
          <w:color w:val="171717"/>
          <w:lang w:val="sr-Cyrl-RS"/>
        </w:rPr>
        <w:t xml:space="preserve"> Kupoprodajnog ugovora </w:t>
      </w:r>
      <w:r w:rsidRPr="007E0367">
        <w:rPr>
          <w:rFonts w:asciiTheme="majorHAnsi" w:hAnsiTheme="majorHAnsi" w:cstheme="majorHAnsi"/>
          <w:noProof/>
          <w:lang w:val="sr-Cyrl-RS"/>
        </w:rPr>
        <w:t>broj</w:t>
      </w:r>
      <w:r w:rsidRPr="007E0367">
        <w:rPr>
          <w:rFonts w:asciiTheme="majorHAnsi" w:hAnsiTheme="majorHAnsi" w:cstheme="majorHAnsi"/>
          <w:noProof/>
          <w:color w:val="000000"/>
          <w:lang w:val="sr-Cyrl-RS"/>
        </w:rPr>
        <w:t xml:space="preserve"> </w:t>
      </w:r>
      <w:r w:rsidRPr="007E0367">
        <w:rPr>
          <w:rFonts w:asciiTheme="majorHAnsi" w:hAnsiTheme="majorHAnsi" w:cstheme="majorHAnsi"/>
          <w:noProof/>
          <w:color w:val="000000"/>
          <w:lang w:val="sr-Latn-RS"/>
        </w:rPr>
        <w:t>________</w:t>
      </w:r>
      <w:r w:rsidRPr="007E0367">
        <w:rPr>
          <w:rFonts w:asciiTheme="majorHAnsi" w:hAnsiTheme="majorHAnsi" w:cstheme="majorHAnsi"/>
          <w:noProof/>
          <w:color w:val="000000"/>
          <w:lang w:val="sr-Cyrl-RS"/>
        </w:rPr>
        <w:t xml:space="preserve"> </w:t>
      </w:r>
      <w:r w:rsidRPr="007E0367">
        <w:rPr>
          <w:rFonts w:asciiTheme="majorHAnsi" w:hAnsiTheme="majorHAnsi" w:cstheme="majorHAnsi"/>
          <w:noProof/>
          <w:lang w:val="sr-Cyrl-RS"/>
        </w:rPr>
        <w:t>zaključenog dana</w:t>
      </w:r>
      <w:r w:rsidRPr="007E0367">
        <w:rPr>
          <w:rFonts w:asciiTheme="majorHAnsi" w:hAnsiTheme="majorHAnsi" w:cstheme="majorHAnsi"/>
          <w:noProof/>
          <w:color w:val="000000"/>
          <w:lang w:val="sr-Cyrl-RS"/>
        </w:rPr>
        <w:t xml:space="preserve"> </w:t>
      </w:r>
      <w:r w:rsidRPr="007E0367">
        <w:rPr>
          <w:rFonts w:asciiTheme="majorHAnsi" w:hAnsiTheme="majorHAnsi" w:cstheme="majorHAnsi"/>
          <w:noProof/>
          <w:color w:val="000000"/>
          <w:lang w:val="sr-Latn-RS"/>
        </w:rPr>
        <w:t>__________</w:t>
      </w:r>
      <w:r w:rsidRPr="007E0367">
        <w:rPr>
          <w:rFonts w:asciiTheme="majorHAnsi" w:hAnsiTheme="majorHAnsi" w:cstheme="majorHAnsi"/>
          <w:noProof/>
          <w:color w:val="000000"/>
          <w:lang w:val="sr-Cyrl-RS"/>
        </w:rPr>
        <w:t xml:space="preserve">. godine, procijenjene vrijednosti od </w:t>
      </w:r>
      <w:r w:rsidRPr="007E0367">
        <w:rPr>
          <w:rFonts w:asciiTheme="majorHAnsi" w:hAnsiTheme="majorHAnsi" w:cstheme="majorHAnsi"/>
          <w:b/>
          <w:noProof/>
          <w:color w:val="000000"/>
          <w:lang w:val="sr-Latn-RS"/>
        </w:rPr>
        <w:t>____________</w:t>
      </w:r>
      <w:r w:rsidRPr="007E0367">
        <w:rPr>
          <w:rFonts w:asciiTheme="majorHAnsi" w:hAnsiTheme="majorHAnsi" w:cstheme="majorHAnsi"/>
          <w:b/>
          <w:noProof/>
          <w:color w:val="000000"/>
          <w:lang w:val="sr-Cyrl-RS"/>
        </w:rPr>
        <w:t xml:space="preserve"> KM, </w:t>
      </w:r>
    </w:p>
    <w:p w14:paraId="59E38B10" w14:textId="77777777" w:rsidR="007E0367" w:rsidRPr="007E0367" w:rsidRDefault="007E0367" w:rsidP="007E0367">
      <w:pPr>
        <w:spacing w:line="240" w:lineRule="auto"/>
        <w:rPr>
          <w:rFonts w:asciiTheme="majorHAnsi" w:hAnsiTheme="majorHAnsi" w:cstheme="majorHAnsi"/>
          <w:noProof/>
          <w:color w:val="000000"/>
          <w:lang w:val="sr-Cyrl-RS"/>
        </w:rPr>
      </w:pPr>
    </w:p>
    <w:p w14:paraId="095ABEF4" w14:textId="5BC2B39C" w:rsidR="007E0367" w:rsidRPr="007E0367" w:rsidRDefault="007E0367" w:rsidP="007E0367">
      <w:pPr>
        <w:pStyle w:val="ListParagraph"/>
        <w:numPr>
          <w:ilvl w:val="0"/>
          <w:numId w:val="45"/>
        </w:numPr>
        <w:spacing w:after="0" w:line="240" w:lineRule="auto"/>
        <w:rPr>
          <w:rFonts w:asciiTheme="majorHAnsi" w:hAnsiTheme="majorHAnsi" w:cstheme="majorHAnsi"/>
          <w:noProof/>
          <w:color w:val="000000"/>
          <w:lang w:val="sr-Cyrl-RS"/>
        </w:rPr>
      </w:pPr>
      <w:r w:rsidRPr="007E0367">
        <w:rPr>
          <w:rFonts w:asciiTheme="majorHAnsi" w:hAnsiTheme="majorHAnsi" w:cstheme="majorHAnsi"/>
          <w:b/>
          <w:noProof/>
          <w:color w:val="000000"/>
          <w:lang w:val="sr-Cyrl-RS"/>
        </w:rPr>
        <w:t>Zemljište</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Cyrl-RS"/>
        </w:rPr>
        <w:t xml:space="preserve">na adresi </w:t>
      </w:r>
      <w:r w:rsidRPr="007E0367">
        <w:rPr>
          <w:rFonts w:asciiTheme="majorHAnsi" w:eastAsia="Calibri" w:hAnsiTheme="majorHAnsi" w:cstheme="majorHAnsi"/>
          <w:noProof/>
          <w:color w:val="000000"/>
          <w:lang w:val="sr-Latn-RS"/>
        </w:rPr>
        <w:t>__________</w:t>
      </w:r>
      <w:r w:rsidRPr="007E0367">
        <w:rPr>
          <w:rFonts w:asciiTheme="majorHAnsi" w:hAnsiTheme="majorHAnsi" w:cstheme="majorHAnsi"/>
          <w:noProof/>
          <w:color w:val="000000"/>
          <w:lang w:val="sr-Cyrl-RS"/>
        </w:rPr>
        <w:t xml:space="preserve">, prema listu nepokretnosti broj </w:t>
      </w:r>
      <w:r w:rsidRPr="007E0367">
        <w:rPr>
          <w:rFonts w:asciiTheme="majorHAnsi" w:hAnsiTheme="majorHAnsi" w:cstheme="majorHAnsi"/>
          <w:noProof/>
          <w:color w:val="000000"/>
          <w:lang w:val="sr-Latn-RS"/>
        </w:rPr>
        <w:t>_____</w:t>
      </w:r>
      <w:r w:rsidRPr="007E0367">
        <w:rPr>
          <w:rFonts w:asciiTheme="majorHAnsi" w:hAnsiTheme="majorHAnsi" w:cstheme="majorHAnsi"/>
          <w:noProof/>
          <w:color w:val="000000"/>
          <w:lang w:val="sr-Cyrl-RS"/>
        </w:rPr>
        <w:t xml:space="preserve"> KO </w:t>
      </w:r>
      <w:r w:rsidRPr="007E0367">
        <w:rPr>
          <w:rFonts w:asciiTheme="majorHAnsi" w:hAnsiTheme="majorHAnsi" w:cstheme="majorHAnsi"/>
          <w:noProof/>
          <w:color w:val="000000"/>
          <w:lang w:val="sr-Latn-RS"/>
        </w:rPr>
        <w:t>_______</w:t>
      </w:r>
      <w:r w:rsidRPr="007E0367">
        <w:rPr>
          <w:rFonts w:asciiTheme="majorHAnsi" w:eastAsia="Calibri" w:hAnsiTheme="majorHAnsi" w:cstheme="majorHAnsi"/>
          <w:noProof/>
          <w:color w:val="000000"/>
          <w:lang w:val="sr-Cyrl-RS"/>
        </w:rPr>
        <w:t xml:space="preserve">, označenu kao </w:t>
      </w:r>
      <w:r w:rsidRPr="007E0367">
        <w:rPr>
          <w:rFonts w:asciiTheme="majorHAnsi" w:eastAsia="Calibri" w:hAnsiTheme="majorHAnsi" w:cstheme="majorHAnsi"/>
          <w:noProof/>
          <w:color w:val="000000"/>
          <w:lang w:val="sr-Latn-RS"/>
        </w:rPr>
        <w:t>___________</w:t>
      </w:r>
      <w:r w:rsidR="00D8424B">
        <w:rPr>
          <w:rFonts w:asciiTheme="majorHAnsi" w:eastAsia="Calibri" w:hAnsiTheme="majorHAnsi" w:cstheme="majorHAnsi"/>
          <w:noProof/>
          <w:color w:val="000000"/>
          <w:lang w:val="sr-Latn-RS"/>
        </w:rPr>
        <w:t>,</w:t>
      </w:r>
      <w:r w:rsidRPr="007E0367">
        <w:rPr>
          <w:rFonts w:asciiTheme="majorHAnsi" w:hAnsiTheme="majorHAnsi" w:cstheme="majorHAnsi"/>
          <w:noProof/>
          <w:color w:val="000000"/>
          <w:lang w:val="sr-Cyrl-RS"/>
        </w:rPr>
        <w:t xml:space="preserve"> broj parcele </w:t>
      </w:r>
      <w:r w:rsidRPr="007E0367">
        <w:rPr>
          <w:rFonts w:asciiTheme="majorHAnsi" w:hAnsiTheme="majorHAnsi" w:cstheme="majorHAnsi"/>
          <w:noProof/>
          <w:color w:val="000000"/>
          <w:lang w:val="sr-Latn-RS"/>
        </w:rPr>
        <w:t>______</w:t>
      </w:r>
      <w:r w:rsidRPr="007E0367">
        <w:rPr>
          <w:rFonts w:asciiTheme="majorHAnsi" w:hAnsiTheme="majorHAnsi" w:cstheme="majorHAnsi"/>
          <w:noProof/>
          <w:color w:val="000000"/>
          <w:lang w:val="sr-Cyrl-RS"/>
        </w:rPr>
        <w:t xml:space="preserve">, podbroj parcele </w:t>
      </w:r>
      <w:r w:rsidRPr="007E0367">
        <w:rPr>
          <w:rFonts w:asciiTheme="majorHAnsi" w:hAnsiTheme="majorHAnsi" w:cstheme="majorHAnsi"/>
          <w:noProof/>
          <w:color w:val="000000"/>
          <w:lang w:val="sr-Latn-RS"/>
        </w:rPr>
        <w:t>_____</w:t>
      </w:r>
      <w:r w:rsidR="00D8424B">
        <w:rPr>
          <w:rFonts w:asciiTheme="majorHAnsi" w:hAnsiTheme="majorHAnsi" w:cstheme="majorHAnsi"/>
          <w:noProof/>
          <w:color w:val="000000"/>
          <w:lang w:val="sr-Latn-RS"/>
        </w:rPr>
        <w:t>,</w:t>
      </w:r>
      <w:r w:rsidRPr="007E0367">
        <w:rPr>
          <w:rFonts w:asciiTheme="majorHAnsi" w:hAnsiTheme="majorHAnsi" w:cstheme="majorHAnsi"/>
          <w:noProof/>
          <w:color w:val="000000"/>
          <w:lang w:val="sr-Cyrl-RS"/>
        </w:rPr>
        <w:t xml:space="preserve"> udio u vlasništvu 1/2, KO i KČ </w:t>
      </w:r>
      <w:r w:rsidRPr="007E0367">
        <w:rPr>
          <w:rFonts w:asciiTheme="majorHAnsi" w:hAnsiTheme="majorHAnsi" w:cstheme="majorHAnsi"/>
          <w:noProof/>
          <w:color w:val="000000"/>
          <w:lang w:val="sr-Latn-RS"/>
        </w:rPr>
        <w:t>_____</w:t>
      </w:r>
      <w:r w:rsidRPr="007E0367">
        <w:rPr>
          <w:rFonts w:asciiTheme="majorHAnsi" w:hAnsiTheme="majorHAnsi" w:cstheme="majorHAnsi"/>
          <w:noProof/>
          <w:color w:val="000000"/>
          <w:lang w:val="sr-Cyrl-RS"/>
        </w:rPr>
        <w:t xml:space="preserve">, ukupne površine </w:t>
      </w:r>
      <w:r w:rsidRPr="007E0367">
        <w:rPr>
          <w:rFonts w:asciiTheme="majorHAnsi" w:hAnsiTheme="majorHAnsi" w:cstheme="majorHAnsi"/>
          <w:noProof/>
          <w:color w:val="000000"/>
          <w:lang w:val="sr-Latn-RS"/>
        </w:rPr>
        <w:t>_______</w:t>
      </w:r>
      <w:r w:rsidRPr="007E0367">
        <w:rPr>
          <w:rFonts w:asciiTheme="majorHAnsi" w:hAnsiTheme="majorHAnsi" w:cstheme="majorHAnsi"/>
          <w:noProof/>
          <w:color w:val="000000"/>
          <w:lang w:val="sr-Cyrl-RS"/>
        </w:rPr>
        <w:t xml:space="preserve"> m2, </w:t>
      </w:r>
      <w:r w:rsidR="00811051">
        <w:rPr>
          <w:rFonts w:asciiTheme="majorHAnsi" w:hAnsiTheme="majorHAnsi" w:cstheme="majorHAnsi"/>
          <w:noProof/>
          <w:color w:val="000000"/>
          <w:lang w:val="sr-Cyrl-RS"/>
        </w:rPr>
        <w:t>suvlasništvo</w:t>
      </w:r>
      <w:r w:rsidRPr="007E0367">
        <w:rPr>
          <w:rFonts w:asciiTheme="majorHAnsi" w:hAnsiTheme="majorHAnsi" w:cstheme="majorHAnsi"/>
          <w:noProof/>
          <w:color w:val="000000"/>
          <w:lang w:val="sr-Cyrl-RS"/>
        </w:rPr>
        <w:t xml:space="preserve"> </w:t>
      </w:r>
      <w:r w:rsidRPr="007E0367">
        <w:rPr>
          <w:rFonts w:asciiTheme="majorHAnsi" w:hAnsiTheme="majorHAnsi" w:cstheme="majorHAnsi"/>
          <w:b/>
          <w:noProof/>
          <w:color w:val="000000"/>
          <w:lang w:val="sr-Latn-RS"/>
        </w:rPr>
        <w:t>__________</w:t>
      </w:r>
      <w:r w:rsidRPr="007E0367">
        <w:rPr>
          <w:rFonts w:asciiTheme="majorHAnsi" w:hAnsiTheme="majorHAnsi" w:cstheme="majorHAnsi"/>
          <w:noProof/>
          <w:color w:val="000000"/>
          <w:lang w:val="sr-Cyrl-RS"/>
        </w:rPr>
        <w:t>,</w:t>
      </w:r>
      <w:r w:rsidRPr="007E0367">
        <w:rPr>
          <w:rFonts w:asciiTheme="majorHAnsi" w:hAnsiTheme="majorHAnsi" w:cstheme="majorHAnsi"/>
          <w:noProof/>
          <w:color w:val="171717"/>
          <w:lang w:val="sr-Cyrl-RS"/>
        </w:rPr>
        <w:t xml:space="preserve"> na </w:t>
      </w:r>
      <w:r w:rsidR="007907E2">
        <w:rPr>
          <w:rFonts w:asciiTheme="majorHAnsi" w:hAnsiTheme="majorHAnsi" w:cstheme="majorHAnsi"/>
          <w:noProof/>
          <w:color w:val="171717"/>
          <w:lang w:val="sr-Cyrl-RS"/>
        </w:rPr>
        <w:t>temelju</w:t>
      </w:r>
      <w:r w:rsidRPr="007E0367">
        <w:rPr>
          <w:rFonts w:asciiTheme="majorHAnsi" w:hAnsiTheme="majorHAnsi" w:cstheme="majorHAnsi"/>
          <w:noProof/>
          <w:color w:val="171717"/>
          <w:lang w:val="sr-Cyrl-RS"/>
        </w:rPr>
        <w:t xml:space="preserve"> Kupoprodajnog ugovora </w:t>
      </w:r>
      <w:r w:rsidRPr="007E0367">
        <w:rPr>
          <w:rFonts w:asciiTheme="majorHAnsi" w:hAnsiTheme="majorHAnsi" w:cstheme="majorHAnsi"/>
          <w:noProof/>
          <w:lang w:val="sr-Cyrl-RS"/>
        </w:rPr>
        <w:t>broj</w:t>
      </w:r>
      <w:r w:rsidRPr="007E0367">
        <w:rPr>
          <w:rFonts w:asciiTheme="majorHAnsi" w:hAnsiTheme="majorHAnsi" w:cstheme="majorHAnsi"/>
          <w:noProof/>
          <w:color w:val="000000"/>
          <w:lang w:val="sr-Cyrl-RS"/>
        </w:rPr>
        <w:t xml:space="preserve"> OPU: </w:t>
      </w:r>
      <w:r w:rsidRPr="007E0367">
        <w:rPr>
          <w:rFonts w:asciiTheme="majorHAnsi" w:hAnsiTheme="majorHAnsi" w:cstheme="majorHAnsi"/>
          <w:noProof/>
          <w:color w:val="000000"/>
          <w:lang w:val="sr-Latn-RS"/>
        </w:rPr>
        <w:t>_________</w:t>
      </w:r>
      <w:r w:rsidRPr="007E0367">
        <w:rPr>
          <w:rFonts w:asciiTheme="majorHAnsi" w:hAnsiTheme="majorHAnsi" w:cstheme="majorHAnsi"/>
          <w:b/>
          <w:noProof/>
          <w:color w:val="000000"/>
          <w:lang w:val="sr-Cyrl-RS"/>
        </w:rPr>
        <w:t xml:space="preserve">, </w:t>
      </w:r>
      <w:r w:rsidRPr="007E0367">
        <w:rPr>
          <w:rFonts w:asciiTheme="majorHAnsi" w:hAnsiTheme="majorHAnsi" w:cstheme="majorHAnsi"/>
          <w:noProof/>
          <w:color w:val="000000"/>
          <w:lang w:val="sr-Cyrl-RS"/>
        </w:rPr>
        <w:t xml:space="preserve">procijenjene vrijednosti od </w:t>
      </w:r>
      <w:r w:rsidRPr="007E0367">
        <w:rPr>
          <w:rFonts w:asciiTheme="majorHAnsi" w:hAnsiTheme="majorHAnsi" w:cstheme="majorHAnsi"/>
          <w:b/>
          <w:noProof/>
          <w:color w:val="000000"/>
          <w:lang w:val="sr-Latn-RS"/>
        </w:rPr>
        <w:t>__________</w:t>
      </w:r>
      <w:r w:rsidRPr="007E0367">
        <w:rPr>
          <w:rFonts w:asciiTheme="majorHAnsi" w:hAnsiTheme="majorHAnsi" w:cstheme="majorHAnsi"/>
          <w:b/>
          <w:noProof/>
          <w:color w:val="000000"/>
          <w:lang w:val="sr-Cyrl-RS"/>
        </w:rPr>
        <w:t xml:space="preserve"> KM,</w:t>
      </w:r>
      <w:r w:rsidRPr="007E0367">
        <w:rPr>
          <w:rFonts w:asciiTheme="majorHAnsi" w:hAnsiTheme="majorHAnsi" w:cstheme="majorHAnsi"/>
        </w:rPr>
        <w:t xml:space="preserve"> </w:t>
      </w:r>
    </w:p>
    <w:p w14:paraId="795C5DD2" w14:textId="77777777" w:rsidR="007E0367" w:rsidRPr="007E0367" w:rsidRDefault="007E0367" w:rsidP="007E0367">
      <w:pPr>
        <w:spacing w:line="240" w:lineRule="auto"/>
        <w:rPr>
          <w:rFonts w:asciiTheme="majorHAnsi" w:hAnsiTheme="majorHAnsi" w:cstheme="majorHAnsi"/>
          <w:noProof/>
          <w:color w:val="000000"/>
          <w:lang w:val="sr-Cyrl-RS"/>
        </w:rPr>
      </w:pPr>
    </w:p>
    <w:p w14:paraId="6788308E" w14:textId="6A4D745A" w:rsidR="007E0367" w:rsidRPr="007E0367" w:rsidRDefault="007E0367" w:rsidP="007E0367">
      <w:pPr>
        <w:pStyle w:val="ListParagraph"/>
        <w:numPr>
          <w:ilvl w:val="0"/>
          <w:numId w:val="45"/>
        </w:numPr>
        <w:spacing w:after="0" w:line="240" w:lineRule="auto"/>
        <w:contextualSpacing w:val="0"/>
        <w:rPr>
          <w:rFonts w:asciiTheme="majorHAnsi" w:eastAsia="Calibri" w:hAnsiTheme="majorHAnsi" w:cstheme="majorHAnsi"/>
          <w:b/>
          <w:noProof/>
          <w:color w:val="000000"/>
          <w:lang w:val="sr-Cyrl-RS"/>
        </w:rPr>
      </w:pPr>
      <w:r w:rsidRPr="007E0367">
        <w:rPr>
          <w:rFonts w:asciiTheme="majorHAnsi" w:eastAsia="Calibri" w:hAnsiTheme="majorHAnsi" w:cstheme="majorHAnsi"/>
          <w:b/>
          <w:noProof/>
          <w:color w:val="000000"/>
          <w:lang w:val="sr-Cyrl-RS"/>
        </w:rPr>
        <w:t xml:space="preserve">Poslovni objekt u </w:t>
      </w:r>
      <w:r w:rsidR="001E11A6">
        <w:rPr>
          <w:rFonts w:asciiTheme="majorHAnsi" w:eastAsia="Calibri" w:hAnsiTheme="majorHAnsi" w:cstheme="majorHAnsi"/>
          <w:b/>
          <w:noProof/>
          <w:color w:val="000000"/>
          <w:lang w:val="bs-Latn-BA"/>
        </w:rPr>
        <w:t>gospodarstvu</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Cyrl-RS"/>
        </w:rPr>
        <w:t xml:space="preserve">na adresi </w:t>
      </w:r>
      <w:r w:rsidRPr="007E0367">
        <w:rPr>
          <w:rFonts w:asciiTheme="majorHAnsi" w:eastAsia="Calibri" w:hAnsiTheme="majorHAnsi" w:cstheme="majorHAnsi"/>
          <w:noProof/>
          <w:color w:val="000000"/>
          <w:lang w:val="sr-Latn-RS"/>
        </w:rPr>
        <w:t>____________</w:t>
      </w:r>
      <w:r w:rsidRPr="007E0367">
        <w:rPr>
          <w:rFonts w:asciiTheme="majorHAnsi" w:eastAsia="Calibri" w:hAnsiTheme="majorHAnsi" w:cstheme="majorHAnsi"/>
          <w:noProof/>
          <w:color w:val="000000"/>
          <w:lang w:val="sr-Cyrl-RS"/>
        </w:rPr>
        <w:t>,</w:t>
      </w:r>
      <w:r w:rsidRPr="007E0367">
        <w:rPr>
          <w:rFonts w:asciiTheme="majorHAnsi" w:hAnsiTheme="majorHAnsi" w:cstheme="majorHAnsi"/>
          <w:noProof/>
          <w:color w:val="000000"/>
          <w:lang w:val="sr-Cyrl-RS"/>
        </w:rPr>
        <w:t xml:space="preserve"> prema listu nepokretnosti broj </w:t>
      </w:r>
      <w:r w:rsidRPr="007E0367">
        <w:rPr>
          <w:rFonts w:asciiTheme="majorHAnsi" w:hAnsiTheme="majorHAnsi" w:cstheme="majorHAnsi"/>
          <w:noProof/>
          <w:color w:val="000000"/>
          <w:lang w:val="sr-Latn-RS"/>
        </w:rPr>
        <w:t>____________</w:t>
      </w:r>
      <w:r w:rsidRPr="007E0367">
        <w:rPr>
          <w:rFonts w:asciiTheme="majorHAnsi" w:eastAsia="Calibri" w:hAnsiTheme="majorHAnsi" w:cstheme="majorHAnsi"/>
          <w:noProof/>
          <w:color w:val="000000"/>
          <w:lang w:val="sr-Cyrl-RS"/>
        </w:rPr>
        <w:t xml:space="preserve">, označeno kao </w:t>
      </w:r>
      <w:r w:rsidRPr="007E0367">
        <w:rPr>
          <w:rFonts w:asciiTheme="majorHAnsi" w:eastAsia="Calibri" w:hAnsiTheme="majorHAnsi" w:cstheme="majorHAnsi"/>
          <w:noProof/>
          <w:color w:val="000000"/>
          <w:lang w:val="sr-Latn-RS"/>
        </w:rPr>
        <w:t>________</w:t>
      </w:r>
      <w:r w:rsidRPr="007E0367">
        <w:rPr>
          <w:rFonts w:asciiTheme="majorHAnsi" w:eastAsia="Calibri" w:hAnsiTheme="majorHAnsi" w:cstheme="majorHAnsi"/>
          <w:noProof/>
          <w:color w:val="000000"/>
          <w:lang w:val="sr-Cyrl-RS"/>
        </w:rPr>
        <w:t xml:space="preserve"> broj parcele </w:t>
      </w:r>
      <w:r w:rsidRPr="007E0367">
        <w:rPr>
          <w:rFonts w:asciiTheme="majorHAnsi" w:eastAsia="Calibri" w:hAnsiTheme="majorHAnsi" w:cstheme="majorHAnsi"/>
          <w:noProof/>
          <w:color w:val="000000"/>
          <w:lang w:val="sr-Latn-RS"/>
        </w:rPr>
        <w:t>_______</w:t>
      </w:r>
      <w:r w:rsidR="00952A2A">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podbroj</w:t>
      </w:r>
      <w:r w:rsidR="00952A2A">
        <w:rPr>
          <w:rFonts w:asciiTheme="majorHAnsi" w:eastAsia="Calibri" w:hAnsiTheme="majorHAnsi" w:cstheme="majorHAnsi"/>
          <w:noProof/>
          <w:color w:val="000000"/>
          <w:lang w:val="bs-Latn-BA"/>
        </w:rPr>
        <w:t>____,</w:t>
      </w:r>
      <w:r w:rsidRPr="007E0367">
        <w:rPr>
          <w:rFonts w:asciiTheme="majorHAnsi" w:hAnsiTheme="majorHAnsi" w:cstheme="majorHAnsi"/>
          <w:noProof/>
          <w:color w:val="000000"/>
          <w:lang w:val="sr-Cyrl-RS"/>
        </w:rPr>
        <w:t xml:space="preserve"> </w:t>
      </w:r>
      <w:r w:rsidRPr="007E0367">
        <w:rPr>
          <w:rFonts w:asciiTheme="majorHAnsi" w:eastAsia="Calibri" w:hAnsiTheme="majorHAnsi" w:cstheme="majorHAnsi"/>
          <w:noProof/>
          <w:color w:val="000000"/>
          <w:lang w:val="sr-Cyrl-RS"/>
        </w:rPr>
        <w:t xml:space="preserve">udio u vlasništvu 1/1, ukupne površine </w:t>
      </w:r>
      <w:r w:rsidRPr="007E0367">
        <w:rPr>
          <w:rFonts w:asciiTheme="majorHAnsi" w:eastAsia="Calibri" w:hAnsiTheme="majorHAnsi" w:cstheme="majorHAnsi"/>
          <w:noProof/>
          <w:color w:val="000000"/>
          <w:lang w:val="sr-Latn-RS"/>
        </w:rPr>
        <w:t>____</w:t>
      </w:r>
      <w:r w:rsidRPr="007E0367">
        <w:rPr>
          <w:rFonts w:asciiTheme="majorHAnsi" w:eastAsia="Calibri" w:hAnsiTheme="majorHAnsi" w:cstheme="majorHAnsi"/>
          <w:noProof/>
          <w:color w:val="000000"/>
          <w:lang w:val="sr-Cyrl-RS"/>
        </w:rPr>
        <w:t xml:space="preserve"> m2, vlasništvo </w:t>
      </w:r>
      <w:r w:rsidRPr="007E0367">
        <w:rPr>
          <w:rFonts w:asciiTheme="majorHAnsi" w:eastAsia="Calibri" w:hAnsiTheme="majorHAnsi" w:cstheme="majorHAnsi"/>
          <w:b/>
          <w:noProof/>
          <w:color w:val="000000"/>
          <w:lang w:val="sr-Latn-RS"/>
        </w:rPr>
        <w:t>_________</w:t>
      </w:r>
      <w:r w:rsidRPr="007E0367">
        <w:rPr>
          <w:rFonts w:asciiTheme="majorHAnsi" w:eastAsia="Calibri" w:hAnsiTheme="majorHAnsi" w:cstheme="majorHAnsi"/>
          <w:noProof/>
          <w:color w:val="000000"/>
          <w:lang w:val="sr-Cyrl-RS"/>
        </w:rPr>
        <w:t xml:space="preserve">, </w:t>
      </w:r>
      <w:r w:rsidR="00952A2A">
        <w:rPr>
          <w:rFonts w:asciiTheme="majorHAnsi" w:eastAsia="Calibri" w:hAnsiTheme="majorHAnsi" w:cstheme="majorHAnsi"/>
          <w:noProof/>
          <w:color w:val="000000"/>
          <w:lang w:val="bs-Latn-BA"/>
        </w:rPr>
        <w:t>o</w:t>
      </w:r>
      <w:r w:rsidRPr="007E0367">
        <w:rPr>
          <w:rFonts w:asciiTheme="majorHAnsi" w:hAnsiTheme="majorHAnsi" w:cstheme="majorHAnsi"/>
          <w:noProof/>
          <w:color w:val="000000"/>
          <w:lang w:val="sr-Cyrl-RS"/>
        </w:rPr>
        <w:t>snov</w:t>
      </w:r>
      <w:r w:rsidR="001E11A6">
        <w:rPr>
          <w:rFonts w:asciiTheme="majorHAnsi" w:hAnsiTheme="majorHAnsi" w:cstheme="majorHAnsi"/>
          <w:noProof/>
          <w:color w:val="000000"/>
          <w:lang w:val="bs-Latn-BA"/>
        </w:rPr>
        <w:t>a</w:t>
      </w:r>
      <w:r w:rsidRPr="007E0367">
        <w:rPr>
          <w:rFonts w:asciiTheme="majorHAnsi" w:hAnsiTheme="majorHAnsi" w:cstheme="majorHAnsi"/>
          <w:noProof/>
          <w:color w:val="000000"/>
          <w:lang w:val="sr-Cyrl-RS"/>
        </w:rPr>
        <w:t xml:space="preserve"> </w:t>
      </w:r>
      <w:r w:rsidR="00895696">
        <w:rPr>
          <w:rFonts w:asciiTheme="majorHAnsi" w:hAnsiTheme="majorHAnsi" w:cstheme="majorHAnsi"/>
          <w:noProof/>
          <w:color w:val="000000"/>
          <w:lang w:val="sr-Cyrl-RS"/>
        </w:rPr>
        <w:t>stjecanja</w:t>
      </w:r>
      <w:r w:rsidRPr="007E0367">
        <w:rPr>
          <w:rFonts w:asciiTheme="majorHAnsi" w:hAnsiTheme="majorHAnsi" w:cstheme="majorHAnsi"/>
          <w:noProof/>
          <w:color w:val="000000"/>
          <w:lang w:val="sr-Cyrl-RS"/>
        </w:rPr>
        <w:t xml:space="preserve"> Rješenje </w:t>
      </w:r>
      <w:r w:rsidRPr="007E0367">
        <w:rPr>
          <w:rFonts w:asciiTheme="majorHAnsi" w:hAnsiTheme="majorHAnsi" w:cstheme="majorHAnsi"/>
          <w:noProof/>
          <w:color w:val="000000"/>
          <w:lang w:val="sr-Latn-RS"/>
        </w:rPr>
        <w:t>_____________</w:t>
      </w:r>
      <w:r w:rsidRPr="007E0367">
        <w:rPr>
          <w:rFonts w:asciiTheme="majorHAnsi" w:hAnsiTheme="majorHAnsi" w:cstheme="majorHAnsi"/>
          <w:noProof/>
          <w:color w:val="000000"/>
          <w:lang w:val="sr-Cyrl-RS"/>
        </w:rPr>
        <w:t xml:space="preserve">, procijenjene vrijednosti od </w:t>
      </w:r>
      <w:r w:rsidRPr="007E0367">
        <w:rPr>
          <w:rFonts w:asciiTheme="majorHAnsi" w:hAnsiTheme="majorHAnsi" w:cstheme="majorHAnsi"/>
          <w:b/>
          <w:noProof/>
          <w:color w:val="000000"/>
          <w:lang w:val="sr-Latn-RS"/>
        </w:rPr>
        <w:t>__________</w:t>
      </w:r>
      <w:r w:rsidRPr="007E0367">
        <w:rPr>
          <w:rFonts w:asciiTheme="majorHAnsi" w:hAnsiTheme="majorHAnsi" w:cstheme="majorHAnsi"/>
          <w:b/>
          <w:noProof/>
          <w:color w:val="000000"/>
          <w:lang w:val="sr-Cyrl-RS"/>
        </w:rPr>
        <w:t xml:space="preserve"> KM,</w:t>
      </w:r>
    </w:p>
    <w:p w14:paraId="6EBBADBF" w14:textId="77777777" w:rsidR="007E0367" w:rsidRPr="007E0367" w:rsidRDefault="007E0367" w:rsidP="007E0367">
      <w:pPr>
        <w:spacing w:line="240" w:lineRule="auto"/>
        <w:rPr>
          <w:rFonts w:asciiTheme="majorHAnsi" w:eastAsia="Calibri" w:hAnsiTheme="majorHAnsi" w:cstheme="majorHAnsi"/>
          <w:b/>
          <w:noProof/>
          <w:color w:val="000000"/>
          <w:lang w:val="sr-Cyrl-RS"/>
        </w:rPr>
      </w:pPr>
    </w:p>
    <w:p w14:paraId="31056363" w14:textId="1D5AA5C5" w:rsidR="007E0367" w:rsidRPr="007E0367" w:rsidRDefault="007E0367" w:rsidP="007E0367">
      <w:pPr>
        <w:pStyle w:val="ListParagraph"/>
        <w:numPr>
          <w:ilvl w:val="0"/>
          <w:numId w:val="45"/>
        </w:numPr>
        <w:spacing w:after="0" w:line="240" w:lineRule="auto"/>
        <w:contextualSpacing w:val="0"/>
        <w:rPr>
          <w:rFonts w:asciiTheme="majorHAnsi" w:eastAsia="Calibri" w:hAnsiTheme="majorHAnsi" w:cstheme="majorHAnsi"/>
          <w:b/>
          <w:noProof/>
          <w:color w:val="000000"/>
          <w:lang w:val="sr-Cyrl-RS"/>
        </w:rPr>
      </w:pPr>
      <w:r w:rsidRPr="007E0367">
        <w:rPr>
          <w:rFonts w:asciiTheme="majorHAnsi" w:hAnsiTheme="majorHAnsi" w:cstheme="majorHAnsi"/>
          <w:b/>
          <w:noProof/>
          <w:color w:val="000000"/>
          <w:lang w:val="sr-Cyrl-RS"/>
        </w:rPr>
        <w:t xml:space="preserve">Zemljište </w:t>
      </w:r>
      <w:r w:rsidRPr="007E0367">
        <w:rPr>
          <w:rFonts w:asciiTheme="majorHAnsi" w:hAnsiTheme="majorHAnsi" w:cstheme="majorHAnsi"/>
          <w:noProof/>
          <w:color w:val="000000"/>
          <w:lang w:val="sr-Cyrl-RS"/>
        </w:rPr>
        <w:t>zvano</w:t>
      </w:r>
      <w:r w:rsidRPr="007E0367">
        <w:rPr>
          <w:rFonts w:asciiTheme="majorHAnsi" w:hAnsiTheme="majorHAnsi" w:cstheme="majorHAnsi"/>
          <w:b/>
          <w:noProof/>
          <w:color w:val="000000"/>
          <w:lang w:val="sr-Cyrl-RS"/>
        </w:rPr>
        <w:t xml:space="preserve"> </w:t>
      </w:r>
      <w:r w:rsidR="00B34A1F" w:rsidRPr="008B626D">
        <w:rPr>
          <w:rFonts w:asciiTheme="majorHAnsi" w:hAnsiTheme="majorHAnsi" w:cstheme="majorHAnsi"/>
          <w:noProof/>
          <w:color w:val="000000"/>
          <w:lang w:val="bs-Latn-BA"/>
        </w:rPr>
        <w:t>„</w:t>
      </w:r>
      <w:r w:rsidRPr="008B626D">
        <w:rPr>
          <w:rFonts w:asciiTheme="majorHAnsi" w:hAnsiTheme="majorHAnsi" w:cstheme="majorHAnsi"/>
          <w:noProof/>
          <w:color w:val="000000"/>
          <w:lang w:val="sr-Latn-RS"/>
        </w:rPr>
        <w:t>_</w:t>
      </w:r>
      <w:r w:rsidRPr="007E0367">
        <w:rPr>
          <w:rFonts w:asciiTheme="majorHAnsi" w:hAnsiTheme="majorHAnsi" w:cstheme="majorHAnsi"/>
          <w:b/>
          <w:noProof/>
          <w:color w:val="000000"/>
          <w:lang w:val="sr-Latn-RS"/>
        </w:rPr>
        <w:t>_________</w:t>
      </w:r>
      <w:r w:rsidRPr="007E0367">
        <w:rPr>
          <w:rFonts w:asciiTheme="majorHAnsi" w:hAnsiTheme="majorHAnsi" w:cstheme="majorHAnsi"/>
          <w:noProof/>
          <w:color w:val="000000"/>
          <w:lang w:val="sr-Cyrl-RS"/>
        </w:rPr>
        <w:t>“</w:t>
      </w:r>
      <w:r w:rsidRPr="008B626D">
        <w:rPr>
          <w:rFonts w:asciiTheme="majorHAnsi" w:hAnsiTheme="majorHAnsi" w:cstheme="majorHAnsi"/>
          <w:noProof/>
          <w:color w:val="000000"/>
          <w:lang w:val="sr-Cyrl-RS"/>
        </w:rPr>
        <w:t>,</w:t>
      </w:r>
      <w:r w:rsidRPr="007E0367">
        <w:rPr>
          <w:rFonts w:asciiTheme="majorHAnsi" w:hAnsiTheme="majorHAnsi" w:cstheme="majorHAnsi"/>
          <w:b/>
          <w:noProof/>
          <w:color w:val="000000"/>
          <w:lang w:val="sr-Cyrl-RS"/>
        </w:rPr>
        <w:t xml:space="preserve">  </w:t>
      </w:r>
      <w:r w:rsidRPr="007E0367">
        <w:rPr>
          <w:rFonts w:asciiTheme="majorHAnsi" w:eastAsia="Calibri" w:hAnsiTheme="majorHAnsi" w:cstheme="majorHAnsi"/>
          <w:noProof/>
          <w:color w:val="000000"/>
          <w:lang w:val="sr-Cyrl-RS"/>
        </w:rPr>
        <w:t xml:space="preserve">prema listu nepokretnosti broj </w:t>
      </w:r>
      <w:r w:rsidRPr="007E0367">
        <w:rPr>
          <w:rFonts w:asciiTheme="majorHAnsi" w:eastAsia="Calibri" w:hAnsiTheme="majorHAnsi" w:cstheme="majorHAnsi"/>
          <w:noProof/>
          <w:color w:val="000000"/>
          <w:lang w:val="sr-Latn-RS"/>
        </w:rPr>
        <w:t>___</w:t>
      </w:r>
      <w:r w:rsidRPr="007E0367">
        <w:rPr>
          <w:rFonts w:asciiTheme="majorHAnsi" w:eastAsia="Calibri" w:hAnsiTheme="majorHAnsi" w:cstheme="majorHAnsi"/>
          <w:noProof/>
          <w:color w:val="000000"/>
          <w:lang w:val="sr-Cyrl-RS"/>
        </w:rPr>
        <w:t xml:space="preserve"> KO </w:t>
      </w:r>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noProof/>
          <w:color w:val="000000"/>
          <w:lang w:val="sr-Cyrl-RS"/>
        </w:rPr>
        <w:t xml:space="preserve">, označena kao </w:t>
      </w:r>
      <w:r w:rsidRPr="007E0367">
        <w:rPr>
          <w:rFonts w:asciiTheme="majorHAnsi" w:eastAsia="Calibri" w:hAnsiTheme="majorHAnsi" w:cstheme="majorHAnsi"/>
          <w:noProof/>
          <w:color w:val="000000"/>
          <w:lang w:val="sr-Latn-RS"/>
        </w:rPr>
        <w:t>____________</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Cyrl-RS"/>
        </w:rPr>
        <w:t xml:space="preserve">blok parcele </w:t>
      </w:r>
      <w:r w:rsidRPr="007E0367">
        <w:rPr>
          <w:rFonts w:asciiTheme="majorHAnsi" w:eastAsia="Calibri" w:hAnsiTheme="majorHAnsi" w:cstheme="majorHAnsi"/>
          <w:noProof/>
          <w:color w:val="000000"/>
          <w:lang w:val="sr-Latn-RS"/>
        </w:rPr>
        <w:t>______</w:t>
      </w:r>
      <w:r w:rsidRPr="007E0367">
        <w:rPr>
          <w:rFonts w:asciiTheme="majorHAnsi" w:eastAsia="Calibri" w:hAnsiTheme="majorHAnsi" w:cstheme="majorHAnsi"/>
          <w:noProof/>
          <w:color w:val="000000"/>
          <w:lang w:val="sr-Cyrl-RS"/>
        </w:rPr>
        <w:t xml:space="preserve">, broj parcele </w:t>
      </w:r>
      <w:r w:rsidRPr="007E0367">
        <w:rPr>
          <w:rFonts w:asciiTheme="majorHAnsi" w:eastAsia="Calibri" w:hAnsiTheme="majorHAnsi" w:cstheme="majorHAnsi"/>
          <w:noProof/>
          <w:color w:val="000000"/>
          <w:lang w:val="sr-Latn-RS"/>
        </w:rPr>
        <w:t>______</w:t>
      </w:r>
      <w:r w:rsidRPr="007E0367">
        <w:rPr>
          <w:rFonts w:asciiTheme="majorHAnsi" w:eastAsia="Calibri" w:hAnsiTheme="majorHAnsi" w:cstheme="majorHAnsi"/>
          <w:noProof/>
          <w:color w:val="000000"/>
          <w:lang w:val="sr-Cyrl-RS"/>
        </w:rPr>
        <w:t xml:space="preserve">, udio u vlasništvu 1/1, ukupne površine </w:t>
      </w:r>
      <w:r w:rsidRPr="007E0367">
        <w:rPr>
          <w:rFonts w:asciiTheme="majorHAnsi" w:eastAsia="Calibri" w:hAnsiTheme="majorHAnsi" w:cstheme="majorHAnsi"/>
          <w:b/>
          <w:noProof/>
          <w:color w:val="000000"/>
          <w:lang w:val="sr-Latn-RS"/>
        </w:rPr>
        <w:t>_______</w:t>
      </w:r>
      <w:r w:rsidRPr="007E0367">
        <w:rPr>
          <w:rFonts w:asciiTheme="majorHAnsi" w:eastAsia="Calibri" w:hAnsiTheme="majorHAnsi" w:cstheme="majorHAnsi"/>
          <w:b/>
          <w:noProof/>
          <w:color w:val="000000"/>
          <w:lang w:val="sr-Cyrl-RS"/>
        </w:rPr>
        <w:t xml:space="preserve"> </w:t>
      </w:r>
      <w:r w:rsidRPr="008B626D">
        <w:rPr>
          <w:rFonts w:asciiTheme="majorHAnsi" w:eastAsia="Calibri" w:hAnsiTheme="majorHAnsi" w:cstheme="majorHAnsi"/>
          <w:noProof/>
          <w:color w:val="000000"/>
          <w:lang w:val="sr-Cyrl-RS"/>
        </w:rPr>
        <w:t>m2</w:t>
      </w:r>
      <w:r w:rsidRPr="007E0367">
        <w:rPr>
          <w:rFonts w:asciiTheme="majorHAnsi" w:eastAsia="Calibri" w:hAnsiTheme="majorHAnsi" w:cstheme="majorHAnsi"/>
          <w:noProof/>
          <w:color w:val="000000"/>
          <w:lang w:val="sr-Cyrl-RS"/>
        </w:rPr>
        <w:t xml:space="preserve">, vlasništvo </w:t>
      </w:r>
      <w:r w:rsidRPr="007E0367">
        <w:rPr>
          <w:rFonts w:asciiTheme="majorHAnsi" w:eastAsia="Calibri" w:hAnsiTheme="majorHAnsi" w:cstheme="majorHAnsi"/>
          <w:b/>
          <w:noProof/>
          <w:color w:val="000000"/>
          <w:lang w:val="sr-Latn-RS"/>
        </w:rPr>
        <w:t>____________</w:t>
      </w:r>
      <w:r w:rsidRPr="007E0367">
        <w:rPr>
          <w:rFonts w:asciiTheme="majorHAnsi" w:eastAsia="Calibri" w:hAnsiTheme="majorHAnsi" w:cstheme="majorHAnsi"/>
          <w:noProof/>
          <w:color w:val="000000"/>
          <w:lang w:val="sr-Cyrl-RS"/>
        </w:rPr>
        <w:t xml:space="preserve">, na </w:t>
      </w:r>
      <w:r w:rsidR="007907E2">
        <w:rPr>
          <w:rFonts w:asciiTheme="majorHAnsi" w:eastAsia="Calibri" w:hAnsiTheme="majorHAnsi" w:cstheme="majorHAnsi"/>
          <w:noProof/>
          <w:color w:val="000000"/>
          <w:lang w:val="sr-Cyrl-RS"/>
        </w:rPr>
        <w:t>temelju</w:t>
      </w:r>
      <w:r w:rsidRPr="007E0367">
        <w:rPr>
          <w:rFonts w:asciiTheme="majorHAnsi" w:eastAsia="Calibri" w:hAnsiTheme="majorHAnsi" w:cstheme="majorHAnsi"/>
          <w:noProof/>
          <w:color w:val="000000"/>
          <w:lang w:val="sr-Cyrl-RS"/>
        </w:rPr>
        <w:t xml:space="preserve"> Kupoprodajnog ugovora</w:t>
      </w:r>
      <w:r w:rsidRPr="007E0367">
        <w:rPr>
          <w:rFonts w:asciiTheme="majorHAnsi" w:hAnsiTheme="majorHAnsi" w:cstheme="majorHAnsi"/>
          <w:noProof/>
          <w:color w:val="000000"/>
          <w:lang w:val="sr-Cyrl-RS"/>
        </w:rPr>
        <w:t xml:space="preserve"> broj </w:t>
      </w:r>
      <w:r w:rsidRPr="007E0367">
        <w:rPr>
          <w:rFonts w:asciiTheme="majorHAnsi" w:hAnsiTheme="majorHAnsi" w:cstheme="majorHAnsi"/>
          <w:noProof/>
          <w:color w:val="000000"/>
          <w:lang w:val="sr-Latn-RS"/>
        </w:rPr>
        <w:t>____________</w:t>
      </w:r>
      <w:r w:rsidRPr="007E0367">
        <w:rPr>
          <w:rFonts w:asciiTheme="majorHAnsi" w:hAnsiTheme="majorHAnsi" w:cstheme="majorHAnsi"/>
          <w:noProof/>
          <w:color w:val="000000"/>
          <w:lang w:val="sr-Cyrl-RS"/>
        </w:rPr>
        <w:t xml:space="preserve">, procijenjene vrijednosti od </w:t>
      </w:r>
      <w:r w:rsidRPr="007E0367">
        <w:rPr>
          <w:rFonts w:asciiTheme="majorHAnsi" w:hAnsiTheme="majorHAnsi" w:cstheme="majorHAnsi"/>
          <w:b/>
          <w:noProof/>
          <w:color w:val="000000"/>
          <w:lang w:val="sr-Latn-RS"/>
        </w:rPr>
        <w:t>___________</w:t>
      </w:r>
      <w:r w:rsidRPr="007E0367">
        <w:rPr>
          <w:rFonts w:asciiTheme="majorHAnsi" w:hAnsiTheme="majorHAnsi" w:cstheme="majorHAnsi"/>
          <w:b/>
          <w:noProof/>
          <w:color w:val="000000"/>
          <w:lang w:val="sr-Cyrl-RS"/>
        </w:rPr>
        <w:t xml:space="preserve"> KM,</w:t>
      </w:r>
      <w:r w:rsidRPr="007E0367">
        <w:rPr>
          <w:rFonts w:asciiTheme="majorHAnsi" w:hAnsiTheme="majorHAnsi" w:cstheme="majorHAnsi"/>
        </w:rPr>
        <w:t xml:space="preserve"> </w:t>
      </w:r>
    </w:p>
    <w:p w14:paraId="36C28F21" w14:textId="77777777" w:rsidR="007E0367" w:rsidRPr="007E0367" w:rsidRDefault="007E0367" w:rsidP="007E0367">
      <w:pPr>
        <w:pStyle w:val="ListParagraph"/>
        <w:ind w:left="1440"/>
        <w:rPr>
          <w:rFonts w:asciiTheme="majorHAnsi" w:hAnsiTheme="majorHAnsi" w:cstheme="majorHAnsi"/>
          <w:noProof/>
          <w:color w:val="000000"/>
          <w:lang w:val="sr-Cyrl-RS"/>
        </w:rPr>
      </w:pPr>
    </w:p>
    <w:p w14:paraId="60F9A760" w14:textId="399627F2" w:rsidR="007E0367" w:rsidRPr="007E0367" w:rsidRDefault="007E0367" w:rsidP="007E0367">
      <w:pPr>
        <w:pStyle w:val="ListParagraph"/>
        <w:numPr>
          <w:ilvl w:val="0"/>
          <w:numId w:val="45"/>
        </w:numPr>
        <w:spacing w:after="0" w:line="240" w:lineRule="auto"/>
        <w:contextualSpacing w:val="0"/>
        <w:rPr>
          <w:rFonts w:asciiTheme="majorHAnsi" w:hAnsiTheme="majorHAnsi" w:cstheme="majorHAnsi"/>
          <w:noProof/>
          <w:color w:val="000000"/>
          <w:lang w:val="sr-Cyrl-RS"/>
        </w:rPr>
      </w:pPr>
      <w:r w:rsidRPr="007E0367">
        <w:rPr>
          <w:rFonts w:asciiTheme="majorHAnsi" w:hAnsiTheme="majorHAnsi" w:cstheme="majorHAnsi"/>
          <w:b/>
          <w:noProof/>
          <w:color w:val="000000"/>
          <w:lang w:val="sr-Cyrl-RS"/>
        </w:rPr>
        <w:t xml:space="preserve">Stan </w:t>
      </w:r>
      <w:r w:rsidRPr="007E0367">
        <w:rPr>
          <w:rFonts w:asciiTheme="majorHAnsi" w:hAnsiTheme="majorHAnsi" w:cstheme="majorHAnsi"/>
          <w:noProof/>
          <w:color w:val="000000"/>
          <w:lang w:val="sr-Cyrl-RS"/>
        </w:rPr>
        <w:t>na adresi</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b/>
          <w:noProof/>
          <w:color w:val="000000"/>
          <w:lang w:val="sr-Cyrl-RS"/>
        </w:rPr>
        <w:t>,</w:t>
      </w:r>
      <w:r w:rsidRPr="007E0367">
        <w:rPr>
          <w:rFonts w:asciiTheme="majorHAnsi" w:eastAsia="Calibri" w:hAnsiTheme="majorHAnsi" w:cstheme="majorHAnsi"/>
          <w:noProof/>
          <w:color w:val="000000"/>
          <w:lang w:val="sr-Cyrl-RS"/>
        </w:rPr>
        <w:t xml:space="preserve"> označenu kao Stanovanje (stan, jedinica u zgradi), KO i KČ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xml:space="preserve"> </w:t>
      </w:r>
      <w:r w:rsidRPr="007E0367">
        <w:rPr>
          <w:rFonts w:asciiTheme="majorHAnsi" w:hAnsiTheme="majorHAnsi" w:cstheme="majorHAnsi"/>
          <w:noProof/>
          <w:color w:val="000000"/>
          <w:lang w:val="sr-Cyrl-RS"/>
        </w:rPr>
        <w:t>udio u vlasništvu 1/1</w:t>
      </w:r>
      <w:r w:rsidRPr="007E0367">
        <w:rPr>
          <w:rFonts w:asciiTheme="majorHAnsi" w:eastAsia="Calibri" w:hAnsiTheme="majorHAnsi" w:cstheme="majorHAnsi"/>
          <w:noProof/>
          <w:color w:val="000000"/>
          <w:lang w:val="sr-Cyrl-RS"/>
        </w:rPr>
        <w:t xml:space="preserve">ukupne površine </w:t>
      </w:r>
      <w:r w:rsidRPr="007E0367">
        <w:rPr>
          <w:rFonts w:asciiTheme="majorHAnsi" w:eastAsia="Calibri" w:hAnsiTheme="majorHAnsi" w:cstheme="majorHAnsi"/>
          <w:noProof/>
          <w:color w:val="000000"/>
          <w:lang w:val="sr-Latn-RS"/>
        </w:rPr>
        <w:t>______</w:t>
      </w:r>
      <w:r w:rsidRPr="007E0367">
        <w:rPr>
          <w:rFonts w:asciiTheme="majorHAnsi" w:eastAsia="Calibri" w:hAnsiTheme="majorHAnsi" w:cstheme="majorHAnsi"/>
          <w:noProof/>
          <w:color w:val="000000"/>
          <w:lang w:val="sr-Cyrl-RS"/>
        </w:rPr>
        <w:t xml:space="preserve">m2, </w:t>
      </w:r>
      <w:r w:rsidRPr="007E0367">
        <w:rPr>
          <w:rFonts w:asciiTheme="majorHAnsi" w:hAnsiTheme="majorHAnsi" w:cstheme="majorHAnsi"/>
          <w:noProof/>
          <w:color w:val="000000"/>
          <w:lang w:val="sr-Cyrl-RS"/>
        </w:rPr>
        <w:t xml:space="preserve"> vlasništvo </w:t>
      </w:r>
      <w:r w:rsidRPr="007E0367">
        <w:rPr>
          <w:rFonts w:asciiTheme="majorHAnsi" w:hAnsiTheme="majorHAnsi" w:cstheme="majorHAnsi"/>
          <w:b/>
          <w:noProof/>
          <w:color w:val="000000"/>
          <w:lang w:val="sr-Latn-RS"/>
        </w:rPr>
        <w:t>_________</w:t>
      </w:r>
      <w:r w:rsidRPr="007E0367">
        <w:rPr>
          <w:rFonts w:asciiTheme="majorHAnsi" w:hAnsiTheme="majorHAnsi" w:cstheme="majorHAnsi"/>
          <w:b/>
          <w:noProof/>
          <w:color w:val="000000"/>
          <w:lang w:val="sr-Cyrl-RS"/>
        </w:rPr>
        <w:t>,</w:t>
      </w:r>
      <w:r w:rsidRPr="007E0367">
        <w:rPr>
          <w:rFonts w:asciiTheme="majorHAnsi" w:hAnsiTheme="majorHAnsi" w:cstheme="majorHAnsi"/>
          <w:noProof/>
          <w:color w:val="000000"/>
          <w:lang w:val="sr-Cyrl-RS"/>
        </w:rPr>
        <w:t xml:space="preserve"> datum </w:t>
      </w:r>
      <w:r w:rsidR="00895696">
        <w:rPr>
          <w:rFonts w:asciiTheme="majorHAnsi" w:hAnsiTheme="majorHAnsi" w:cstheme="majorHAnsi"/>
          <w:noProof/>
          <w:color w:val="000000"/>
          <w:lang w:val="sr-Cyrl-RS"/>
        </w:rPr>
        <w:t>stjecanja</w:t>
      </w:r>
      <w:r w:rsidRPr="007E0367">
        <w:rPr>
          <w:rFonts w:asciiTheme="majorHAnsi" w:hAnsiTheme="majorHAnsi" w:cstheme="majorHAnsi"/>
          <w:noProof/>
          <w:color w:val="000000"/>
          <w:lang w:val="sr-Cyrl-RS"/>
        </w:rPr>
        <w:t xml:space="preserve"> nekretnine prema pregledu PFRN prijava je </w:t>
      </w:r>
      <w:r w:rsidRPr="007E0367">
        <w:rPr>
          <w:rFonts w:asciiTheme="majorHAnsi" w:hAnsiTheme="majorHAnsi" w:cstheme="majorHAnsi"/>
          <w:noProof/>
          <w:color w:val="000000"/>
          <w:lang w:val="sr-Latn-RS"/>
        </w:rPr>
        <w:t>__________</w:t>
      </w:r>
      <w:r w:rsidRPr="007E0367">
        <w:rPr>
          <w:rFonts w:asciiTheme="majorHAnsi" w:hAnsiTheme="majorHAnsi" w:cstheme="majorHAnsi"/>
          <w:noProof/>
          <w:color w:val="000000"/>
          <w:lang w:val="sr-Cyrl-RS"/>
        </w:rPr>
        <w:t xml:space="preserve">, procijenjene vrijednosti od </w:t>
      </w:r>
      <w:r w:rsidRPr="007E0367">
        <w:rPr>
          <w:rFonts w:asciiTheme="majorHAnsi" w:hAnsiTheme="majorHAnsi" w:cstheme="majorHAnsi"/>
          <w:b/>
          <w:noProof/>
          <w:color w:val="000000"/>
          <w:lang w:val="sr-Latn-RS"/>
        </w:rPr>
        <w:t>___________</w:t>
      </w:r>
      <w:r w:rsidRPr="007E0367">
        <w:rPr>
          <w:rFonts w:asciiTheme="majorHAnsi" w:hAnsiTheme="majorHAnsi" w:cstheme="majorHAnsi"/>
          <w:b/>
          <w:noProof/>
          <w:color w:val="000000"/>
          <w:lang w:val="sr-Cyrl-RS"/>
        </w:rPr>
        <w:t xml:space="preserve"> KM,</w:t>
      </w:r>
      <w:r w:rsidRPr="007E0367">
        <w:rPr>
          <w:rFonts w:asciiTheme="majorHAnsi" w:hAnsiTheme="majorHAnsi" w:cstheme="majorHAnsi"/>
        </w:rPr>
        <w:t xml:space="preserve"> </w:t>
      </w:r>
    </w:p>
    <w:p w14:paraId="6496E52A" w14:textId="77777777" w:rsidR="007E0367" w:rsidRPr="007E0367" w:rsidRDefault="007E0367" w:rsidP="007E0367">
      <w:pPr>
        <w:spacing w:line="240" w:lineRule="auto"/>
        <w:rPr>
          <w:rFonts w:asciiTheme="majorHAnsi" w:hAnsiTheme="majorHAnsi" w:cstheme="majorHAnsi"/>
          <w:noProof/>
          <w:color w:val="000000"/>
          <w:lang w:val="sr-Cyrl-RS"/>
        </w:rPr>
      </w:pPr>
    </w:p>
    <w:p w14:paraId="0BE26D8E" w14:textId="50873D4A" w:rsidR="007E0367" w:rsidRPr="007E0367" w:rsidRDefault="007E0367" w:rsidP="007E0367">
      <w:pPr>
        <w:pStyle w:val="ListParagraph"/>
        <w:numPr>
          <w:ilvl w:val="0"/>
          <w:numId w:val="45"/>
        </w:numPr>
        <w:spacing w:after="0" w:line="240" w:lineRule="auto"/>
        <w:contextualSpacing w:val="0"/>
        <w:rPr>
          <w:rFonts w:asciiTheme="majorHAnsi" w:hAnsiTheme="majorHAnsi" w:cstheme="majorHAnsi"/>
          <w:noProof/>
          <w:color w:val="000000"/>
          <w:lang w:val="sr-Cyrl-RS"/>
        </w:rPr>
      </w:pPr>
      <w:r w:rsidRPr="007E0367">
        <w:rPr>
          <w:rFonts w:asciiTheme="majorHAnsi" w:eastAsia="Calibri" w:hAnsiTheme="majorHAnsi" w:cstheme="majorHAnsi"/>
          <w:b/>
          <w:noProof/>
          <w:color w:val="000000"/>
          <w:lang w:val="sr-Cyrl-RS"/>
        </w:rPr>
        <w:t xml:space="preserve">Garaža </w:t>
      </w:r>
      <w:r w:rsidRPr="007E0367">
        <w:rPr>
          <w:rFonts w:asciiTheme="majorHAnsi" w:hAnsiTheme="majorHAnsi" w:cstheme="majorHAnsi"/>
          <w:noProof/>
          <w:color w:val="000000"/>
          <w:lang w:val="sr-Cyrl-RS"/>
        </w:rPr>
        <w:t>na adresi</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Latn-RS"/>
        </w:rPr>
        <w:t>____________</w:t>
      </w:r>
      <w:r w:rsidRPr="007E0367">
        <w:rPr>
          <w:rFonts w:asciiTheme="majorHAnsi" w:eastAsia="Calibri" w:hAnsiTheme="majorHAnsi" w:cstheme="majorHAnsi"/>
          <w:noProof/>
          <w:color w:val="000000"/>
          <w:lang w:val="sr-Cyrl-RS"/>
        </w:rPr>
        <w:t>, označenu kao Garaža</w:t>
      </w:r>
      <w:r w:rsidRPr="007E0367">
        <w:rPr>
          <w:rFonts w:asciiTheme="majorHAnsi" w:hAnsiTheme="majorHAnsi" w:cstheme="majorHAnsi"/>
          <w:noProof/>
          <w:color w:val="000000"/>
          <w:lang w:val="sr-Cyrl-RS"/>
        </w:rPr>
        <w:t xml:space="preserve">, KO i KČ </w:t>
      </w:r>
      <w:r w:rsidRPr="007E0367">
        <w:rPr>
          <w:rFonts w:asciiTheme="majorHAnsi" w:hAnsiTheme="majorHAnsi" w:cstheme="majorHAnsi"/>
          <w:noProof/>
          <w:color w:val="000000"/>
          <w:lang w:val="sr-Latn-RS"/>
        </w:rPr>
        <w:t>__________</w:t>
      </w:r>
      <w:r w:rsidRPr="007E0367">
        <w:rPr>
          <w:rFonts w:asciiTheme="majorHAnsi" w:hAnsiTheme="majorHAnsi" w:cstheme="majorHAnsi"/>
          <w:noProof/>
          <w:color w:val="000000"/>
          <w:lang w:val="sr-Cyrl-RS"/>
        </w:rPr>
        <w:t xml:space="preserve">, udio u vlasništvu 1/1, ukupne površine </w:t>
      </w:r>
      <w:r w:rsidRPr="007E0367">
        <w:rPr>
          <w:rFonts w:asciiTheme="majorHAnsi" w:hAnsiTheme="majorHAnsi" w:cstheme="majorHAnsi"/>
          <w:noProof/>
          <w:color w:val="000000"/>
          <w:lang w:val="sr-Latn-RS"/>
        </w:rPr>
        <w:t>_____</w:t>
      </w:r>
      <w:r w:rsidRPr="007E0367">
        <w:rPr>
          <w:rFonts w:asciiTheme="majorHAnsi" w:hAnsiTheme="majorHAnsi" w:cstheme="majorHAnsi"/>
          <w:noProof/>
          <w:color w:val="000000"/>
          <w:lang w:val="sr-Cyrl-RS"/>
        </w:rPr>
        <w:t xml:space="preserve"> m2,  vlasništvo </w:t>
      </w:r>
      <w:r w:rsidRPr="007E0367">
        <w:rPr>
          <w:rFonts w:asciiTheme="majorHAnsi" w:hAnsiTheme="majorHAnsi" w:cstheme="majorHAnsi"/>
          <w:b/>
          <w:noProof/>
          <w:color w:val="000000"/>
          <w:lang w:val="sr-Latn-RS"/>
        </w:rPr>
        <w:t>___________</w:t>
      </w:r>
      <w:r w:rsidRPr="007E0367">
        <w:rPr>
          <w:rFonts w:asciiTheme="majorHAnsi" w:hAnsiTheme="majorHAnsi" w:cstheme="majorHAnsi"/>
          <w:noProof/>
          <w:color w:val="000000"/>
          <w:lang w:val="sr-Cyrl-RS"/>
        </w:rPr>
        <w:t xml:space="preserve">, datum </w:t>
      </w:r>
      <w:r w:rsidR="00895696">
        <w:rPr>
          <w:rFonts w:asciiTheme="majorHAnsi" w:hAnsiTheme="majorHAnsi" w:cstheme="majorHAnsi"/>
          <w:noProof/>
          <w:color w:val="000000"/>
          <w:lang w:val="sr-Cyrl-RS"/>
        </w:rPr>
        <w:t>stjecanja</w:t>
      </w:r>
      <w:r w:rsidRPr="007E0367">
        <w:rPr>
          <w:rFonts w:asciiTheme="majorHAnsi" w:hAnsiTheme="majorHAnsi" w:cstheme="majorHAnsi"/>
          <w:noProof/>
          <w:color w:val="000000"/>
          <w:lang w:val="sr-Cyrl-RS"/>
        </w:rPr>
        <w:t xml:space="preserve"> nekretnine prema pregledu PFRN prijava je </w:t>
      </w:r>
      <w:r w:rsidRPr="007E0367">
        <w:rPr>
          <w:rFonts w:asciiTheme="majorHAnsi" w:hAnsiTheme="majorHAnsi" w:cstheme="majorHAnsi"/>
          <w:noProof/>
          <w:color w:val="000000"/>
          <w:lang w:val="sr-Latn-RS"/>
        </w:rPr>
        <w:t>__________</w:t>
      </w:r>
      <w:r w:rsidRPr="007E0367">
        <w:rPr>
          <w:rFonts w:asciiTheme="majorHAnsi" w:hAnsiTheme="majorHAnsi" w:cstheme="majorHAnsi"/>
          <w:noProof/>
          <w:color w:val="000000"/>
          <w:lang w:val="sr-Cyrl-RS"/>
        </w:rPr>
        <w:t xml:space="preserve">. godine,  procijenjene vrijednosti od </w:t>
      </w:r>
      <w:r w:rsidRPr="007E0367">
        <w:rPr>
          <w:rFonts w:asciiTheme="majorHAnsi" w:hAnsiTheme="majorHAnsi" w:cstheme="majorHAnsi"/>
          <w:b/>
          <w:noProof/>
          <w:color w:val="000000"/>
          <w:lang w:val="sr-Latn-RS"/>
        </w:rPr>
        <w:t xml:space="preserve">____________ </w:t>
      </w:r>
      <w:r w:rsidRPr="007E0367">
        <w:rPr>
          <w:rFonts w:asciiTheme="majorHAnsi" w:hAnsiTheme="majorHAnsi" w:cstheme="majorHAnsi"/>
          <w:b/>
          <w:noProof/>
          <w:color w:val="000000"/>
          <w:lang w:val="sr-Cyrl-RS"/>
        </w:rPr>
        <w:t>KM,</w:t>
      </w:r>
    </w:p>
    <w:p w14:paraId="08918647" w14:textId="77777777" w:rsidR="007E0367" w:rsidRPr="007E0367" w:rsidRDefault="007E0367" w:rsidP="007E0367">
      <w:pPr>
        <w:pStyle w:val="ListParagraph"/>
        <w:ind w:left="1440"/>
        <w:rPr>
          <w:rFonts w:asciiTheme="majorHAnsi" w:hAnsiTheme="majorHAnsi" w:cstheme="majorHAnsi"/>
          <w:noProof/>
          <w:color w:val="000000"/>
          <w:lang w:val="sr-Cyrl-RS"/>
        </w:rPr>
      </w:pPr>
    </w:p>
    <w:p w14:paraId="51D91348" w14:textId="241F8059" w:rsidR="007E0367" w:rsidRPr="007E0367" w:rsidRDefault="007E0367" w:rsidP="007E0367">
      <w:pPr>
        <w:pStyle w:val="ListParagraph"/>
        <w:numPr>
          <w:ilvl w:val="0"/>
          <w:numId w:val="45"/>
        </w:numPr>
        <w:spacing w:after="0" w:line="240" w:lineRule="auto"/>
        <w:rPr>
          <w:rFonts w:asciiTheme="majorHAnsi" w:hAnsiTheme="majorHAnsi" w:cstheme="majorHAnsi"/>
          <w:noProof/>
          <w:color w:val="000000"/>
          <w:lang w:val="sr-Cyrl-RS"/>
        </w:rPr>
      </w:pPr>
      <w:r w:rsidRPr="007E0367">
        <w:rPr>
          <w:rFonts w:asciiTheme="majorHAnsi" w:hAnsiTheme="majorHAnsi" w:cstheme="majorHAnsi"/>
          <w:b/>
          <w:noProof/>
          <w:color w:val="000000"/>
          <w:lang w:val="sr-Cyrl-RS"/>
        </w:rPr>
        <w:t>Poslovni prostor</w:t>
      </w:r>
      <w:r w:rsidRPr="007E0367">
        <w:rPr>
          <w:rFonts w:asciiTheme="majorHAnsi" w:hAnsiTheme="majorHAnsi" w:cstheme="majorHAnsi"/>
          <w:noProof/>
          <w:color w:val="000000"/>
          <w:lang w:val="sr-Cyrl-RS"/>
        </w:rPr>
        <w:t xml:space="preserve"> na adresi </w:t>
      </w:r>
      <w:r w:rsidRPr="007E0367">
        <w:rPr>
          <w:rFonts w:asciiTheme="majorHAnsi" w:hAnsiTheme="majorHAnsi" w:cstheme="majorHAnsi"/>
          <w:noProof/>
          <w:color w:val="000000"/>
          <w:lang w:val="sr-Latn-RS"/>
        </w:rPr>
        <w:t>______________</w:t>
      </w:r>
      <w:r w:rsidRPr="007E0367">
        <w:rPr>
          <w:rFonts w:asciiTheme="majorHAnsi" w:hAnsiTheme="majorHAnsi" w:cstheme="majorHAnsi"/>
          <w:noProof/>
          <w:color w:val="000000"/>
          <w:lang w:val="sr-Cyrl-RS"/>
        </w:rPr>
        <w:t>, označenu kao Poslovna/</w:t>
      </w:r>
      <w:r w:rsidR="00E514AC">
        <w:rPr>
          <w:rFonts w:asciiTheme="majorHAnsi" w:hAnsiTheme="majorHAnsi" w:cstheme="majorHAnsi"/>
          <w:noProof/>
          <w:color w:val="000000"/>
          <w:lang w:val="sr-Cyrl-RS"/>
        </w:rPr>
        <w:t>gospodarska</w:t>
      </w:r>
      <w:r w:rsidRPr="007E0367">
        <w:rPr>
          <w:rFonts w:asciiTheme="majorHAnsi" w:hAnsiTheme="majorHAnsi" w:cstheme="majorHAnsi"/>
          <w:noProof/>
          <w:color w:val="000000"/>
          <w:lang w:val="sr-Cyrl-RS"/>
        </w:rPr>
        <w:t xml:space="preserve"> </w:t>
      </w:r>
      <w:r w:rsidRPr="007E0367">
        <w:rPr>
          <w:rFonts w:asciiTheme="majorHAnsi" w:eastAsia="Calibri" w:hAnsiTheme="majorHAnsi" w:cstheme="majorHAnsi"/>
          <w:b/>
          <w:noProof/>
          <w:color w:val="000000"/>
          <w:lang w:val="sr-Cyrl-RS"/>
        </w:rPr>
        <w:t xml:space="preserve">(ostalo ili mješovito), </w:t>
      </w:r>
      <w:r w:rsidRPr="007E0367">
        <w:rPr>
          <w:rFonts w:asciiTheme="majorHAnsi" w:eastAsia="Calibri" w:hAnsiTheme="majorHAnsi" w:cstheme="majorHAnsi"/>
          <w:noProof/>
          <w:color w:val="000000"/>
          <w:lang w:val="sr-Cyrl-RS"/>
        </w:rPr>
        <w:t xml:space="preserve">KO i KČ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xml:space="preserve"> </w:t>
      </w:r>
      <w:r w:rsidRPr="007E0367">
        <w:rPr>
          <w:rFonts w:asciiTheme="majorHAnsi" w:hAnsiTheme="majorHAnsi" w:cstheme="majorHAnsi"/>
          <w:noProof/>
          <w:color w:val="000000"/>
          <w:lang w:val="sr-Cyrl-RS"/>
        </w:rPr>
        <w:t xml:space="preserve">udio u vlasništvu 1/1, </w:t>
      </w:r>
      <w:r w:rsidRPr="007E0367">
        <w:rPr>
          <w:rFonts w:asciiTheme="majorHAnsi" w:eastAsia="Calibri" w:hAnsiTheme="majorHAnsi" w:cstheme="majorHAnsi"/>
          <w:noProof/>
          <w:color w:val="000000"/>
          <w:lang w:val="sr-Cyrl-RS"/>
        </w:rPr>
        <w:t xml:space="preserve">ukupne površine </w:t>
      </w:r>
      <w:r w:rsidRPr="007E0367">
        <w:rPr>
          <w:rFonts w:asciiTheme="majorHAnsi" w:eastAsia="Calibri" w:hAnsiTheme="majorHAnsi" w:cstheme="majorHAnsi"/>
          <w:noProof/>
          <w:color w:val="000000"/>
          <w:lang w:val="sr-Latn-RS"/>
        </w:rPr>
        <w:t>_______</w:t>
      </w:r>
      <w:r w:rsidRPr="007E0367">
        <w:rPr>
          <w:rFonts w:asciiTheme="majorHAnsi" w:eastAsia="Calibri" w:hAnsiTheme="majorHAnsi" w:cstheme="majorHAnsi"/>
          <w:noProof/>
          <w:color w:val="000000"/>
          <w:lang w:val="sr-Cyrl-RS"/>
        </w:rPr>
        <w:t xml:space="preserve"> m2</w:t>
      </w:r>
      <w:r w:rsidRPr="007E0367">
        <w:rPr>
          <w:rFonts w:asciiTheme="majorHAnsi" w:hAnsiTheme="majorHAnsi" w:cstheme="majorHAnsi"/>
          <w:noProof/>
          <w:color w:val="000000"/>
          <w:lang w:val="sr-Cyrl-RS"/>
        </w:rPr>
        <w:t xml:space="preserve">, vlasništvo </w:t>
      </w:r>
      <w:r w:rsidRPr="007E0367">
        <w:rPr>
          <w:rFonts w:asciiTheme="majorHAnsi" w:hAnsiTheme="majorHAnsi" w:cstheme="majorHAnsi"/>
          <w:b/>
          <w:noProof/>
          <w:color w:val="000000"/>
          <w:lang w:val="sr-Latn-RS"/>
        </w:rPr>
        <w:t>________</w:t>
      </w:r>
      <w:r w:rsidR="00B34A1F">
        <w:rPr>
          <w:rFonts w:asciiTheme="majorHAnsi" w:hAnsiTheme="majorHAnsi" w:cstheme="majorHAnsi"/>
          <w:b/>
          <w:noProof/>
          <w:color w:val="000000"/>
          <w:lang w:val="sr-Latn-RS"/>
        </w:rPr>
        <w:t>,</w:t>
      </w:r>
      <w:r w:rsidRPr="007E0367">
        <w:rPr>
          <w:rFonts w:asciiTheme="majorHAnsi" w:hAnsiTheme="majorHAnsi" w:cstheme="majorHAnsi"/>
          <w:noProof/>
          <w:color w:val="000000"/>
          <w:lang w:val="sr-Cyrl-RS"/>
        </w:rPr>
        <w:t xml:space="preserve"> datum </w:t>
      </w:r>
      <w:r w:rsidR="00895696">
        <w:rPr>
          <w:rFonts w:asciiTheme="majorHAnsi" w:hAnsiTheme="majorHAnsi" w:cstheme="majorHAnsi"/>
          <w:noProof/>
          <w:color w:val="000000"/>
          <w:lang w:val="sr-Cyrl-RS"/>
        </w:rPr>
        <w:lastRenderedPageBreak/>
        <w:t>stjecanja</w:t>
      </w:r>
      <w:r w:rsidRPr="007E0367">
        <w:rPr>
          <w:rFonts w:asciiTheme="majorHAnsi" w:hAnsiTheme="majorHAnsi" w:cstheme="majorHAnsi"/>
          <w:noProof/>
          <w:color w:val="000000"/>
          <w:lang w:val="sr-Cyrl-RS"/>
        </w:rPr>
        <w:t xml:space="preserve"> nekretnine prema pregledu PFRN prijava je </w:t>
      </w:r>
      <w:r w:rsidRPr="007E0367">
        <w:rPr>
          <w:rFonts w:asciiTheme="majorHAnsi" w:hAnsiTheme="majorHAnsi" w:cstheme="majorHAnsi"/>
          <w:noProof/>
          <w:color w:val="000000"/>
          <w:lang w:val="sr-Latn-RS"/>
        </w:rPr>
        <w:t>___________</w:t>
      </w:r>
      <w:r w:rsidRPr="007E0367">
        <w:rPr>
          <w:rFonts w:asciiTheme="majorHAnsi" w:hAnsiTheme="majorHAnsi" w:cstheme="majorHAnsi"/>
          <w:noProof/>
          <w:color w:val="000000"/>
          <w:lang w:val="sr-Cyrl-RS"/>
        </w:rPr>
        <w:t xml:space="preserve">. godine,  procijenjene vrijednosti od </w:t>
      </w:r>
      <w:r w:rsidRPr="007E0367">
        <w:rPr>
          <w:rFonts w:asciiTheme="majorHAnsi" w:hAnsiTheme="majorHAnsi" w:cstheme="majorHAnsi"/>
          <w:b/>
          <w:noProof/>
          <w:color w:val="000000"/>
          <w:lang w:val="sr-Latn-RS"/>
        </w:rPr>
        <w:t>____________</w:t>
      </w:r>
      <w:r w:rsidRPr="007E0367">
        <w:rPr>
          <w:rFonts w:asciiTheme="majorHAnsi" w:hAnsiTheme="majorHAnsi" w:cstheme="majorHAnsi"/>
          <w:b/>
          <w:noProof/>
          <w:color w:val="000000"/>
          <w:lang w:val="sr-Cyrl-RS"/>
        </w:rPr>
        <w:t xml:space="preserve"> KM</w:t>
      </w:r>
      <w:r w:rsidR="00B34A1F">
        <w:rPr>
          <w:rFonts w:asciiTheme="majorHAnsi" w:hAnsiTheme="majorHAnsi" w:cstheme="majorHAnsi"/>
          <w:b/>
          <w:noProof/>
          <w:color w:val="000000"/>
          <w:lang w:val="bs-Latn-BA"/>
        </w:rPr>
        <w:t>.</w:t>
      </w:r>
    </w:p>
    <w:p w14:paraId="0FC5818F" w14:textId="77777777" w:rsidR="007E0367" w:rsidRPr="007E0367" w:rsidRDefault="007E0367" w:rsidP="007E0367">
      <w:pPr>
        <w:pStyle w:val="ListParagraph"/>
        <w:ind w:left="0"/>
        <w:rPr>
          <w:rFonts w:asciiTheme="majorHAnsi" w:hAnsiTheme="majorHAnsi" w:cstheme="majorHAnsi"/>
          <w:b/>
          <w:lang w:val="ru-RU"/>
        </w:rPr>
      </w:pPr>
    </w:p>
    <w:p w14:paraId="2707FA9B" w14:textId="77777777" w:rsidR="007E0367" w:rsidRPr="007E0367" w:rsidRDefault="007E0367" w:rsidP="007E0367">
      <w:pPr>
        <w:spacing w:line="240" w:lineRule="auto"/>
        <w:outlineLvl w:val="0"/>
        <w:rPr>
          <w:rFonts w:asciiTheme="majorHAnsi" w:hAnsiTheme="majorHAnsi" w:cstheme="majorHAnsi"/>
          <w:b/>
          <w:szCs w:val="24"/>
        </w:rPr>
      </w:pPr>
      <w:r w:rsidRPr="007E0367">
        <w:rPr>
          <w:rFonts w:asciiTheme="majorHAnsi" w:hAnsiTheme="majorHAnsi" w:cstheme="majorHAnsi"/>
          <w:b/>
          <w:szCs w:val="24"/>
        </w:rPr>
        <w:t>I2 - U ODNOSU NA IMOVINU - POKRETNOSTI:</w:t>
      </w:r>
    </w:p>
    <w:p w14:paraId="7825D3DD" w14:textId="77777777" w:rsidR="007E0367" w:rsidRPr="007E0367" w:rsidRDefault="007E0367" w:rsidP="007E0367">
      <w:pPr>
        <w:spacing w:line="240" w:lineRule="auto"/>
        <w:rPr>
          <w:rFonts w:asciiTheme="majorHAnsi" w:hAnsiTheme="majorHAnsi" w:cstheme="majorHAnsi"/>
          <w:szCs w:val="24"/>
        </w:rPr>
      </w:pPr>
    </w:p>
    <w:p w14:paraId="5E3DB108" w14:textId="588CF29F" w:rsidR="007E0367" w:rsidRPr="007E0367" w:rsidRDefault="007E0367" w:rsidP="007E0367">
      <w:pPr>
        <w:pStyle w:val="ListParagraph"/>
        <w:numPr>
          <w:ilvl w:val="0"/>
          <w:numId w:val="46"/>
        </w:numPr>
        <w:spacing w:after="0" w:line="240" w:lineRule="auto"/>
        <w:rPr>
          <w:rFonts w:asciiTheme="majorHAnsi" w:eastAsia="Calibri" w:hAnsiTheme="majorHAnsi" w:cstheme="majorHAnsi"/>
          <w:noProof/>
          <w:color w:val="000000"/>
          <w:lang w:val="sr-Cyrl-RS"/>
        </w:rPr>
      </w:pPr>
      <w:r w:rsidRPr="007E0367">
        <w:rPr>
          <w:rFonts w:asciiTheme="majorHAnsi" w:eastAsia="Calibri" w:hAnsiTheme="majorHAnsi" w:cstheme="majorHAnsi"/>
          <w:b/>
          <w:noProof/>
          <w:color w:val="000000"/>
          <w:lang w:val="sr-Cyrl-RS"/>
        </w:rPr>
        <w:t xml:space="preserve">Putnički automobil </w:t>
      </w:r>
      <w:r w:rsidRPr="007E0367">
        <w:rPr>
          <w:rFonts w:asciiTheme="majorHAnsi" w:eastAsia="Calibri" w:hAnsiTheme="majorHAnsi" w:cstheme="majorHAnsi"/>
          <w:noProof/>
          <w:color w:val="000000"/>
          <w:lang w:val="sr-Cyrl-RS"/>
        </w:rPr>
        <w:t xml:space="preserve">  marke ,,</w:t>
      </w:r>
      <w:r w:rsidRPr="007E0367">
        <w:rPr>
          <w:rFonts w:asciiTheme="majorHAnsi" w:eastAsia="Calibri" w:hAnsiTheme="majorHAnsi" w:cstheme="majorHAnsi"/>
          <w:noProof/>
          <w:color w:val="000000"/>
          <w:lang w:val="sr-Latn-RS"/>
        </w:rPr>
        <w:t>______</w:t>
      </w:r>
      <w:r w:rsidRPr="007E0367">
        <w:rPr>
          <w:rFonts w:asciiTheme="majorHAnsi" w:eastAsia="Calibri" w:hAnsiTheme="majorHAnsi" w:cstheme="majorHAnsi"/>
          <w:noProof/>
          <w:color w:val="000000"/>
          <w:lang w:val="sr-Cyrl-RS"/>
        </w:rPr>
        <w:t xml:space="preserve">“, registarskih oznaka </w:t>
      </w:r>
      <w:r w:rsidRPr="007E0367">
        <w:rPr>
          <w:rFonts w:asciiTheme="majorHAnsi" w:eastAsia="Calibri" w:hAnsiTheme="majorHAnsi" w:cstheme="majorHAnsi"/>
          <w:noProof/>
          <w:color w:val="000000"/>
          <w:lang w:val="sr-Latn-RS"/>
        </w:rPr>
        <w:t>________</w:t>
      </w:r>
      <w:r w:rsidRPr="007E0367">
        <w:rPr>
          <w:rFonts w:asciiTheme="majorHAnsi" w:eastAsia="Calibri" w:hAnsiTheme="majorHAnsi" w:cstheme="majorHAnsi"/>
          <w:noProof/>
          <w:color w:val="000000"/>
          <w:lang w:val="sr-Cyrl-RS"/>
        </w:rPr>
        <w:t xml:space="preserve">, broj šasije </w:t>
      </w:r>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lang w:val="sr-Latn-RS"/>
        </w:rPr>
        <w:t>________</w:t>
      </w:r>
      <w:r w:rsidRPr="007E0367">
        <w:rPr>
          <w:rFonts w:asciiTheme="majorHAnsi" w:eastAsia="Calibri" w:hAnsiTheme="majorHAnsi" w:cstheme="majorHAnsi"/>
          <w:noProof/>
          <w:color w:val="000000"/>
          <w:lang w:val="sr-Cyrl-RS"/>
        </w:rPr>
        <w:t>.</w:t>
      </w:r>
      <w:r w:rsidR="009B375B">
        <w:rPr>
          <w:rFonts w:asciiTheme="majorHAnsi" w:eastAsia="Calibri" w:hAnsiTheme="majorHAnsi" w:cstheme="majorHAnsi"/>
          <w:noProof/>
          <w:color w:val="000000"/>
          <w:lang w:val="bs-Latn-BA"/>
        </w:rPr>
        <w:t xml:space="preserve"> </w:t>
      </w:r>
      <w:r w:rsidRPr="007E0367">
        <w:rPr>
          <w:rFonts w:asciiTheme="majorHAnsi" w:eastAsia="Calibri" w:hAnsiTheme="majorHAnsi" w:cstheme="majorHAnsi"/>
          <w:noProof/>
          <w:color w:val="000000"/>
          <w:lang w:val="sr-Cyrl-RS"/>
        </w:rPr>
        <w:t xml:space="preserve">godina proizvodnje, vlasništvo </w:t>
      </w:r>
      <w:r w:rsidR="009B375B">
        <w:rPr>
          <w:rFonts w:asciiTheme="majorHAnsi" w:eastAsia="Calibri" w:hAnsiTheme="majorHAnsi" w:cstheme="majorHAnsi"/>
          <w:noProof/>
          <w:color w:val="000000"/>
          <w:lang w:val="bs-Latn-BA"/>
        </w:rPr>
        <w:t>osobe</w:t>
      </w:r>
      <w:r w:rsidR="009B375B"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lang w:val="sr-Cyrl-RS"/>
        </w:rPr>
        <w:t xml:space="preserve">, koji je prilikom pretresa objekata koji su u vlasništvu </w:t>
      </w:r>
      <w:r w:rsidR="00895696">
        <w:rPr>
          <w:rFonts w:asciiTheme="majorHAnsi" w:eastAsia="Calibri" w:hAnsiTheme="majorHAnsi" w:cstheme="majorHAnsi"/>
          <w:noProof/>
          <w:color w:val="000000"/>
          <w:lang w:val="sr-Cyrl-RS"/>
        </w:rPr>
        <w:t>osumnjičenika</w:t>
      </w:r>
      <w:r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lang w:val="sr-Latn-RS"/>
        </w:rPr>
        <w:t>_________</w:t>
      </w:r>
      <w:r w:rsidR="009B375B">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dana </w:t>
      </w:r>
      <w:r w:rsidRPr="007E0367">
        <w:rPr>
          <w:rFonts w:asciiTheme="majorHAnsi" w:eastAsia="Calibri" w:hAnsiTheme="majorHAnsi" w:cstheme="majorHAnsi"/>
          <w:noProof/>
          <w:color w:val="000000"/>
          <w:lang w:val="sr-Latn-RS"/>
        </w:rPr>
        <w:t>__________</w:t>
      </w:r>
      <w:r w:rsidR="009B375B">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godine u sklopu akcije MUP-a RS i </w:t>
      </w:r>
      <w:r w:rsidR="00C40003">
        <w:rPr>
          <w:rFonts w:asciiTheme="majorHAnsi" w:eastAsia="Calibri" w:hAnsiTheme="majorHAnsi" w:cstheme="majorHAnsi"/>
          <w:noProof/>
          <w:color w:val="000000"/>
          <w:lang w:val="sr-Cyrl-RS"/>
        </w:rPr>
        <w:t>Tužiteljstva</w:t>
      </w:r>
      <w:r w:rsidRPr="007E0367">
        <w:rPr>
          <w:rFonts w:asciiTheme="majorHAnsi" w:eastAsia="Calibri" w:hAnsiTheme="majorHAnsi" w:cstheme="majorHAnsi"/>
          <w:noProof/>
          <w:color w:val="000000"/>
          <w:lang w:val="sr-Cyrl-RS"/>
        </w:rPr>
        <w:t xml:space="preserve"> BiH, pronađen i uz potvrdu privremeno oduzet</w:t>
      </w:r>
      <w:r w:rsidR="009B375B">
        <w:rPr>
          <w:rFonts w:asciiTheme="majorHAnsi" w:eastAsia="Calibri" w:hAnsiTheme="majorHAnsi" w:cstheme="majorHAnsi"/>
          <w:noProof/>
          <w:color w:val="000000"/>
          <w:lang w:val="bs-Latn-BA"/>
        </w:rPr>
        <w:t xml:space="preserve">. </w:t>
      </w:r>
      <w:r w:rsidRPr="007E0367">
        <w:rPr>
          <w:rFonts w:asciiTheme="majorHAnsi" w:eastAsia="Calibri" w:hAnsiTheme="majorHAnsi" w:cstheme="majorHAnsi"/>
          <w:noProof/>
          <w:color w:val="000000"/>
          <w:lang w:val="sr-Cyrl-RS"/>
        </w:rPr>
        <w:t>Prema evidenciji IDDEEA</w:t>
      </w:r>
      <w:r w:rsidR="009B375B">
        <w:rPr>
          <w:rFonts w:asciiTheme="majorHAnsi" w:eastAsia="Calibri" w:hAnsiTheme="majorHAnsi" w:cstheme="majorHAnsi"/>
          <w:noProof/>
          <w:color w:val="000000"/>
          <w:lang w:val="bs-Latn-BA"/>
        </w:rPr>
        <w:t>,</w:t>
      </w:r>
      <w:r w:rsidRPr="007E0367">
        <w:rPr>
          <w:rFonts w:asciiTheme="majorHAnsi" w:eastAsia="Calibri" w:hAnsiTheme="majorHAnsi" w:cstheme="majorHAnsi"/>
          <w:noProof/>
          <w:color w:val="000000"/>
          <w:lang w:val="sr-Cyrl-RS"/>
        </w:rPr>
        <w:t xml:space="preserve"> vrijednost vozila iznosi </w:t>
      </w:r>
      <w:r w:rsidRPr="007E0367">
        <w:rPr>
          <w:rFonts w:asciiTheme="majorHAnsi" w:eastAsia="Calibri" w:hAnsiTheme="majorHAnsi" w:cstheme="majorHAnsi"/>
          <w:b/>
          <w:noProof/>
          <w:color w:val="000000"/>
          <w:lang w:val="sr-Latn-RS"/>
        </w:rPr>
        <w:t>_________</w:t>
      </w:r>
      <w:r w:rsidRPr="007E0367">
        <w:rPr>
          <w:rFonts w:asciiTheme="majorHAnsi" w:eastAsia="Calibri" w:hAnsiTheme="majorHAnsi" w:cstheme="majorHAnsi"/>
          <w:noProof/>
          <w:color w:val="000000"/>
          <w:lang w:val="sr-Cyrl-RS"/>
        </w:rPr>
        <w:t xml:space="preserve"> KM, dok </w:t>
      </w:r>
      <w:r w:rsidR="009B375B">
        <w:rPr>
          <w:rFonts w:asciiTheme="majorHAnsi" w:eastAsia="Calibri" w:hAnsiTheme="majorHAnsi" w:cstheme="majorHAnsi"/>
          <w:noProof/>
          <w:color w:val="000000"/>
          <w:lang w:val="bs-Latn-BA"/>
        </w:rPr>
        <w:t xml:space="preserve">se </w:t>
      </w:r>
      <w:r w:rsidRPr="007E0367">
        <w:rPr>
          <w:rFonts w:asciiTheme="majorHAnsi" w:eastAsia="Calibri" w:hAnsiTheme="majorHAnsi" w:cstheme="majorHAnsi"/>
          <w:noProof/>
          <w:color w:val="000000"/>
          <w:lang w:val="sr-Cyrl-RS"/>
        </w:rPr>
        <w:t xml:space="preserve">tržišna vrijednost blindiranja putničkog automobila srednje </w:t>
      </w:r>
      <w:r w:rsidR="000C3A6A">
        <w:rPr>
          <w:rFonts w:asciiTheme="majorHAnsi" w:eastAsia="Calibri" w:hAnsiTheme="majorHAnsi" w:cstheme="majorHAnsi"/>
          <w:noProof/>
          <w:color w:val="000000"/>
          <w:lang w:val="bs-Latn-BA"/>
        </w:rPr>
        <w:t>razine</w:t>
      </w:r>
      <w:r w:rsidRPr="007E0367">
        <w:rPr>
          <w:rFonts w:asciiTheme="majorHAnsi" w:eastAsia="Calibri" w:hAnsiTheme="majorHAnsi" w:cstheme="majorHAnsi"/>
          <w:noProof/>
          <w:color w:val="000000"/>
          <w:lang w:val="sr-Cyrl-RS"/>
        </w:rPr>
        <w:t xml:space="preserve"> </w:t>
      </w:r>
      <w:r w:rsidR="009B375B">
        <w:rPr>
          <w:rFonts w:asciiTheme="majorHAnsi" w:eastAsia="Calibri" w:hAnsiTheme="majorHAnsi" w:cstheme="majorHAnsi"/>
          <w:noProof/>
          <w:color w:val="000000"/>
          <w:lang w:val="bs-Latn-BA"/>
        </w:rPr>
        <w:t>sigurnosti</w:t>
      </w:r>
      <w:r w:rsidRPr="007E0367">
        <w:rPr>
          <w:rFonts w:asciiTheme="majorHAnsi" w:eastAsia="Calibri" w:hAnsiTheme="majorHAnsi" w:cstheme="majorHAnsi"/>
          <w:noProof/>
          <w:color w:val="000000"/>
          <w:lang w:val="sr-Cyrl-RS"/>
        </w:rPr>
        <w:t xml:space="preserve"> kreće oko </w:t>
      </w:r>
      <w:r w:rsidRPr="007E0367">
        <w:rPr>
          <w:rFonts w:asciiTheme="majorHAnsi" w:eastAsia="Calibri" w:hAnsiTheme="majorHAnsi" w:cstheme="majorHAnsi"/>
          <w:b/>
          <w:noProof/>
          <w:color w:val="000000"/>
          <w:lang w:val="sr-Latn-RS"/>
        </w:rPr>
        <w:t>__________</w:t>
      </w:r>
      <w:r w:rsidRPr="007E0367">
        <w:rPr>
          <w:rFonts w:asciiTheme="majorHAnsi" w:eastAsia="Calibri" w:hAnsiTheme="majorHAnsi" w:cstheme="majorHAnsi"/>
          <w:b/>
          <w:noProof/>
          <w:color w:val="000000"/>
          <w:lang w:val="sr-Cyrl-RS"/>
        </w:rPr>
        <w:t xml:space="preserve"> KM</w:t>
      </w:r>
      <w:r w:rsidRPr="007E0367">
        <w:rPr>
          <w:rFonts w:asciiTheme="majorHAnsi" w:eastAsia="Calibri" w:hAnsiTheme="majorHAnsi" w:cstheme="majorHAnsi"/>
          <w:noProof/>
          <w:color w:val="000000"/>
          <w:lang w:val="sr-Cyrl-RS"/>
        </w:rPr>
        <w:t>,</w:t>
      </w:r>
    </w:p>
    <w:p w14:paraId="7FBD6189" w14:textId="77777777" w:rsidR="007E0367" w:rsidRPr="007E0367" w:rsidRDefault="007E0367" w:rsidP="007E0367">
      <w:pPr>
        <w:spacing w:line="240" w:lineRule="auto"/>
        <w:rPr>
          <w:rFonts w:asciiTheme="majorHAnsi" w:eastAsia="Calibri" w:hAnsiTheme="majorHAnsi" w:cstheme="majorHAnsi"/>
          <w:noProof/>
          <w:color w:val="000000"/>
          <w:lang w:val="sr-Cyrl-RS"/>
        </w:rPr>
      </w:pPr>
    </w:p>
    <w:p w14:paraId="1F53B89C" w14:textId="382DAAC5" w:rsidR="007E0367" w:rsidRPr="007E0367" w:rsidRDefault="007E0367" w:rsidP="007E0367">
      <w:pPr>
        <w:pStyle w:val="ListParagraph"/>
        <w:numPr>
          <w:ilvl w:val="0"/>
          <w:numId w:val="46"/>
        </w:numPr>
        <w:spacing w:after="0" w:line="240" w:lineRule="auto"/>
        <w:contextualSpacing w:val="0"/>
        <w:rPr>
          <w:rFonts w:asciiTheme="majorHAnsi" w:eastAsia="Calibri" w:hAnsiTheme="majorHAnsi" w:cstheme="majorHAnsi"/>
          <w:noProof/>
          <w:color w:val="000000"/>
          <w:lang w:val="sr-Cyrl-RS"/>
        </w:rPr>
      </w:pPr>
      <w:r w:rsidRPr="007E0367">
        <w:rPr>
          <w:rFonts w:asciiTheme="majorHAnsi" w:eastAsia="Calibri" w:hAnsiTheme="majorHAnsi" w:cstheme="majorHAnsi"/>
          <w:b/>
          <w:noProof/>
          <w:color w:val="000000"/>
          <w:lang w:val="sr-Cyrl-RS"/>
        </w:rPr>
        <w:t>Putnički automobil</w:t>
      </w:r>
      <w:r w:rsidRPr="007E0367">
        <w:rPr>
          <w:rFonts w:asciiTheme="majorHAnsi" w:eastAsia="Calibri" w:hAnsiTheme="majorHAnsi" w:cstheme="majorHAnsi"/>
          <w:noProof/>
          <w:color w:val="000000"/>
          <w:lang w:val="sr-Cyrl-RS"/>
        </w:rPr>
        <w:t xml:space="preserve"> marke </w:t>
      </w:r>
      <w:r w:rsidRPr="007E0367">
        <w:rPr>
          <w:rFonts w:asciiTheme="majorHAnsi" w:eastAsia="Calibri" w:hAnsiTheme="majorHAnsi" w:cstheme="majorHAnsi"/>
          <w:noProof/>
          <w:color w:val="000000"/>
          <w:lang w:val="sr-Latn-RS"/>
        </w:rPr>
        <w:t>___________</w:t>
      </w:r>
      <w:r w:rsidR="009B375B">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registarskih oznaka </w:t>
      </w:r>
      <w:r w:rsidRPr="007E0367">
        <w:rPr>
          <w:rFonts w:asciiTheme="majorHAnsi" w:eastAsia="Calibri" w:hAnsiTheme="majorHAnsi" w:cstheme="majorHAnsi"/>
          <w:noProof/>
          <w:color w:val="000000"/>
          <w:lang w:val="sr-Latn-RS"/>
        </w:rPr>
        <w:t>_______</w:t>
      </w:r>
      <w:r w:rsidR="009B375B">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broj šasije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xml:space="preserve">. godina proizvodnje, a na </w:t>
      </w:r>
      <w:r w:rsidR="007907E2">
        <w:rPr>
          <w:rFonts w:asciiTheme="majorHAnsi" w:eastAsia="Calibri" w:hAnsiTheme="majorHAnsi" w:cstheme="majorHAnsi"/>
          <w:noProof/>
          <w:color w:val="000000"/>
          <w:lang w:val="sr-Cyrl-RS"/>
        </w:rPr>
        <w:t>temelju</w:t>
      </w:r>
      <w:r w:rsidRPr="007E0367">
        <w:rPr>
          <w:rFonts w:asciiTheme="majorHAnsi" w:eastAsia="Calibri" w:hAnsiTheme="majorHAnsi" w:cstheme="majorHAnsi"/>
          <w:noProof/>
          <w:color w:val="000000"/>
          <w:lang w:val="sr-Cyrl-RS"/>
        </w:rPr>
        <w:t xml:space="preserve"> kupoprodajnog ugovora vrijednost vozila iznosi</w:t>
      </w:r>
      <w:r w:rsidRPr="007E0367">
        <w:rPr>
          <w:rFonts w:asciiTheme="majorHAnsi" w:hAnsiTheme="majorHAnsi" w:cstheme="majorHAnsi"/>
          <w:noProof/>
          <w:color w:val="000000"/>
          <w:lang w:val="sr-Cyrl-RS"/>
        </w:rPr>
        <w:t xml:space="preserve"> </w:t>
      </w:r>
      <w:r w:rsidRPr="007E0367">
        <w:rPr>
          <w:rFonts w:asciiTheme="majorHAnsi" w:eastAsia="Calibri" w:hAnsiTheme="majorHAnsi" w:cstheme="majorHAnsi"/>
          <w:b/>
          <w:noProof/>
          <w:color w:val="000000"/>
          <w:lang w:val="sr-Latn-RS"/>
        </w:rPr>
        <w:t>__________</w:t>
      </w:r>
      <w:r w:rsidRPr="007E0367">
        <w:rPr>
          <w:rFonts w:asciiTheme="majorHAnsi" w:eastAsia="Calibri" w:hAnsiTheme="majorHAnsi" w:cstheme="majorHAnsi"/>
          <w:b/>
          <w:noProof/>
          <w:color w:val="000000"/>
          <w:lang w:val="sr-Cyrl-RS"/>
        </w:rPr>
        <w:t xml:space="preserve"> </w:t>
      </w:r>
      <w:r w:rsidRPr="009B375B">
        <w:rPr>
          <w:rFonts w:asciiTheme="majorHAnsi" w:eastAsia="Calibri" w:hAnsiTheme="majorHAnsi" w:cstheme="majorHAnsi"/>
          <w:b/>
          <w:noProof/>
          <w:color w:val="000000"/>
          <w:lang w:val="sr-Cyrl-RS"/>
        </w:rPr>
        <w:t>KM</w:t>
      </w:r>
      <w:r w:rsidR="009B375B" w:rsidRPr="008B626D">
        <w:rPr>
          <w:rFonts w:asciiTheme="majorHAnsi" w:eastAsia="Calibri" w:hAnsiTheme="majorHAnsi" w:cstheme="majorHAnsi"/>
          <w:noProof/>
          <w:color w:val="000000"/>
          <w:lang w:val="bs-Latn-BA"/>
        </w:rPr>
        <w:t>,</w:t>
      </w:r>
      <w:r w:rsidRPr="007E0367">
        <w:rPr>
          <w:rFonts w:asciiTheme="majorHAnsi" w:eastAsia="Calibri" w:hAnsiTheme="majorHAnsi" w:cstheme="majorHAnsi"/>
          <w:noProof/>
          <w:color w:val="000000"/>
          <w:lang w:val="sr-Cyrl-RS"/>
        </w:rPr>
        <w:t xml:space="preserve">  vlasništvo </w:t>
      </w:r>
      <w:r w:rsidRPr="007E0367">
        <w:rPr>
          <w:rFonts w:asciiTheme="majorHAnsi" w:eastAsia="Calibri" w:hAnsiTheme="majorHAnsi" w:cstheme="majorHAnsi"/>
          <w:b/>
          <w:noProof/>
          <w:color w:val="000000"/>
          <w:lang w:val="sr-Latn-RS"/>
        </w:rPr>
        <w:t>_____________</w:t>
      </w:r>
      <w:r w:rsidR="009B375B">
        <w:rPr>
          <w:rFonts w:asciiTheme="majorHAnsi" w:eastAsia="Calibri" w:hAnsiTheme="majorHAnsi" w:cstheme="majorHAnsi"/>
          <w:b/>
          <w:noProof/>
          <w:color w:val="000000"/>
          <w:lang w:val="bs-Latn-BA"/>
        </w:rPr>
        <w:t>.</w:t>
      </w:r>
    </w:p>
    <w:p w14:paraId="69DE0B9E" w14:textId="77777777" w:rsidR="007E0367" w:rsidRPr="007E0367" w:rsidRDefault="007E0367" w:rsidP="007E0367">
      <w:pPr>
        <w:spacing w:line="240" w:lineRule="auto"/>
        <w:rPr>
          <w:rFonts w:asciiTheme="majorHAnsi" w:eastAsia="Calibri" w:hAnsiTheme="majorHAnsi" w:cstheme="majorHAnsi"/>
          <w:noProof/>
          <w:color w:val="000000"/>
          <w:lang w:val="sr-Cyrl-RS"/>
        </w:rPr>
      </w:pPr>
    </w:p>
    <w:p w14:paraId="0670892A" w14:textId="77777777" w:rsidR="007E0367" w:rsidRPr="007E0367" w:rsidRDefault="007E0367" w:rsidP="007E0367">
      <w:pPr>
        <w:spacing w:line="240" w:lineRule="auto"/>
        <w:ind w:left="993"/>
        <w:rPr>
          <w:rFonts w:asciiTheme="majorHAnsi" w:hAnsiTheme="majorHAnsi" w:cstheme="majorHAnsi"/>
          <w:szCs w:val="24"/>
        </w:rPr>
      </w:pPr>
    </w:p>
    <w:p w14:paraId="264ABECA" w14:textId="77777777" w:rsidR="007E0367" w:rsidRPr="007E0367" w:rsidRDefault="007E0367" w:rsidP="007E0367">
      <w:pPr>
        <w:spacing w:line="240" w:lineRule="auto"/>
        <w:outlineLvl w:val="0"/>
        <w:rPr>
          <w:rFonts w:asciiTheme="majorHAnsi" w:hAnsiTheme="majorHAnsi" w:cstheme="majorHAnsi"/>
          <w:b/>
          <w:szCs w:val="24"/>
        </w:rPr>
      </w:pPr>
      <w:r w:rsidRPr="007E0367">
        <w:rPr>
          <w:rFonts w:asciiTheme="majorHAnsi" w:hAnsiTheme="majorHAnsi" w:cstheme="majorHAnsi"/>
          <w:b/>
          <w:szCs w:val="24"/>
        </w:rPr>
        <w:t>I 3 - U ODNOSU NA IMOVINU - BANKOVNE RAČUNE:</w:t>
      </w:r>
    </w:p>
    <w:p w14:paraId="1C861D82" w14:textId="77777777" w:rsidR="007E0367" w:rsidRPr="007E0367" w:rsidRDefault="007E0367" w:rsidP="007E0367">
      <w:pPr>
        <w:pStyle w:val="NoSpacing"/>
        <w:ind w:left="709"/>
        <w:rPr>
          <w:rFonts w:asciiTheme="majorHAnsi" w:hAnsiTheme="majorHAnsi" w:cstheme="majorHAnsi"/>
          <w:szCs w:val="24"/>
        </w:rPr>
      </w:pPr>
    </w:p>
    <w:p w14:paraId="6026BAB3" w14:textId="425FAED1" w:rsidR="007E0367" w:rsidRPr="007E0367" w:rsidRDefault="007E0367" w:rsidP="007E0367">
      <w:pPr>
        <w:pStyle w:val="ListParagraph"/>
        <w:numPr>
          <w:ilvl w:val="0"/>
          <w:numId w:val="47"/>
        </w:numPr>
        <w:spacing w:after="0" w:line="240" w:lineRule="auto"/>
        <w:rPr>
          <w:rFonts w:asciiTheme="majorHAnsi" w:eastAsia="Calibri" w:hAnsiTheme="majorHAnsi" w:cstheme="majorHAnsi"/>
          <w:noProof/>
          <w:color w:val="000000"/>
          <w:lang w:val="sr-Cyrl-RS"/>
        </w:rPr>
      </w:pPr>
      <w:r w:rsidRPr="007E0367">
        <w:rPr>
          <w:rFonts w:asciiTheme="majorHAnsi" w:eastAsia="Calibri" w:hAnsiTheme="majorHAnsi" w:cstheme="majorHAnsi"/>
          <w:b/>
          <w:noProof/>
          <w:color w:val="000000"/>
          <w:lang w:val="sr-Cyrl-RS"/>
        </w:rPr>
        <w:t>Novac</w:t>
      </w:r>
      <w:r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b/>
          <w:noProof/>
          <w:color w:val="000000"/>
          <w:lang w:val="sr-Cyrl-RS"/>
        </w:rPr>
        <w:t xml:space="preserve">u iznosu od </w:t>
      </w:r>
      <w:r w:rsidRPr="007E0367">
        <w:rPr>
          <w:rFonts w:asciiTheme="majorHAnsi" w:eastAsia="Calibri" w:hAnsiTheme="majorHAnsi" w:cstheme="majorHAnsi"/>
          <w:b/>
          <w:noProof/>
          <w:color w:val="000000"/>
          <w:lang w:val="sr-Latn-RS"/>
        </w:rPr>
        <w:t>__________</w:t>
      </w:r>
      <w:r w:rsidRPr="007E0367">
        <w:rPr>
          <w:rFonts w:asciiTheme="majorHAnsi" w:eastAsia="Calibri" w:hAnsiTheme="majorHAnsi" w:cstheme="majorHAnsi"/>
          <w:b/>
          <w:noProof/>
          <w:color w:val="000000"/>
          <w:lang w:val="sr-Cyrl-RS"/>
        </w:rPr>
        <w:t>KM</w:t>
      </w:r>
      <w:r w:rsidRPr="007E0367">
        <w:rPr>
          <w:rFonts w:asciiTheme="majorHAnsi" w:eastAsia="Calibri" w:hAnsiTheme="majorHAnsi" w:cstheme="majorHAnsi"/>
          <w:noProof/>
          <w:color w:val="000000"/>
          <w:lang w:val="sr-Cyrl-RS"/>
        </w:rPr>
        <w:t xml:space="preserve"> sa </w:t>
      </w:r>
      <w:r w:rsidR="009B375B">
        <w:rPr>
          <w:rFonts w:asciiTheme="majorHAnsi" w:eastAsia="Calibri" w:hAnsiTheme="majorHAnsi" w:cstheme="majorHAnsi"/>
          <w:noProof/>
          <w:color w:val="000000"/>
          <w:lang w:val="bs-Latn-BA"/>
        </w:rPr>
        <w:t>posljednjim</w:t>
      </w:r>
      <w:r w:rsidR="009B375B"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lang w:val="sr-Cyrl-RS"/>
        </w:rPr>
        <w:t xml:space="preserve">presjekom stanja od dana </w:t>
      </w:r>
      <w:r w:rsidRPr="007E0367">
        <w:rPr>
          <w:rFonts w:asciiTheme="majorHAnsi" w:eastAsia="Calibri" w:hAnsiTheme="majorHAnsi" w:cstheme="majorHAnsi"/>
          <w:noProof/>
          <w:color w:val="000000"/>
          <w:lang w:val="sr-Latn-RS"/>
        </w:rPr>
        <w:t>________</w:t>
      </w:r>
      <w:r w:rsidRPr="007E0367">
        <w:rPr>
          <w:rFonts w:asciiTheme="majorHAnsi" w:eastAsia="Calibri" w:hAnsiTheme="majorHAnsi" w:cstheme="majorHAnsi"/>
          <w:noProof/>
          <w:color w:val="000000"/>
          <w:lang w:val="sr-Cyrl-RS"/>
        </w:rPr>
        <w:t xml:space="preserve">. </w:t>
      </w:r>
      <w:r w:rsidR="009B375B">
        <w:rPr>
          <w:rFonts w:asciiTheme="majorHAnsi" w:eastAsia="Calibri" w:hAnsiTheme="majorHAnsi" w:cstheme="majorHAnsi"/>
          <w:noProof/>
          <w:color w:val="000000"/>
          <w:lang w:val="bs-Latn-BA"/>
        </w:rPr>
        <w:t>g</w:t>
      </w:r>
      <w:r w:rsidRPr="007E0367">
        <w:rPr>
          <w:rFonts w:asciiTheme="majorHAnsi" w:eastAsia="Calibri" w:hAnsiTheme="majorHAnsi" w:cstheme="majorHAnsi"/>
          <w:noProof/>
          <w:color w:val="000000"/>
          <w:lang w:val="sr-Cyrl-RS"/>
        </w:rPr>
        <w:t>odine</w:t>
      </w:r>
      <w:r w:rsidR="009B375B">
        <w:rPr>
          <w:rFonts w:asciiTheme="majorHAnsi" w:eastAsia="Calibri" w:hAnsiTheme="majorHAnsi" w:cstheme="majorHAnsi"/>
          <w:noProof/>
          <w:color w:val="000000"/>
          <w:lang w:val="bs-Latn-BA"/>
        </w:rPr>
        <w:t>,</w:t>
      </w:r>
      <w:r w:rsidRPr="007E0367">
        <w:rPr>
          <w:rFonts w:asciiTheme="majorHAnsi" w:eastAsia="Calibri" w:hAnsiTheme="majorHAnsi" w:cstheme="majorHAnsi"/>
          <w:noProof/>
          <w:color w:val="000000"/>
          <w:lang w:val="sr-Cyrl-RS"/>
        </w:rPr>
        <w:t xml:space="preserve"> koji stoji</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Cyrl-RS"/>
        </w:rPr>
        <w:t>na računu otvorenim</w:t>
      </w:r>
      <w:r w:rsidRPr="007E0367">
        <w:rPr>
          <w:rFonts w:asciiTheme="majorHAnsi" w:hAnsiTheme="majorHAnsi" w:cstheme="majorHAnsi"/>
          <w:noProof/>
          <w:color w:val="000000"/>
          <w:lang w:val="sr-Cyrl-RS"/>
        </w:rPr>
        <w:t xml:space="preserve"> </w:t>
      </w:r>
      <w:r w:rsidRPr="007E0367">
        <w:rPr>
          <w:rFonts w:asciiTheme="majorHAnsi" w:eastAsia="Calibri" w:hAnsiTheme="majorHAnsi" w:cstheme="majorHAnsi"/>
          <w:noProof/>
          <w:color w:val="000000"/>
          <w:lang w:val="sr-Cyrl-RS"/>
        </w:rPr>
        <w:t>kod ,,</w:t>
      </w:r>
      <w:r w:rsidRPr="007E0367">
        <w:rPr>
          <w:rFonts w:asciiTheme="majorHAnsi" w:eastAsia="Calibri" w:hAnsiTheme="majorHAnsi" w:cstheme="majorHAnsi"/>
          <w:noProof/>
          <w:color w:val="000000"/>
          <w:lang w:val="sr-Latn-RS"/>
        </w:rPr>
        <w:t>_____________</w:t>
      </w:r>
      <w:r w:rsidRPr="007E0367">
        <w:rPr>
          <w:rFonts w:asciiTheme="majorHAnsi" w:eastAsia="Calibri" w:hAnsiTheme="majorHAnsi" w:cstheme="majorHAnsi"/>
          <w:noProof/>
          <w:color w:val="000000"/>
          <w:lang w:val="sr-Cyrl-RS"/>
        </w:rPr>
        <w:t xml:space="preserve">“, broj </w:t>
      </w:r>
      <w:r w:rsidRPr="007E0367">
        <w:rPr>
          <w:rFonts w:asciiTheme="majorHAnsi" w:eastAsia="Calibri" w:hAnsiTheme="majorHAnsi" w:cstheme="majorHAnsi"/>
          <w:noProof/>
          <w:color w:val="000000"/>
          <w:lang w:val="sr-Latn-RS"/>
        </w:rPr>
        <w:t>____________</w:t>
      </w:r>
      <w:r w:rsidR="009B375B">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sa Ugovorom o otvaranju i vođenju transakci</w:t>
      </w:r>
      <w:r w:rsidR="009B375B">
        <w:rPr>
          <w:rFonts w:asciiTheme="majorHAnsi" w:eastAsia="Calibri" w:hAnsiTheme="majorHAnsi" w:cstheme="majorHAnsi"/>
          <w:noProof/>
          <w:color w:val="000000"/>
          <w:lang w:val="bs-Latn-BA"/>
        </w:rPr>
        <w:t>jskog</w:t>
      </w:r>
      <w:r w:rsidRPr="007E0367">
        <w:rPr>
          <w:rFonts w:asciiTheme="majorHAnsi" w:eastAsia="Calibri" w:hAnsiTheme="majorHAnsi" w:cstheme="majorHAnsi"/>
          <w:noProof/>
          <w:color w:val="000000"/>
          <w:lang w:val="sr-Cyrl-RS"/>
        </w:rPr>
        <w:t xml:space="preserve"> računa i pružanju usluga broj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xml:space="preserve">, zaključenog dana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godine</w:t>
      </w:r>
      <w:r w:rsidR="009B375B">
        <w:rPr>
          <w:rFonts w:asciiTheme="majorHAnsi" w:eastAsia="Calibri" w:hAnsiTheme="majorHAnsi" w:cstheme="majorHAnsi"/>
          <w:noProof/>
          <w:color w:val="000000"/>
          <w:lang w:val="bs-Latn-BA"/>
        </w:rPr>
        <w:t>.</w:t>
      </w:r>
    </w:p>
    <w:p w14:paraId="48D540E4" w14:textId="77777777" w:rsidR="007E0367" w:rsidRPr="007E0367" w:rsidRDefault="007E0367" w:rsidP="007E0367">
      <w:pPr>
        <w:spacing w:line="240" w:lineRule="auto"/>
        <w:rPr>
          <w:rFonts w:asciiTheme="majorHAnsi" w:eastAsia="Arial Unicode MS" w:hAnsiTheme="majorHAnsi" w:cstheme="majorHAnsi"/>
          <w:b/>
          <w:bCs/>
          <w:iCs/>
          <w:szCs w:val="24"/>
          <w:lang w:val="en-GB"/>
        </w:rPr>
      </w:pPr>
    </w:p>
    <w:p w14:paraId="382738D4" w14:textId="6BC25CF8" w:rsidR="007E0367" w:rsidRPr="007E0367" w:rsidRDefault="007E0367" w:rsidP="007E0367">
      <w:pPr>
        <w:spacing w:line="240" w:lineRule="auto"/>
        <w:rPr>
          <w:rFonts w:asciiTheme="majorHAnsi" w:hAnsiTheme="majorHAnsi" w:cstheme="majorHAnsi"/>
          <w:szCs w:val="24"/>
        </w:rPr>
      </w:pPr>
      <w:r w:rsidRPr="007E0367">
        <w:rPr>
          <w:rFonts w:asciiTheme="majorHAnsi" w:eastAsia="Arial Unicode MS" w:hAnsiTheme="majorHAnsi" w:cstheme="majorHAnsi"/>
          <w:b/>
          <w:bCs/>
          <w:iCs/>
          <w:szCs w:val="24"/>
          <w:lang w:val="en-GB"/>
        </w:rPr>
        <w:t xml:space="preserve">II - </w:t>
      </w:r>
      <w:r w:rsidRPr="007E0367">
        <w:rPr>
          <w:rFonts w:asciiTheme="majorHAnsi" w:eastAsia="Arial Unicode MS" w:hAnsiTheme="majorHAnsi" w:cstheme="majorHAnsi"/>
          <w:bCs/>
          <w:iCs/>
          <w:szCs w:val="24"/>
          <w:lang w:val="en-GB"/>
        </w:rPr>
        <w:t xml:space="preserve">Privremenu mjeru određenu stavom </w:t>
      </w:r>
      <w:r w:rsidRPr="007E0367">
        <w:rPr>
          <w:rFonts w:asciiTheme="majorHAnsi" w:eastAsia="Arial Unicode MS" w:hAnsiTheme="majorHAnsi" w:cstheme="majorHAnsi"/>
          <w:b/>
          <w:bCs/>
          <w:iCs/>
          <w:szCs w:val="24"/>
          <w:lang w:val="en-GB"/>
        </w:rPr>
        <w:t>I1</w:t>
      </w:r>
      <w:r w:rsidRPr="007E0367">
        <w:rPr>
          <w:rFonts w:asciiTheme="majorHAnsi" w:eastAsia="Arial Unicode MS" w:hAnsiTheme="majorHAnsi" w:cstheme="majorHAnsi"/>
          <w:bCs/>
          <w:iCs/>
          <w:szCs w:val="24"/>
          <w:lang w:val="en-GB"/>
        </w:rPr>
        <w:t xml:space="preserve"> ovog rješenja, u odnosu na nepokretnosti, prove</w:t>
      </w:r>
      <w:r w:rsidR="009B375B">
        <w:rPr>
          <w:rFonts w:asciiTheme="majorHAnsi" w:eastAsia="Arial Unicode MS" w:hAnsiTheme="majorHAnsi" w:cstheme="majorHAnsi"/>
          <w:bCs/>
          <w:iCs/>
          <w:szCs w:val="24"/>
          <w:lang w:val="en-GB"/>
        </w:rPr>
        <w:t xml:space="preserve">st </w:t>
      </w:r>
      <w:r w:rsidRPr="007E0367">
        <w:rPr>
          <w:rFonts w:asciiTheme="majorHAnsi" w:eastAsia="Arial Unicode MS" w:hAnsiTheme="majorHAnsi" w:cstheme="majorHAnsi"/>
          <w:bCs/>
          <w:iCs/>
          <w:szCs w:val="24"/>
          <w:lang w:val="en-GB"/>
        </w:rPr>
        <w:t xml:space="preserve">će </w:t>
      </w:r>
      <w:r w:rsidRPr="007E0367">
        <w:rPr>
          <w:rFonts w:asciiTheme="majorHAnsi" w:hAnsiTheme="majorHAnsi" w:cstheme="majorHAnsi"/>
          <w:szCs w:val="24"/>
        </w:rPr>
        <w:t>Republička uprava za geodetske i imovinsko-pravne poslove _____________</w:t>
      </w:r>
      <w:r w:rsidR="00FB0E8F">
        <w:rPr>
          <w:rFonts w:asciiTheme="majorHAnsi" w:hAnsiTheme="majorHAnsi" w:cstheme="majorHAnsi"/>
          <w:szCs w:val="24"/>
        </w:rPr>
        <w:t>.</w:t>
      </w:r>
    </w:p>
    <w:p w14:paraId="53BBFA3A" w14:textId="77777777" w:rsidR="007E0367" w:rsidRPr="007E0367" w:rsidRDefault="007E0367" w:rsidP="007E0367">
      <w:pPr>
        <w:spacing w:line="240" w:lineRule="auto"/>
        <w:rPr>
          <w:rFonts w:asciiTheme="majorHAnsi" w:hAnsiTheme="majorHAnsi" w:cstheme="majorHAnsi"/>
          <w:szCs w:val="24"/>
        </w:rPr>
      </w:pPr>
    </w:p>
    <w:p w14:paraId="6D7B5B69" w14:textId="27428AEA" w:rsidR="007E0367" w:rsidRPr="007E0367" w:rsidRDefault="007E0367" w:rsidP="007E0367">
      <w:pPr>
        <w:spacing w:line="240" w:lineRule="auto"/>
        <w:rPr>
          <w:rFonts w:asciiTheme="majorHAnsi" w:hAnsiTheme="majorHAnsi" w:cstheme="majorHAnsi"/>
          <w:szCs w:val="24"/>
        </w:rPr>
      </w:pPr>
      <w:r w:rsidRPr="007E0367">
        <w:rPr>
          <w:rFonts w:asciiTheme="majorHAnsi" w:eastAsia="Arial Unicode MS" w:hAnsiTheme="majorHAnsi" w:cstheme="majorHAnsi"/>
          <w:b/>
          <w:bCs/>
          <w:iCs/>
          <w:szCs w:val="24"/>
          <w:lang w:val="en-GB"/>
        </w:rPr>
        <w:t xml:space="preserve">III - </w:t>
      </w:r>
      <w:r w:rsidRPr="007E0367">
        <w:rPr>
          <w:rFonts w:asciiTheme="majorHAnsi" w:eastAsia="Arial Unicode MS" w:hAnsiTheme="majorHAnsi" w:cstheme="majorHAnsi"/>
          <w:bCs/>
          <w:iCs/>
          <w:szCs w:val="24"/>
          <w:lang w:val="en-GB"/>
        </w:rPr>
        <w:t>Privremenu mjeru određenu stav</w:t>
      </w:r>
      <w:r w:rsidR="005E72FA">
        <w:rPr>
          <w:rFonts w:asciiTheme="majorHAnsi" w:eastAsia="Arial Unicode MS" w:hAnsiTheme="majorHAnsi" w:cstheme="majorHAnsi"/>
          <w:bCs/>
          <w:iCs/>
          <w:szCs w:val="24"/>
          <w:lang w:val="en-GB"/>
        </w:rPr>
        <w:t>k</w:t>
      </w:r>
      <w:r w:rsidRPr="007E0367">
        <w:rPr>
          <w:rFonts w:asciiTheme="majorHAnsi" w:eastAsia="Arial Unicode MS" w:hAnsiTheme="majorHAnsi" w:cstheme="majorHAnsi"/>
          <w:bCs/>
          <w:iCs/>
          <w:szCs w:val="24"/>
          <w:lang w:val="en-GB"/>
        </w:rPr>
        <w:t xml:space="preserve">om </w:t>
      </w:r>
      <w:r w:rsidRPr="007E0367">
        <w:rPr>
          <w:rFonts w:asciiTheme="majorHAnsi" w:eastAsia="Arial Unicode MS" w:hAnsiTheme="majorHAnsi" w:cstheme="majorHAnsi"/>
          <w:b/>
          <w:bCs/>
          <w:iCs/>
          <w:szCs w:val="24"/>
          <w:lang w:val="en-GB"/>
        </w:rPr>
        <w:t>I2</w:t>
      </w:r>
      <w:r w:rsidRPr="007E0367">
        <w:rPr>
          <w:rFonts w:asciiTheme="majorHAnsi" w:eastAsia="Arial Unicode MS" w:hAnsiTheme="majorHAnsi" w:cstheme="majorHAnsi"/>
          <w:bCs/>
          <w:iCs/>
          <w:szCs w:val="24"/>
          <w:lang w:val="en-GB"/>
        </w:rPr>
        <w:t xml:space="preserve"> ovog rješenja, u odnosu na </w:t>
      </w:r>
      <w:r w:rsidRPr="007E0367">
        <w:rPr>
          <w:rFonts w:asciiTheme="majorHAnsi" w:hAnsiTheme="majorHAnsi" w:cstheme="majorHAnsi"/>
          <w:szCs w:val="24"/>
        </w:rPr>
        <w:t>putnička motorna vozila, prove</w:t>
      </w:r>
      <w:r w:rsidR="005E72FA">
        <w:rPr>
          <w:rFonts w:asciiTheme="majorHAnsi" w:hAnsiTheme="majorHAnsi" w:cstheme="majorHAnsi"/>
          <w:szCs w:val="24"/>
        </w:rPr>
        <w:t xml:space="preserve">st </w:t>
      </w:r>
      <w:r w:rsidRPr="007E0367">
        <w:rPr>
          <w:rFonts w:asciiTheme="majorHAnsi" w:hAnsiTheme="majorHAnsi" w:cstheme="majorHAnsi"/>
          <w:szCs w:val="24"/>
        </w:rPr>
        <w:t xml:space="preserve">će </w:t>
      </w:r>
      <w:r w:rsidRPr="007E0367">
        <w:rPr>
          <w:rFonts w:asciiTheme="majorHAnsi" w:eastAsia="Arial Unicode MS" w:hAnsiTheme="majorHAnsi" w:cstheme="majorHAnsi"/>
          <w:bCs/>
          <w:iCs/>
          <w:szCs w:val="24"/>
          <w:lang w:val="en-GB"/>
        </w:rPr>
        <w:t xml:space="preserve">Ministarstvo </w:t>
      </w:r>
      <w:r w:rsidR="002700B1">
        <w:rPr>
          <w:rFonts w:asciiTheme="majorHAnsi" w:eastAsia="Arial Unicode MS" w:hAnsiTheme="majorHAnsi" w:cstheme="majorHAnsi"/>
          <w:bCs/>
          <w:iCs/>
          <w:szCs w:val="24"/>
          <w:lang w:val="en-GB"/>
        </w:rPr>
        <w:t>unutarnjih</w:t>
      </w:r>
      <w:r w:rsidRPr="007E0367">
        <w:rPr>
          <w:rFonts w:asciiTheme="majorHAnsi" w:eastAsia="Arial Unicode MS" w:hAnsiTheme="majorHAnsi" w:cstheme="majorHAnsi"/>
          <w:bCs/>
          <w:iCs/>
          <w:szCs w:val="24"/>
          <w:lang w:val="en-GB"/>
        </w:rPr>
        <w:t xml:space="preserve"> poslova Republike Srpske, _____________, na način da će </w:t>
      </w:r>
      <w:r w:rsidRPr="007E0367">
        <w:rPr>
          <w:rFonts w:asciiTheme="majorHAnsi" w:hAnsiTheme="majorHAnsi" w:cstheme="majorHAnsi"/>
          <w:bCs/>
          <w:iCs/>
          <w:szCs w:val="24"/>
        </w:rPr>
        <w:t xml:space="preserve">isti izvršiti potrebne </w:t>
      </w:r>
      <w:r w:rsidRPr="007E0367">
        <w:rPr>
          <w:rFonts w:asciiTheme="majorHAnsi" w:hAnsiTheme="majorHAnsi" w:cstheme="majorHAnsi"/>
          <w:szCs w:val="24"/>
        </w:rPr>
        <w:t xml:space="preserve">zabilježbe navedene privremene mjere u cilju </w:t>
      </w:r>
      <w:r w:rsidRPr="007E0367">
        <w:rPr>
          <w:rFonts w:asciiTheme="majorHAnsi" w:eastAsia="Arial Unicode MS" w:hAnsiTheme="majorHAnsi" w:cstheme="majorHAnsi"/>
          <w:bCs/>
          <w:iCs/>
          <w:szCs w:val="24"/>
          <w:lang w:val="en-GB"/>
        </w:rPr>
        <w:t>spr</w:t>
      </w:r>
      <w:r w:rsidR="003A6D40">
        <w:rPr>
          <w:rFonts w:asciiTheme="majorHAnsi" w:eastAsia="Arial Unicode MS" w:hAnsiTheme="majorHAnsi" w:cstheme="majorHAnsi"/>
          <w:bCs/>
          <w:iCs/>
          <w:szCs w:val="24"/>
          <w:lang w:val="en-GB"/>
        </w:rPr>
        <w:t>j</w:t>
      </w:r>
      <w:r w:rsidRPr="007E0367">
        <w:rPr>
          <w:rFonts w:asciiTheme="majorHAnsi" w:eastAsia="Arial Unicode MS" w:hAnsiTheme="majorHAnsi" w:cstheme="majorHAnsi"/>
          <w:bCs/>
          <w:iCs/>
          <w:szCs w:val="24"/>
          <w:lang w:val="en-GB"/>
        </w:rPr>
        <w:t>ečavanja otuđenja i raspolaganja navedenim putničkm motornim vozilima.</w:t>
      </w:r>
    </w:p>
    <w:p w14:paraId="306EAAE7" w14:textId="77777777" w:rsidR="007E0367" w:rsidRPr="007E0367" w:rsidRDefault="007E0367" w:rsidP="007E0367">
      <w:pPr>
        <w:spacing w:line="240" w:lineRule="auto"/>
        <w:rPr>
          <w:rFonts w:asciiTheme="majorHAnsi" w:eastAsia="Arial Unicode MS" w:hAnsiTheme="majorHAnsi" w:cstheme="majorHAnsi"/>
          <w:b/>
          <w:bCs/>
          <w:iCs/>
          <w:szCs w:val="24"/>
          <w:lang w:val="en-GB"/>
        </w:rPr>
      </w:pPr>
    </w:p>
    <w:p w14:paraId="209F3F27" w14:textId="3ED7F731" w:rsidR="007E0367" w:rsidRPr="008B626D" w:rsidRDefault="007E0367" w:rsidP="007E0367">
      <w:pPr>
        <w:spacing w:line="240" w:lineRule="auto"/>
        <w:rPr>
          <w:rFonts w:asciiTheme="majorHAnsi" w:eastAsia="Arial Unicode MS" w:hAnsiTheme="majorHAnsi" w:cstheme="majorHAnsi"/>
          <w:bCs/>
          <w:iCs/>
          <w:szCs w:val="24"/>
          <w:lang w:val="bs-Latn-BA"/>
        </w:rPr>
      </w:pPr>
      <w:r w:rsidRPr="007E0367">
        <w:rPr>
          <w:rFonts w:asciiTheme="majorHAnsi" w:hAnsiTheme="majorHAnsi" w:cstheme="majorHAnsi"/>
          <w:b/>
          <w:szCs w:val="24"/>
        </w:rPr>
        <w:t xml:space="preserve">IV - </w:t>
      </w:r>
      <w:r w:rsidRPr="007E0367">
        <w:rPr>
          <w:rFonts w:asciiTheme="majorHAnsi" w:eastAsia="Arial Unicode MS" w:hAnsiTheme="majorHAnsi" w:cstheme="majorHAnsi"/>
          <w:bCs/>
          <w:iCs/>
          <w:szCs w:val="24"/>
          <w:lang w:val="en-GB"/>
        </w:rPr>
        <w:t>Privremenu mjeru određenu stav</w:t>
      </w:r>
      <w:r w:rsidR="003A6D40">
        <w:rPr>
          <w:rFonts w:asciiTheme="majorHAnsi" w:eastAsia="Arial Unicode MS" w:hAnsiTheme="majorHAnsi" w:cstheme="majorHAnsi"/>
          <w:bCs/>
          <w:iCs/>
          <w:szCs w:val="24"/>
          <w:lang w:val="en-GB"/>
        </w:rPr>
        <w:t>k</w:t>
      </w:r>
      <w:r w:rsidRPr="007E0367">
        <w:rPr>
          <w:rFonts w:asciiTheme="majorHAnsi" w:eastAsia="Arial Unicode MS" w:hAnsiTheme="majorHAnsi" w:cstheme="majorHAnsi"/>
          <w:bCs/>
          <w:iCs/>
          <w:szCs w:val="24"/>
          <w:lang w:val="en-GB"/>
        </w:rPr>
        <w:t xml:space="preserve">om </w:t>
      </w:r>
      <w:r w:rsidRPr="007E0367">
        <w:rPr>
          <w:rFonts w:asciiTheme="majorHAnsi" w:eastAsia="Arial Unicode MS" w:hAnsiTheme="majorHAnsi" w:cstheme="majorHAnsi"/>
          <w:b/>
          <w:bCs/>
          <w:iCs/>
          <w:szCs w:val="24"/>
          <w:lang w:val="en-GB"/>
        </w:rPr>
        <w:t>I3</w:t>
      </w:r>
      <w:r w:rsidRPr="007E0367">
        <w:rPr>
          <w:rFonts w:asciiTheme="majorHAnsi" w:eastAsia="Arial Unicode MS" w:hAnsiTheme="majorHAnsi" w:cstheme="majorHAnsi"/>
          <w:bCs/>
          <w:iCs/>
          <w:szCs w:val="24"/>
          <w:lang w:val="en-GB"/>
        </w:rPr>
        <w:t xml:space="preserve"> ovog rješenja, u odnosu na bankovni račun, prove</w:t>
      </w:r>
      <w:r w:rsidR="003A6D40">
        <w:rPr>
          <w:rFonts w:asciiTheme="majorHAnsi" w:eastAsia="Arial Unicode MS" w:hAnsiTheme="majorHAnsi" w:cstheme="majorHAnsi"/>
          <w:bCs/>
          <w:iCs/>
          <w:szCs w:val="24"/>
          <w:lang w:val="en-GB"/>
        </w:rPr>
        <w:t xml:space="preserve">st </w:t>
      </w:r>
      <w:proofErr w:type="gramStart"/>
      <w:r w:rsidRPr="007E0367">
        <w:rPr>
          <w:rFonts w:asciiTheme="majorHAnsi" w:eastAsia="Arial Unicode MS" w:hAnsiTheme="majorHAnsi" w:cstheme="majorHAnsi"/>
          <w:bCs/>
          <w:iCs/>
          <w:szCs w:val="24"/>
          <w:lang w:val="en-GB"/>
        </w:rPr>
        <w:t xml:space="preserve">će </w:t>
      </w:r>
      <w:r w:rsidRPr="007E0367">
        <w:rPr>
          <w:rFonts w:asciiTheme="majorHAnsi" w:eastAsia="Calibri" w:hAnsiTheme="majorHAnsi" w:cstheme="majorHAnsi"/>
          <w:noProof/>
          <w:color w:val="000000"/>
          <w:lang w:val="sr-Cyrl-RS"/>
        </w:rPr>
        <w:t>,,</w:t>
      </w:r>
      <w:r w:rsidRPr="007E0367">
        <w:rPr>
          <w:rFonts w:asciiTheme="majorHAnsi" w:eastAsia="Calibri" w:hAnsiTheme="majorHAnsi" w:cstheme="majorHAnsi"/>
          <w:noProof/>
          <w:color w:val="000000"/>
          <w:lang w:val="sr-Latn-RS"/>
        </w:rPr>
        <w:t>_</w:t>
      </w:r>
      <w:proofErr w:type="gramEnd"/>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noProof/>
          <w:color w:val="000000"/>
          <w:lang w:val="sr-Cyrl-RS"/>
        </w:rPr>
        <w:t>“</w:t>
      </w:r>
      <w:r w:rsidR="00FB0E8F">
        <w:rPr>
          <w:rFonts w:asciiTheme="majorHAnsi" w:eastAsia="Calibri" w:hAnsiTheme="majorHAnsi" w:cstheme="majorHAnsi"/>
          <w:noProof/>
          <w:color w:val="000000"/>
          <w:lang w:val="bs-Latn-BA"/>
        </w:rPr>
        <w:t>.</w:t>
      </w:r>
    </w:p>
    <w:p w14:paraId="18468FD7" w14:textId="77777777" w:rsidR="007E0367" w:rsidRPr="007E0367" w:rsidRDefault="007E0367" w:rsidP="007E0367">
      <w:pPr>
        <w:spacing w:line="240" w:lineRule="auto"/>
        <w:rPr>
          <w:rFonts w:asciiTheme="majorHAnsi" w:hAnsiTheme="majorHAnsi" w:cstheme="majorHAnsi"/>
          <w:b/>
          <w:szCs w:val="24"/>
        </w:rPr>
      </w:pPr>
    </w:p>
    <w:p w14:paraId="6608E852" w14:textId="53CB6AD6" w:rsidR="007E0367" w:rsidRPr="007E0367" w:rsidRDefault="007E0367" w:rsidP="007E0367">
      <w:pPr>
        <w:pStyle w:val="NoSpacing"/>
        <w:rPr>
          <w:rFonts w:asciiTheme="majorHAnsi" w:hAnsiTheme="majorHAnsi" w:cstheme="majorHAnsi"/>
          <w:szCs w:val="24"/>
        </w:rPr>
      </w:pPr>
      <w:r w:rsidRPr="007E0367">
        <w:rPr>
          <w:rFonts w:asciiTheme="majorHAnsi" w:hAnsiTheme="majorHAnsi" w:cstheme="majorHAnsi"/>
          <w:b/>
          <w:szCs w:val="24"/>
        </w:rPr>
        <w:lastRenderedPageBreak/>
        <w:t xml:space="preserve">V - </w:t>
      </w:r>
      <w:r w:rsidRPr="007E0367">
        <w:rPr>
          <w:rFonts w:asciiTheme="majorHAnsi" w:eastAsia="Arial Unicode MS" w:hAnsiTheme="majorHAnsi" w:cstheme="majorHAnsi"/>
          <w:bCs/>
          <w:iCs/>
          <w:szCs w:val="24"/>
          <w:lang w:val="en-GB"/>
        </w:rPr>
        <w:t>Privremene mjere određene ovim rješenjem traja</w:t>
      </w:r>
      <w:r w:rsidR="003A6D40">
        <w:rPr>
          <w:rFonts w:asciiTheme="majorHAnsi" w:eastAsia="Arial Unicode MS" w:hAnsiTheme="majorHAnsi" w:cstheme="majorHAnsi"/>
          <w:bCs/>
          <w:iCs/>
          <w:szCs w:val="24"/>
          <w:lang w:val="en-GB"/>
        </w:rPr>
        <w:t xml:space="preserve">t </w:t>
      </w:r>
      <w:r w:rsidRPr="007E0367">
        <w:rPr>
          <w:rFonts w:asciiTheme="majorHAnsi" w:eastAsia="Arial Unicode MS" w:hAnsiTheme="majorHAnsi" w:cstheme="majorHAnsi"/>
          <w:bCs/>
          <w:iCs/>
          <w:szCs w:val="24"/>
          <w:lang w:val="en-GB"/>
        </w:rPr>
        <w:t xml:space="preserve">će do okončanja </w:t>
      </w:r>
      <w:r w:rsidR="00FF69DE">
        <w:rPr>
          <w:rFonts w:asciiTheme="majorHAnsi" w:eastAsia="Arial Unicode MS" w:hAnsiTheme="majorHAnsi" w:cstheme="majorHAnsi"/>
          <w:bCs/>
          <w:iCs/>
          <w:szCs w:val="24"/>
          <w:lang w:val="en-GB"/>
        </w:rPr>
        <w:t>kaznenog</w:t>
      </w:r>
      <w:r w:rsidRPr="007E0367">
        <w:rPr>
          <w:rFonts w:asciiTheme="majorHAnsi" w:eastAsia="Arial Unicode MS" w:hAnsiTheme="majorHAnsi" w:cstheme="majorHAnsi"/>
          <w:bCs/>
          <w:iCs/>
          <w:szCs w:val="24"/>
          <w:lang w:val="en-GB"/>
        </w:rPr>
        <w:t xml:space="preserve"> postupka </w:t>
      </w:r>
      <w:r w:rsidRPr="007E0367">
        <w:rPr>
          <w:rFonts w:asciiTheme="majorHAnsi" w:hAnsiTheme="majorHAnsi" w:cstheme="majorHAnsi"/>
          <w:szCs w:val="24"/>
        </w:rPr>
        <w:t>ili do dru</w:t>
      </w:r>
      <w:r w:rsidR="003A6D40">
        <w:rPr>
          <w:rFonts w:asciiTheme="majorHAnsi" w:hAnsiTheme="majorHAnsi" w:cstheme="majorHAnsi"/>
          <w:szCs w:val="24"/>
        </w:rPr>
        <w:t>k</w:t>
      </w:r>
      <w:r w:rsidRPr="007E0367">
        <w:rPr>
          <w:rFonts w:asciiTheme="majorHAnsi" w:hAnsiTheme="majorHAnsi" w:cstheme="majorHAnsi"/>
          <w:szCs w:val="24"/>
        </w:rPr>
        <w:t>čije odluke Suda, te se imaju odmah, bez odlaganja</w:t>
      </w:r>
      <w:r w:rsidR="00FB0E8F">
        <w:rPr>
          <w:rFonts w:asciiTheme="majorHAnsi" w:hAnsiTheme="majorHAnsi" w:cstheme="majorHAnsi"/>
          <w:szCs w:val="24"/>
        </w:rPr>
        <w:t>,</w:t>
      </w:r>
      <w:r w:rsidRPr="007E0367">
        <w:rPr>
          <w:rFonts w:asciiTheme="majorHAnsi" w:hAnsiTheme="majorHAnsi" w:cstheme="majorHAnsi"/>
          <w:szCs w:val="24"/>
        </w:rPr>
        <w:t xml:space="preserve"> primijeniti po zaprimanju ovog rješenja radi postupanja, jer žalba protiv ovog rješenja ne odlaže njegovo izvršenje.</w:t>
      </w:r>
    </w:p>
    <w:p w14:paraId="7EC57AFC" w14:textId="77777777" w:rsidR="007E0367" w:rsidRPr="007E0367" w:rsidRDefault="007E0367" w:rsidP="007E0367">
      <w:pPr>
        <w:pStyle w:val="NoSpacing"/>
        <w:rPr>
          <w:rFonts w:asciiTheme="majorHAnsi" w:hAnsiTheme="majorHAnsi" w:cstheme="majorHAnsi"/>
          <w:szCs w:val="24"/>
        </w:rPr>
      </w:pPr>
    </w:p>
    <w:p w14:paraId="790C16A5" w14:textId="77777777" w:rsidR="007E0367" w:rsidRPr="007E0367" w:rsidRDefault="007E0367" w:rsidP="007E0367">
      <w:pPr>
        <w:spacing w:line="240" w:lineRule="auto"/>
        <w:rPr>
          <w:rFonts w:asciiTheme="majorHAnsi" w:hAnsiTheme="majorHAnsi" w:cstheme="majorHAnsi"/>
          <w:szCs w:val="24"/>
        </w:rPr>
      </w:pPr>
    </w:p>
    <w:p w14:paraId="5FCDB6F1" w14:textId="77777777" w:rsidR="007E0367" w:rsidRPr="007E0367" w:rsidRDefault="007E0367" w:rsidP="007E0367">
      <w:pPr>
        <w:spacing w:line="240" w:lineRule="auto"/>
        <w:jc w:val="center"/>
        <w:rPr>
          <w:rFonts w:asciiTheme="majorHAnsi" w:hAnsiTheme="majorHAnsi" w:cstheme="majorHAnsi"/>
          <w:b/>
          <w:bCs/>
          <w:i/>
          <w:szCs w:val="24"/>
        </w:rPr>
      </w:pPr>
      <w:r w:rsidRPr="007E0367">
        <w:rPr>
          <w:rFonts w:asciiTheme="majorHAnsi" w:hAnsiTheme="majorHAnsi" w:cstheme="majorHAnsi"/>
          <w:b/>
          <w:bCs/>
          <w:i/>
          <w:szCs w:val="24"/>
        </w:rPr>
        <w:t>O b r a z l o ž e nj e</w:t>
      </w:r>
    </w:p>
    <w:p w14:paraId="71F03741" w14:textId="77777777" w:rsidR="007E0367" w:rsidRPr="007E0367" w:rsidRDefault="007E0367" w:rsidP="007E0367">
      <w:pPr>
        <w:spacing w:line="240" w:lineRule="auto"/>
        <w:rPr>
          <w:rFonts w:asciiTheme="majorHAnsi" w:hAnsiTheme="majorHAnsi" w:cstheme="majorHAnsi"/>
          <w:szCs w:val="24"/>
        </w:rPr>
      </w:pPr>
    </w:p>
    <w:p w14:paraId="2784B48C" w14:textId="77777777" w:rsidR="007E0367" w:rsidRPr="007E0367" w:rsidRDefault="007E0367" w:rsidP="007E0367">
      <w:pPr>
        <w:spacing w:line="240" w:lineRule="auto"/>
        <w:rPr>
          <w:rFonts w:asciiTheme="majorHAnsi" w:hAnsiTheme="majorHAnsi" w:cstheme="majorHAnsi"/>
          <w:b/>
          <w:i/>
          <w:szCs w:val="24"/>
        </w:rPr>
      </w:pPr>
      <w:r w:rsidRPr="007E0367">
        <w:rPr>
          <w:rFonts w:asciiTheme="majorHAnsi" w:hAnsiTheme="majorHAnsi" w:cstheme="majorHAnsi"/>
          <w:b/>
          <w:i/>
          <w:szCs w:val="24"/>
        </w:rPr>
        <w:t>1. Uvod</w:t>
      </w:r>
    </w:p>
    <w:p w14:paraId="290F231F" w14:textId="77777777" w:rsidR="007E0367" w:rsidRPr="007E0367" w:rsidRDefault="007E0367" w:rsidP="007E0367">
      <w:pPr>
        <w:spacing w:line="240" w:lineRule="auto"/>
        <w:rPr>
          <w:rFonts w:asciiTheme="majorHAnsi" w:hAnsiTheme="majorHAnsi" w:cstheme="majorHAnsi"/>
          <w:szCs w:val="24"/>
        </w:rPr>
      </w:pPr>
    </w:p>
    <w:p w14:paraId="44C321F2" w14:textId="2EEE3CF8" w:rsidR="007E0367" w:rsidRPr="007E0367" w:rsidRDefault="007E0367" w:rsidP="007E0367">
      <w:pPr>
        <w:spacing w:line="240" w:lineRule="auto"/>
        <w:rPr>
          <w:rFonts w:asciiTheme="majorHAnsi" w:hAnsiTheme="majorHAnsi" w:cstheme="majorHAnsi"/>
          <w:szCs w:val="24"/>
        </w:rPr>
      </w:pPr>
      <w:r w:rsidRPr="007E0367">
        <w:rPr>
          <w:rFonts w:asciiTheme="majorHAnsi" w:hAnsiTheme="majorHAnsi" w:cstheme="majorHAnsi"/>
          <w:szCs w:val="24"/>
        </w:rPr>
        <w:t xml:space="preserve">Pred Sudom BiH u </w:t>
      </w:r>
      <w:r w:rsidR="00481E81">
        <w:rPr>
          <w:rFonts w:asciiTheme="majorHAnsi" w:hAnsiTheme="majorHAnsi" w:cstheme="majorHAnsi"/>
          <w:szCs w:val="24"/>
        </w:rPr>
        <w:t>tijeku</w:t>
      </w:r>
      <w:r w:rsidRPr="007E0367">
        <w:rPr>
          <w:rFonts w:asciiTheme="majorHAnsi" w:hAnsiTheme="majorHAnsi" w:cstheme="majorHAnsi"/>
          <w:szCs w:val="24"/>
        </w:rPr>
        <w:t xml:space="preserve"> je </w:t>
      </w:r>
      <w:r w:rsidR="004F102F">
        <w:rPr>
          <w:rFonts w:asciiTheme="majorHAnsi" w:hAnsiTheme="majorHAnsi" w:cstheme="majorHAnsi"/>
          <w:szCs w:val="24"/>
        </w:rPr>
        <w:t>kazneni</w:t>
      </w:r>
      <w:r w:rsidRPr="007E0367">
        <w:rPr>
          <w:rFonts w:asciiTheme="majorHAnsi" w:hAnsiTheme="majorHAnsi" w:cstheme="majorHAnsi"/>
          <w:szCs w:val="24"/>
        </w:rPr>
        <w:t xml:space="preserve"> predmet protiv </w:t>
      </w:r>
      <w:r w:rsidR="00AE70B2">
        <w:rPr>
          <w:rFonts w:asciiTheme="majorHAnsi" w:hAnsiTheme="majorHAnsi" w:cstheme="majorHAnsi"/>
          <w:szCs w:val="24"/>
        </w:rPr>
        <w:t>osumnjičenika</w:t>
      </w:r>
      <w:r w:rsidRPr="007E0367">
        <w:rPr>
          <w:rFonts w:asciiTheme="majorHAnsi" w:hAnsiTheme="majorHAnsi" w:cstheme="majorHAnsi"/>
          <w:szCs w:val="24"/>
        </w:rPr>
        <w:t xml:space="preserve"> ______________ i dr., u </w:t>
      </w:r>
      <w:r w:rsidR="00AD3189">
        <w:rPr>
          <w:rFonts w:asciiTheme="majorHAnsi" w:hAnsiTheme="majorHAnsi" w:cstheme="majorHAnsi"/>
          <w:szCs w:val="24"/>
        </w:rPr>
        <w:t>etapi</w:t>
      </w:r>
      <w:r w:rsidRPr="007E0367">
        <w:rPr>
          <w:rFonts w:asciiTheme="majorHAnsi" w:hAnsiTheme="majorHAnsi" w:cstheme="majorHAnsi"/>
          <w:szCs w:val="24"/>
        </w:rPr>
        <w:t xml:space="preserve"> istrage </w:t>
      </w:r>
      <w:r w:rsidR="00C40003">
        <w:rPr>
          <w:rFonts w:asciiTheme="majorHAnsi" w:hAnsiTheme="majorHAnsi" w:cstheme="majorHAnsi"/>
          <w:szCs w:val="24"/>
        </w:rPr>
        <w:t>Tužiteljstva</w:t>
      </w:r>
      <w:r w:rsidRPr="007E0367">
        <w:rPr>
          <w:rFonts w:asciiTheme="majorHAnsi" w:hAnsiTheme="majorHAnsi" w:cstheme="majorHAnsi"/>
          <w:szCs w:val="24"/>
        </w:rPr>
        <w:t xml:space="preserve"> BiH zbog postojanja osnovane sumnje da je počinjeno </w:t>
      </w:r>
      <w:r w:rsidR="00140092">
        <w:rPr>
          <w:rFonts w:asciiTheme="majorHAnsi" w:hAnsiTheme="majorHAnsi" w:cstheme="majorHAnsi"/>
          <w:szCs w:val="24"/>
        </w:rPr>
        <w:t>kazneno</w:t>
      </w:r>
      <w:r w:rsidRPr="007E0367">
        <w:rPr>
          <w:rFonts w:asciiTheme="majorHAnsi" w:hAnsiTheme="majorHAnsi" w:cstheme="majorHAnsi"/>
          <w:szCs w:val="24"/>
        </w:rPr>
        <w:t xml:space="preserve"> djelo </w:t>
      </w:r>
      <w:r w:rsidRPr="007E0367">
        <w:rPr>
          <w:rFonts w:asciiTheme="majorHAnsi" w:hAnsiTheme="majorHAnsi" w:cstheme="majorHAnsi"/>
        </w:rPr>
        <w:t>Organiz</w:t>
      </w:r>
      <w:r w:rsidR="00481E81">
        <w:rPr>
          <w:rFonts w:asciiTheme="majorHAnsi" w:hAnsiTheme="majorHAnsi" w:cstheme="majorHAnsi"/>
        </w:rPr>
        <w:t>ir</w:t>
      </w:r>
      <w:r w:rsidRPr="007E0367">
        <w:rPr>
          <w:rFonts w:asciiTheme="majorHAnsi" w:hAnsiTheme="majorHAnsi" w:cstheme="majorHAnsi"/>
        </w:rPr>
        <w:t>ani kriminal iz član</w:t>
      </w:r>
      <w:r w:rsidR="00481E81">
        <w:rPr>
          <w:rFonts w:asciiTheme="majorHAnsi" w:hAnsiTheme="majorHAnsi" w:cstheme="majorHAnsi"/>
        </w:rPr>
        <w:t>k</w:t>
      </w:r>
      <w:r w:rsidRPr="007E0367">
        <w:rPr>
          <w:rFonts w:asciiTheme="majorHAnsi" w:hAnsiTheme="majorHAnsi" w:cstheme="majorHAnsi"/>
        </w:rPr>
        <w:t>a 250. KZ BiH stav</w:t>
      </w:r>
      <w:r w:rsidR="00481E81">
        <w:rPr>
          <w:rFonts w:asciiTheme="majorHAnsi" w:hAnsiTheme="majorHAnsi" w:cstheme="majorHAnsi"/>
        </w:rPr>
        <w:t>ci</w:t>
      </w:r>
      <w:r w:rsidRPr="007E0367">
        <w:rPr>
          <w:rFonts w:asciiTheme="majorHAnsi" w:hAnsiTheme="majorHAnsi" w:cstheme="majorHAnsi"/>
        </w:rPr>
        <w:t xml:space="preserve"> 2. i 3. u </w:t>
      </w:r>
      <w:r w:rsidR="00481E81">
        <w:rPr>
          <w:rFonts w:asciiTheme="majorHAnsi" w:hAnsiTheme="majorHAnsi" w:cstheme="majorHAnsi"/>
        </w:rPr>
        <w:t>s</w:t>
      </w:r>
      <w:r w:rsidRPr="007E0367">
        <w:rPr>
          <w:rFonts w:asciiTheme="majorHAnsi" w:hAnsiTheme="majorHAnsi" w:cstheme="majorHAnsi"/>
        </w:rPr>
        <w:t xml:space="preserve">vezi sa </w:t>
      </w:r>
      <w:r w:rsidR="00C40003">
        <w:rPr>
          <w:rFonts w:asciiTheme="majorHAnsi" w:hAnsiTheme="majorHAnsi" w:cstheme="majorHAnsi"/>
        </w:rPr>
        <w:t>kaznenim</w:t>
      </w:r>
      <w:r w:rsidRPr="007E0367">
        <w:rPr>
          <w:rFonts w:asciiTheme="majorHAnsi" w:hAnsiTheme="majorHAnsi" w:cstheme="majorHAnsi"/>
        </w:rPr>
        <w:t xml:space="preserve"> djelima Neovlašteni promet opojnim drogama iz član</w:t>
      </w:r>
      <w:r w:rsidR="00481E81">
        <w:rPr>
          <w:rFonts w:asciiTheme="majorHAnsi" w:hAnsiTheme="majorHAnsi" w:cstheme="majorHAnsi"/>
        </w:rPr>
        <w:t>k</w:t>
      </w:r>
      <w:r w:rsidRPr="007E0367">
        <w:rPr>
          <w:rFonts w:asciiTheme="majorHAnsi" w:hAnsiTheme="majorHAnsi" w:cstheme="majorHAnsi"/>
        </w:rPr>
        <w:t>a 195. stav</w:t>
      </w:r>
      <w:r w:rsidR="00481E81">
        <w:rPr>
          <w:rFonts w:asciiTheme="majorHAnsi" w:hAnsiTheme="majorHAnsi" w:cstheme="majorHAnsi"/>
        </w:rPr>
        <w:t>ak</w:t>
      </w:r>
      <w:r w:rsidRPr="007E0367">
        <w:rPr>
          <w:rFonts w:asciiTheme="majorHAnsi" w:hAnsiTheme="majorHAnsi" w:cstheme="majorHAnsi"/>
        </w:rPr>
        <w:t xml:space="preserve"> 1. KZ BiH i Pranje novca iz član</w:t>
      </w:r>
      <w:r w:rsidR="00481E81">
        <w:rPr>
          <w:rFonts w:asciiTheme="majorHAnsi" w:hAnsiTheme="majorHAnsi" w:cstheme="majorHAnsi"/>
        </w:rPr>
        <w:t>k</w:t>
      </w:r>
      <w:r w:rsidRPr="007E0367">
        <w:rPr>
          <w:rFonts w:asciiTheme="majorHAnsi" w:hAnsiTheme="majorHAnsi" w:cstheme="majorHAnsi"/>
        </w:rPr>
        <w:t xml:space="preserve">a 209. KZ BiH. </w:t>
      </w:r>
    </w:p>
    <w:p w14:paraId="0CFA17E9" w14:textId="77777777" w:rsidR="007E0367" w:rsidRPr="007E0367" w:rsidRDefault="007E0367" w:rsidP="007E0367">
      <w:pPr>
        <w:spacing w:line="240" w:lineRule="auto"/>
        <w:rPr>
          <w:rFonts w:asciiTheme="majorHAnsi" w:hAnsiTheme="majorHAnsi" w:cstheme="majorHAnsi"/>
          <w:szCs w:val="24"/>
        </w:rPr>
      </w:pPr>
    </w:p>
    <w:p w14:paraId="7173F4B2" w14:textId="6665BC8A" w:rsidR="007E0367" w:rsidRPr="007E0367" w:rsidRDefault="007E0367" w:rsidP="007E0367">
      <w:pPr>
        <w:spacing w:line="240" w:lineRule="auto"/>
        <w:rPr>
          <w:rFonts w:asciiTheme="majorHAnsi" w:hAnsiTheme="majorHAnsi" w:cstheme="majorHAnsi"/>
        </w:rPr>
      </w:pPr>
      <w:r w:rsidRPr="007E0367">
        <w:rPr>
          <w:rFonts w:asciiTheme="majorHAnsi" w:hAnsiTheme="majorHAnsi" w:cstheme="majorHAnsi"/>
          <w:szCs w:val="24"/>
        </w:rPr>
        <w:t xml:space="preserve">Rješenjem Suda BiH, </w:t>
      </w:r>
      <w:r w:rsidRPr="007E0367">
        <w:rPr>
          <w:rFonts w:asciiTheme="majorHAnsi" w:hAnsiTheme="majorHAnsi" w:cstheme="majorHAnsi"/>
          <w:bCs/>
          <w:szCs w:val="24"/>
        </w:rPr>
        <w:t>broj: _____________. godine</w:t>
      </w:r>
      <w:r w:rsidRPr="007E0367">
        <w:rPr>
          <w:rFonts w:asciiTheme="majorHAnsi" w:hAnsiTheme="majorHAnsi" w:cstheme="majorHAnsi"/>
          <w:szCs w:val="24"/>
        </w:rPr>
        <w:t xml:space="preserve">, na usvojen prijedlog </w:t>
      </w:r>
      <w:r w:rsidR="00C40003">
        <w:rPr>
          <w:rFonts w:asciiTheme="majorHAnsi" w:hAnsiTheme="majorHAnsi" w:cstheme="majorHAnsi"/>
          <w:szCs w:val="24"/>
        </w:rPr>
        <w:t>Tužiteljstva</w:t>
      </w:r>
      <w:r w:rsidRPr="007E0367">
        <w:rPr>
          <w:rFonts w:asciiTheme="majorHAnsi" w:hAnsiTheme="majorHAnsi" w:cstheme="majorHAnsi"/>
          <w:szCs w:val="24"/>
        </w:rPr>
        <w:t>, među ostali</w:t>
      </w:r>
      <w:r w:rsidR="00481E81">
        <w:rPr>
          <w:rFonts w:asciiTheme="majorHAnsi" w:hAnsiTheme="majorHAnsi" w:cstheme="majorHAnsi"/>
          <w:szCs w:val="24"/>
        </w:rPr>
        <w:t>m</w:t>
      </w:r>
      <w:r w:rsidRPr="007E0367">
        <w:rPr>
          <w:rFonts w:asciiTheme="majorHAnsi" w:hAnsiTheme="majorHAnsi" w:cstheme="majorHAnsi"/>
          <w:szCs w:val="24"/>
        </w:rPr>
        <w:t xml:space="preserve"> </w:t>
      </w:r>
      <w:r w:rsidR="006867F3">
        <w:rPr>
          <w:rFonts w:asciiTheme="majorHAnsi" w:hAnsiTheme="majorHAnsi" w:cstheme="majorHAnsi"/>
          <w:szCs w:val="24"/>
        </w:rPr>
        <w:t>osoba</w:t>
      </w:r>
      <w:r w:rsidR="00481E81">
        <w:rPr>
          <w:rFonts w:asciiTheme="majorHAnsi" w:hAnsiTheme="majorHAnsi" w:cstheme="majorHAnsi"/>
          <w:szCs w:val="24"/>
        </w:rPr>
        <w:t>ma</w:t>
      </w:r>
      <w:r w:rsidRPr="007E0367">
        <w:rPr>
          <w:rFonts w:asciiTheme="majorHAnsi" w:hAnsiTheme="majorHAnsi" w:cstheme="majorHAnsi"/>
          <w:szCs w:val="24"/>
        </w:rPr>
        <w:t xml:space="preserve">, prema </w:t>
      </w:r>
      <w:r w:rsidR="00481E81">
        <w:rPr>
          <w:rFonts w:asciiTheme="majorHAnsi" w:hAnsiTheme="majorHAnsi" w:cstheme="majorHAnsi"/>
          <w:szCs w:val="24"/>
        </w:rPr>
        <w:t>osumnjičeniku</w:t>
      </w:r>
      <w:r w:rsidRPr="007E0367">
        <w:rPr>
          <w:rFonts w:asciiTheme="majorHAnsi" w:hAnsiTheme="majorHAnsi" w:cstheme="majorHAnsi"/>
          <w:szCs w:val="24"/>
        </w:rPr>
        <w:t xml:space="preserve"> </w:t>
      </w:r>
      <w:r w:rsidRPr="007E0367">
        <w:rPr>
          <w:rFonts w:asciiTheme="majorHAnsi" w:hAnsiTheme="majorHAnsi" w:cstheme="majorHAnsi"/>
          <w:b/>
          <w:szCs w:val="24"/>
        </w:rPr>
        <w:t>__________</w:t>
      </w:r>
      <w:proofErr w:type="gramStart"/>
      <w:r w:rsidRPr="007E0367">
        <w:rPr>
          <w:rFonts w:asciiTheme="majorHAnsi" w:hAnsiTheme="majorHAnsi" w:cstheme="majorHAnsi"/>
          <w:b/>
          <w:szCs w:val="24"/>
        </w:rPr>
        <w:t>_</w:t>
      </w:r>
      <w:r w:rsidRPr="007E0367">
        <w:rPr>
          <w:rFonts w:asciiTheme="majorHAnsi" w:hAnsiTheme="majorHAnsi" w:cstheme="majorHAnsi"/>
          <w:szCs w:val="24"/>
        </w:rPr>
        <w:t xml:space="preserve">  određena</w:t>
      </w:r>
      <w:proofErr w:type="gramEnd"/>
      <w:r w:rsidRPr="007E0367">
        <w:rPr>
          <w:rFonts w:asciiTheme="majorHAnsi" w:hAnsiTheme="majorHAnsi" w:cstheme="majorHAnsi"/>
          <w:szCs w:val="24"/>
        </w:rPr>
        <w:t xml:space="preserve"> je mjera pritvora propisana član</w:t>
      </w:r>
      <w:r w:rsidR="00481E81">
        <w:rPr>
          <w:rFonts w:asciiTheme="majorHAnsi" w:hAnsiTheme="majorHAnsi" w:cstheme="majorHAnsi"/>
          <w:szCs w:val="24"/>
        </w:rPr>
        <w:t>k</w:t>
      </w:r>
      <w:r w:rsidRPr="007E0367">
        <w:rPr>
          <w:rFonts w:asciiTheme="majorHAnsi" w:hAnsiTheme="majorHAnsi" w:cstheme="majorHAnsi"/>
          <w:szCs w:val="24"/>
        </w:rPr>
        <w:t>om 132. stav</w:t>
      </w:r>
      <w:r w:rsidR="00481E81">
        <w:rPr>
          <w:rFonts w:asciiTheme="majorHAnsi" w:hAnsiTheme="majorHAnsi" w:cstheme="majorHAnsi"/>
          <w:szCs w:val="24"/>
        </w:rPr>
        <w:t>ak</w:t>
      </w:r>
      <w:r w:rsidRPr="007E0367">
        <w:rPr>
          <w:rFonts w:asciiTheme="majorHAnsi" w:hAnsiTheme="majorHAnsi" w:cstheme="majorHAnsi"/>
          <w:szCs w:val="24"/>
        </w:rPr>
        <w:t xml:space="preserve"> 1. t</w:t>
      </w:r>
      <w:r w:rsidR="00481E81">
        <w:rPr>
          <w:rFonts w:asciiTheme="majorHAnsi" w:hAnsiTheme="majorHAnsi" w:cstheme="majorHAnsi"/>
          <w:szCs w:val="24"/>
        </w:rPr>
        <w:t>o</w:t>
      </w:r>
      <w:r w:rsidRPr="007E0367">
        <w:rPr>
          <w:rFonts w:asciiTheme="majorHAnsi" w:hAnsiTheme="majorHAnsi" w:cstheme="majorHAnsi"/>
          <w:szCs w:val="24"/>
        </w:rPr>
        <w:t xml:space="preserve">čka a) ZKP BiH zbog postojanja osnovane sumnje da je počinio </w:t>
      </w:r>
      <w:r w:rsidR="00140092">
        <w:rPr>
          <w:rFonts w:asciiTheme="majorHAnsi" w:hAnsiTheme="majorHAnsi" w:cstheme="majorHAnsi"/>
          <w:szCs w:val="24"/>
        </w:rPr>
        <w:t>kazneno</w:t>
      </w:r>
      <w:r w:rsidRPr="007E0367">
        <w:rPr>
          <w:rFonts w:asciiTheme="majorHAnsi" w:hAnsiTheme="majorHAnsi" w:cstheme="majorHAnsi"/>
          <w:szCs w:val="24"/>
        </w:rPr>
        <w:t xml:space="preserve"> djelo Organiz</w:t>
      </w:r>
      <w:r w:rsidR="00FB0E8F">
        <w:rPr>
          <w:rFonts w:asciiTheme="majorHAnsi" w:hAnsiTheme="majorHAnsi" w:cstheme="majorHAnsi"/>
          <w:szCs w:val="24"/>
        </w:rPr>
        <w:t>ir</w:t>
      </w:r>
      <w:r w:rsidRPr="007E0367">
        <w:rPr>
          <w:rFonts w:asciiTheme="majorHAnsi" w:hAnsiTheme="majorHAnsi" w:cstheme="majorHAnsi"/>
          <w:szCs w:val="24"/>
        </w:rPr>
        <w:t>ani kriminal iz član</w:t>
      </w:r>
      <w:r w:rsidR="00481E81">
        <w:rPr>
          <w:rFonts w:asciiTheme="majorHAnsi" w:hAnsiTheme="majorHAnsi" w:cstheme="majorHAnsi"/>
          <w:szCs w:val="24"/>
        </w:rPr>
        <w:t>k</w:t>
      </w:r>
      <w:r w:rsidRPr="007E0367">
        <w:rPr>
          <w:rFonts w:asciiTheme="majorHAnsi" w:hAnsiTheme="majorHAnsi" w:cstheme="majorHAnsi"/>
          <w:szCs w:val="24"/>
        </w:rPr>
        <w:t>a 250. stav</w:t>
      </w:r>
      <w:r w:rsidR="00481E81">
        <w:rPr>
          <w:rFonts w:asciiTheme="majorHAnsi" w:hAnsiTheme="majorHAnsi" w:cstheme="majorHAnsi"/>
          <w:szCs w:val="24"/>
        </w:rPr>
        <w:t>ak</w:t>
      </w:r>
      <w:r w:rsidRPr="007E0367">
        <w:rPr>
          <w:rFonts w:asciiTheme="majorHAnsi" w:hAnsiTheme="majorHAnsi" w:cstheme="majorHAnsi"/>
          <w:szCs w:val="24"/>
        </w:rPr>
        <w:t xml:space="preserve"> 3. KZ BiH, u </w:t>
      </w:r>
      <w:r w:rsidR="00481E81">
        <w:rPr>
          <w:rFonts w:asciiTheme="majorHAnsi" w:hAnsiTheme="majorHAnsi" w:cstheme="majorHAnsi"/>
          <w:szCs w:val="24"/>
        </w:rPr>
        <w:t>s</w:t>
      </w:r>
      <w:r w:rsidRPr="007E0367">
        <w:rPr>
          <w:rFonts w:asciiTheme="majorHAnsi" w:hAnsiTheme="majorHAnsi" w:cstheme="majorHAnsi"/>
          <w:szCs w:val="24"/>
        </w:rPr>
        <w:t xml:space="preserve">vezi sa </w:t>
      </w:r>
      <w:r w:rsidR="00C40003">
        <w:rPr>
          <w:rFonts w:asciiTheme="majorHAnsi" w:hAnsiTheme="majorHAnsi" w:cstheme="majorHAnsi"/>
          <w:szCs w:val="24"/>
        </w:rPr>
        <w:t>kaznenim</w:t>
      </w:r>
      <w:r w:rsidRPr="007E0367">
        <w:rPr>
          <w:rFonts w:asciiTheme="majorHAnsi" w:hAnsiTheme="majorHAnsi" w:cstheme="majorHAnsi"/>
          <w:szCs w:val="24"/>
        </w:rPr>
        <w:t xml:space="preserve"> djelom Neovlašteni promet opojnim drogama iz član</w:t>
      </w:r>
      <w:r w:rsidR="00481E81">
        <w:rPr>
          <w:rFonts w:asciiTheme="majorHAnsi" w:hAnsiTheme="majorHAnsi" w:cstheme="majorHAnsi"/>
          <w:szCs w:val="24"/>
        </w:rPr>
        <w:t>k</w:t>
      </w:r>
      <w:r w:rsidRPr="007E0367">
        <w:rPr>
          <w:rFonts w:asciiTheme="majorHAnsi" w:hAnsiTheme="majorHAnsi" w:cstheme="majorHAnsi"/>
          <w:szCs w:val="24"/>
        </w:rPr>
        <w:t>a 195. KZ BiH i Pranje novca iz član</w:t>
      </w:r>
      <w:r w:rsidR="00481E81">
        <w:rPr>
          <w:rFonts w:asciiTheme="majorHAnsi" w:hAnsiTheme="majorHAnsi" w:cstheme="majorHAnsi"/>
          <w:szCs w:val="24"/>
        </w:rPr>
        <w:t>k</w:t>
      </w:r>
      <w:r w:rsidRPr="007E0367">
        <w:rPr>
          <w:rFonts w:asciiTheme="majorHAnsi" w:hAnsiTheme="majorHAnsi" w:cstheme="majorHAnsi"/>
          <w:szCs w:val="24"/>
        </w:rPr>
        <w:t>a 209. ZKP BiH, a dana 20.</w:t>
      </w:r>
      <w:r w:rsidR="00FB0E8F">
        <w:rPr>
          <w:rFonts w:asciiTheme="majorHAnsi" w:hAnsiTheme="majorHAnsi" w:cstheme="majorHAnsi"/>
          <w:szCs w:val="24"/>
        </w:rPr>
        <w:t xml:space="preserve"> </w:t>
      </w:r>
      <w:r w:rsidRPr="007E0367">
        <w:rPr>
          <w:rFonts w:asciiTheme="majorHAnsi" w:hAnsiTheme="majorHAnsi" w:cstheme="majorHAnsi"/>
          <w:szCs w:val="24"/>
        </w:rPr>
        <w:t>03.</w:t>
      </w:r>
      <w:r w:rsidR="00FB0E8F">
        <w:rPr>
          <w:rFonts w:asciiTheme="majorHAnsi" w:hAnsiTheme="majorHAnsi" w:cstheme="majorHAnsi"/>
          <w:szCs w:val="24"/>
        </w:rPr>
        <w:t xml:space="preserve"> </w:t>
      </w:r>
      <w:r w:rsidRPr="007E0367">
        <w:rPr>
          <w:rFonts w:asciiTheme="majorHAnsi" w:hAnsiTheme="majorHAnsi" w:cstheme="majorHAnsi"/>
          <w:szCs w:val="24"/>
        </w:rPr>
        <w:t>2023.</w:t>
      </w:r>
      <w:r w:rsidR="00FB0E8F">
        <w:rPr>
          <w:rFonts w:asciiTheme="majorHAnsi" w:hAnsiTheme="majorHAnsi" w:cstheme="majorHAnsi"/>
          <w:szCs w:val="24"/>
        </w:rPr>
        <w:t xml:space="preserve"> </w:t>
      </w:r>
      <w:r w:rsidRPr="007E0367">
        <w:rPr>
          <w:rFonts w:asciiTheme="majorHAnsi" w:hAnsiTheme="majorHAnsi" w:cstheme="majorHAnsi"/>
          <w:szCs w:val="24"/>
        </w:rPr>
        <w:t xml:space="preserve">godine u odnosu na </w:t>
      </w:r>
      <w:r w:rsidR="00895696">
        <w:rPr>
          <w:rFonts w:asciiTheme="majorHAnsi" w:hAnsiTheme="majorHAnsi" w:cstheme="majorHAnsi"/>
          <w:szCs w:val="24"/>
        </w:rPr>
        <w:t>osumnjičenika</w:t>
      </w:r>
      <w:r w:rsidRPr="007E0367">
        <w:rPr>
          <w:rFonts w:asciiTheme="majorHAnsi" w:hAnsiTheme="majorHAnsi" w:cstheme="majorHAnsi"/>
          <w:szCs w:val="24"/>
        </w:rPr>
        <w:t xml:space="preserve"> </w:t>
      </w:r>
      <w:r w:rsidRPr="007E0367">
        <w:rPr>
          <w:rFonts w:asciiTheme="majorHAnsi" w:hAnsiTheme="majorHAnsi" w:cstheme="majorHAnsi"/>
          <w:b/>
          <w:szCs w:val="24"/>
        </w:rPr>
        <w:t>____________</w:t>
      </w:r>
      <w:proofErr w:type="gramStart"/>
      <w:r w:rsidRPr="007E0367">
        <w:rPr>
          <w:rFonts w:asciiTheme="majorHAnsi" w:hAnsiTheme="majorHAnsi" w:cstheme="majorHAnsi"/>
          <w:b/>
          <w:szCs w:val="24"/>
        </w:rPr>
        <w:t xml:space="preserve">_  </w:t>
      </w:r>
      <w:r w:rsidRPr="007E0367">
        <w:rPr>
          <w:rFonts w:asciiTheme="majorHAnsi" w:hAnsiTheme="majorHAnsi" w:cstheme="majorHAnsi"/>
          <w:szCs w:val="24"/>
        </w:rPr>
        <w:t>izdata</w:t>
      </w:r>
      <w:proofErr w:type="gramEnd"/>
      <w:r w:rsidRPr="007E0367">
        <w:rPr>
          <w:rFonts w:asciiTheme="majorHAnsi" w:hAnsiTheme="majorHAnsi" w:cstheme="majorHAnsi"/>
          <w:szCs w:val="24"/>
        </w:rPr>
        <w:t xml:space="preserve"> je Naredba Suda BiH broj </w:t>
      </w:r>
      <w:r w:rsidRPr="007E0367">
        <w:rPr>
          <w:rFonts w:asciiTheme="majorHAnsi" w:hAnsiTheme="majorHAnsi" w:cstheme="majorHAnsi"/>
          <w:bCs/>
          <w:szCs w:val="24"/>
        </w:rPr>
        <w:t>___________ za raspisivanje međunarodne potjernice.</w:t>
      </w:r>
    </w:p>
    <w:p w14:paraId="087F5391" w14:textId="77777777" w:rsidR="007E0367" w:rsidRPr="007E0367" w:rsidRDefault="007E0367" w:rsidP="007E0367">
      <w:pPr>
        <w:pStyle w:val="ListParagraph"/>
        <w:ind w:left="0"/>
        <w:rPr>
          <w:rFonts w:asciiTheme="majorHAnsi" w:hAnsiTheme="majorHAnsi" w:cstheme="majorHAnsi"/>
        </w:rPr>
      </w:pPr>
    </w:p>
    <w:p w14:paraId="17B5A1BE" w14:textId="67FEE115" w:rsidR="007E0367" w:rsidRPr="007E0367" w:rsidRDefault="007E0367" w:rsidP="007E0367">
      <w:pPr>
        <w:pStyle w:val="ListParagraph"/>
        <w:ind w:left="0"/>
        <w:rPr>
          <w:rFonts w:asciiTheme="majorHAnsi" w:hAnsiTheme="majorHAnsi" w:cstheme="majorHAnsi"/>
          <w:b/>
          <w:i/>
        </w:rPr>
      </w:pPr>
      <w:r w:rsidRPr="007E0367">
        <w:rPr>
          <w:rFonts w:asciiTheme="majorHAnsi" w:hAnsiTheme="majorHAnsi" w:cstheme="majorHAnsi"/>
          <w:b/>
          <w:i/>
        </w:rPr>
        <w:t xml:space="preserve">2. Prijedlog </w:t>
      </w:r>
      <w:r w:rsidR="00C40003">
        <w:rPr>
          <w:rFonts w:asciiTheme="majorHAnsi" w:hAnsiTheme="majorHAnsi" w:cstheme="majorHAnsi"/>
          <w:b/>
          <w:i/>
        </w:rPr>
        <w:t>Tužiteljstva</w:t>
      </w:r>
      <w:r w:rsidRPr="007E0367">
        <w:rPr>
          <w:rFonts w:asciiTheme="majorHAnsi" w:hAnsiTheme="majorHAnsi" w:cstheme="majorHAnsi"/>
          <w:b/>
          <w:i/>
        </w:rPr>
        <w:t xml:space="preserve"> </w:t>
      </w:r>
    </w:p>
    <w:p w14:paraId="2E0AB51D" w14:textId="77777777" w:rsidR="007E0367" w:rsidRPr="007E0367" w:rsidRDefault="007E0367" w:rsidP="007E0367">
      <w:pPr>
        <w:pStyle w:val="ListParagraph"/>
        <w:ind w:left="0"/>
        <w:rPr>
          <w:rFonts w:asciiTheme="majorHAnsi" w:hAnsiTheme="majorHAnsi" w:cstheme="majorHAnsi"/>
        </w:rPr>
      </w:pPr>
    </w:p>
    <w:p w14:paraId="6BD2F120" w14:textId="77E8C0C8" w:rsidR="007E0367" w:rsidRPr="007E0367" w:rsidRDefault="007E0367" w:rsidP="007E0367">
      <w:pPr>
        <w:pStyle w:val="ListParagraph"/>
        <w:ind w:left="0"/>
        <w:rPr>
          <w:rFonts w:asciiTheme="majorHAnsi" w:hAnsiTheme="majorHAnsi" w:cstheme="majorHAnsi"/>
          <w:lang w:val="bs-Latn-BA"/>
        </w:rPr>
      </w:pPr>
      <w:r w:rsidRPr="007E0367">
        <w:rPr>
          <w:rFonts w:asciiTheme="majorHAnsi" w:hAnsiTheme="majorHAnsi" w:cstheme="majorHAnsi"/>
        </w:rPr>
        <w:t xml:space="preserve">Dana _____________, </w:t>
      </w:r>
      <w:r w:rsidR="0094361E">
        <w:rPr>
          <w:rFonts w:asciiTheme="majorHAnsi" w:hAnsiTheme="majorHAnsi" w:cstheme="majorHAnsi"/>
        </w:rPr>
        <w:t>Tužiteljstvo</w:t>
      </w:r>
      <w:r w:rsidRPr="007E0367">
        <w:rPr>
          <w:rFonts w:asciiTheme="majorHAnsi" w:hAnsiTheme="majorHAnsi" w:cstheme="majorHAnsi"/>
        </w:rPr>
        <w:t xml:space="preserve"> je ovom Sudu dostavilo prijedlog broj ____________, za donošenje privremene mjere</w:t>
      </w:r>
      <w:r w:rsidRPr="007E0367">
        <w:rPr>
          <w:rFonts w:asciiTheme="majorHAnsi" w:eastAsia="Arial Unicode MS" w:hAnsiTheme="majorHAnsi" w:cstheme="majorHAnsi"/>
          <w:b/>
          <w:bCs/>
          <w:iCs/>
          <w:lang w:val="en-GB"/>
        </w:rPr>
        <w:t xml:space="preserve"> </w:t>
      </w:r>
      <w:r w:rsidRPr="007E0367">
        <w:rPr>
          <w:rFonts w:asciiTheme="majorHAnsi" w:eastAsia="Arial Unicode MS" w:hAnsiTheme="majorHAnsi" w:cstheme="majorHAnsi"/>
          <w:bCs/>
          <w:iCs/>
          <w:lang w:val="en-GB"/>
        </w:rPr>
        <w:t xml:space="preserve">zabrane otuđenja i raspolaganja imovinom u odnosu na </w:t>
      </w:r>
      <w:r w:rsidR="00895696">
        <w:rPr>
          <w:rFonts w:asciiTheme="majorHAnsi" w:eastAsia="Arial Unicode MS" w:hAnsiTheme="majorHAnsi" w:cstheme="majorHAnsi"/>
          <w:bCs/>
          <w:iCs/>
          <w:lang w:val="en-GB"/>
        </w:rPr>
        <w:t>osumnjičenika</w:t>
      </w:r>
      <w:r w:rsidRPr="007E0367">
        <w:rPr>
          <w:rFonts w:asciiTheme="majorHAnsi" w:eastAsia="Arial Unicode MS" w:hAnsiTheme="majorHAnsi" w:cstheme="majorHAnsi"/>
          <w:bCs/>
          <w:iCs/>
          <w:lang w:val="en-GB"/>
        </w:rPr>
        <w:t xml:space="preserve"> __________ i sa njim povezanih </w:t>
      </w:r>
      <w:r w:rsidR="006867F3">
        <w:rPr>
          <w:rFonts w:asciiTheme="majorHAnsi" w:eastAsia="Arial Unicode MS" w:hAnsiTheme="majorHAnsi" w:cstheme="majorHAnsi"/>
          <w:bCs/>
          <w:iCs/>
          <w:lang w:val="en-GB"/>
        </w:rPr>
        <w:t>osoba</w:t>
      </w:r>
      <w:r w:rsidRPr="007E0367">
        <w:rPr>
          <w:rFonts w:asciiTheme="majorHAnsi" w:hAnsiTheme="majorHAnsi" w:cstheme="majorHAnsi"/>
        </w:rPr>
        <w:t xml:space="preserve">, nalazeći </w:t>
      </w:r>
      <w:r w:rsidRPr="007E0367">
        <w:rPr>
          <w:rFonts w:asciiTheme="majorHAnsi" w:hAnsiTheme="majorHAnsi" w:cstheme="majorHAnsi"/>
          <w:lang w:val="bs-Latn-BA"/>
        </w:rPr>
        <w:t>da</w:t>
      </w:r>
      <w:r w:rsidRPr="007E0367">
        <w:rPr>
          <w:rFonts w:asciiTheme="majorHAnsi" w:hAnsiTheme="majorHAnsi" w:cstheme="majorHAnsi"/>
          <w:lang w:val="sr-Cyrl-CS"/>
        </w:rPr>
        <w:t xml:space="preserve"> postoji opasnost da bi osumnjiče</w:t>
      </w:r>
      <w:r w:rsidRPr="007E0367">
        <w:rPr>
          <w:rFonts w:asciiTheme="majorHAnsi" w:hAnsiTheme="majorHAnsi" w:cstheme="majorHAnsi"/>
          <w:lang w:val="bs-Latn-BA"/>
        </w:rPr>
        <w:t>ni</w:t>
      </w:r>
      <w:r w:rsidR="006D0B5E">
        <w:rPr>
          <w:rFonts w:asciiTheme="majorHAnsi" w:hAnsiTheme="majorHAnsi" w:cstheme="majorHAnsi"/>
          <w:lang w:val="bs-Latn-BA"/>
        </w:rPr>
        <w:t>k</w:t>
      </w:r>
      <w:r w:rsidRPr="007E0367">
        <w:rPr>
          <w:rFonts w:asciiTheme="majorHAnsi" w:hAnsiTheme="majorHAnsi" w:cstheme="majorHAnsi"/>
          <w:lang w:val="bs-Latn-BA"/>
        </w:rPr>
        <w:t xml:space="preserve"> </w:t>
      </w:r>
      <w:r w:rsidRPr="007E0367">
        <w:rPr>
          <w:rFonts w:asciiTheme="majorHAnsi" w:hAnsiTheme="majorHAnsi" w:cstheme="majorHAnsi"/>
          <w:lang w:val="sr-Cyrl-CS"/>
        </w:rPr>
        <w:t xml:space="preserve">i </w:t>
      </w:r>
      <w:r w:rsidR="00FB0E8F">
        <w:rPr>
          <w:rFonts w:asciiTheme="majorHAnsi" w:hAnsiTheme="majorHAnsi" w:cstheme="majorHAnsi"/>
          <w:lang w:val="bs-Latn-BA"/>
        </w:rPr>
        <w:t>osobe</w:t>
      </w:r>
      <w:r w:rsidRPr="007E0367">
        <w:rPr>
          <w:rFonts w:asciiTheme="majorHAnsi" w:hAnsiTheme="majorHAnsi" w:cstheme="majorHAnsi"/>
          <w:lang w:val="sr-Cyrl-CS"/>
        </w:rPr>
        <w:t xml:space="preserve"> povezan</w:t>
      </w:r>
      <w:r w:rsidR="00FB0E8F">
        <w:rPr>
          <w:rFonts w:asciiTheme="majorHAnsi" w:hAnsiTheme="majorHAnsi" w:cstheme="majorHAnsi"/>
          <w:lang w:val="bs-Latn-BA"/>
        </w:rPr>
        <w:t>e</w:t>
      </w:r>
      <w:r w:rsidRPr="007E0367">
        <w:rPr>
          <w:rFonts w:asciiTheme="majorHAnsi" w:hAnsiTheme="majorHAnsi" w:cstheme="majorHAnsi"/>
          <w:lang w:val="sr-Cyrl-CS"/>
        </w:rPr>
        <w:t xml:space="preserve"> sa </w:t>
      </w:r>
      <w:r w:rsidRPr="007E0367">
        <w:rPr>
          <w:rFonts w:asciiTheme="majorHAnsi" w:hAnsiTheme="majorHAnsi" w:cstheme="majorHAnsi"/>
          <w:lang w:val="bs-Latn-BA"/>
        </w:rPr>
        <w:t>njim,</w:t>
      </w:r>
      <w:r w:rsidRPr="007E0367">
        <w:rPr>
          <w:rFonts w:asciiTheme="majorHAnsi" w:hAnsiTheme="majorHAnsi" w:cstheme="majorHAnsi"/>
          <w:lang w:val="sr-Cyrl-CS"/>
        </w:rPr>
        <w:t xml:space="preserve"> imovinu mogli otuđiti, sakriti ili opteretiti i prije nego što se završi </w:t>
      </w:r>
      <w:r w:rsidR="004F102F">
        <w:rPr>
          <w:rFonts w:asciiTheme="majorHAnsi" w:hAnsiTheme="majorHAnsi" w:cstheme="majorHAnsi"/>
          <w:lang w:val="sr-Cyrl-CS"/>
        </w:rPr>
        <w:t>kazneni</w:t>
      </w:r>
      <w:r w:rsidRPr="007E0367">
        <w:rPr>
          <w:rFonts w:asciiTheme="majorHAnsi" w:hAnsiTheme="majorHAnsi" w:cstheme="majorHAnsi"/>
          <w:lang w:val="sr-Cyrl-CS"/>
        </w:rPr>
        <w:t xml:space="preserve"> postupak</w:t>
      </w:r>
      <w:r w:rsidRPr="007E0367">
        <w:rPr>
          <w:rFonts w:asciiTheme="majorHAnsi" w:hAnsiTheme="majorHAnsi" w:cstheme="majorHAnsi"/>
          <w:lang w:val="bs-Latn-BA"/>
        </w:rPr>
        <w:t xml:space="preserve"> koji se vodi protiv </w:t>
      </w:r>
      <w:r w:rsidR="00895696">
        <w:rPr>
          <w:rFonts w:asciiTheme="majorHAnsi" w:hAnsiTheme="majorHAnsi" w:cstheme="majorHAnsi"/>
          <w:lang w:val="bs-Latn-BA"/>
        </w:rPr>
        <w:t>osumnjičenika</w:t>
      </w:r>
      <w:r w:rsidRPr="007E0367">
        <w:rPr>
          <w:rFonts w:asciiTheme="majorHAnsi" w:hAnsiTheme="majorHAnsi" w:cstheme="majorHAnsi"/>
          <w:lang w:val="sr-Cyrl-CS"/>
        </w:rPr>
        <w:t xml:space="preserve">. </w:t>
      </w:r>
      <w:r w:rsidRPr="007E0367">
        <w:rPr>
          <w:rFonts w:asciiTheme="majorHAnsi" w:hAnsiTheme="majorHAnsi" w:cstheme="majorHAnsi"/>
          <w:lang w:val="bs-Latn-BA"/>
        </w:rPr>
        <w:t>Stoga, k</w:t>
      </w:r>
      <w:r w:rsidRPr="007E0367">
        <w:rPr>
          <w:rFonts w:asciiTheme="majorHAnsi" w:hAnsiTheme="majorHAnsi" w:cstheme="majorHAnsi"/>
          <w:lang w:val="sr-Cyrl-BA"/>
        </w:rPr>
        <w:t>ako bi se spriječilo otuđenje</w:t>
      </w:r>
      <w:r w:rsidRPr="007E0367">
        <w:rPr>
          <w:rFonts w:asciiTheme="majorHAnsi" w:hAnsiTheme="majorHAnsi" w:cstheme="majorHAnsi"/>
          <w:lang w:val="bs-Latn-BA"/>
        </w:rPr>
        <w:t xml:space="preserve"> imovine</w:t>
      </w:r>
      <w:r w:rsidRPr="007E0367">
        <w:rPr>
          <w:rFonts w:asciiTheme="majorHAnsi" w:hAnsiTheme="majorHAnsi" w:cstheme="majorHAnsi"/>
          <w:lang w:val="sr-Cyrl-BA"/>
        </w:rPr>
        <w:t xml:space="preserve">, </w:t>
      </w:r>
      <w:r w:rsidR="0094361E">
        <w:rPr>
          <w:rFonts w:asciiTheme="majorHAnsi" w:hAnsiTheme="majorHAnsi" w:cstheme="majorHAnsi"/>
          <w:lang w:val="bs-Latn-BA"/>
        </w:rPr>
        <w:t>Tužiteljstvo</w:t>
      </w:r>
      <w:r w:rsidRPr="007E0367">
        <w:rPr>
          <w:rFonts w:asciiTheme="majorHAnsi" w:hAnsiTheme="majorHAnsi" w:cstheme="majorHAnsi"/>
          <w:lang w:val="bs-Latn-BA"/>
        </w:rPr>
        <w:t xml:space="preserve"> je predložilo</w:t>
      </w:r>
      <w:r w:rsidRPr="007E0367">
        <w:rPr>
          <w:rFonts w:asciiTheme="majorHAnsi" w:hAnsiTheme="majorHAnsi" w:cstheme="majorHAnsi"/>
          <w:lang w:val="sr-Cyrl-CS"/>
        </w:rPr>
        <w:t xml:space="preserve"> da se shodno </w:t>
      </w:r>
      <w:r w:rsidR="006D0B5E">
        <w:rPr>
          <w:rFonts w:asciiTheme="majorHAnsi" w:hAnsiTheme="majorHAnsi" w:cstheme="majorHAnsi"/>
          <w:lang w:val="bs-Latn-BA"/>
        </w:rPr>
        <w:t>člancima</w:t>
      </w:r>
      <w:r w:rsidR="006D0B5E" w:rsidRPr="007E0367">
        <w:rPr>
          <w:rFonts w:asciiTheme="majorHAnsi" w:hAnsiTheme="majorHAnsi" w:cstheme="majorHAnsi"/>
          <w:lang w:val="sr-Cyrl-CS"/>
        </w:rPr>
        <w:t xml:space="preserve"> </w:t>
      </w:r>
      <w:r w:rsidRPr="007E0367">
        <w:rPr>
          <w:rFonts w:asciiTheme="majorHAnsi" w:hAnsiTheme="majorHAnsi" w:cstheme="majorHAnsi"/>
          <w:lang w:val="sr-Cyrl-CS"/>
        </w:rPr>
        <w:t>73</w:t>
      </w:r>
      <w:r w:rsidRPr="007E0367">
        <w:rPr>
          <w:rFonts w:asciiTheme="majorHAnsi" w:hAnsiTheme="majorHAnsi" w:cstheme="majorHAnsi"/>
          <w:lang w:val="bs-Latn-BA"/>
        </w:rPr>
        <w:t>.</w:t>
      </w:r>
      <w:r w:rsidRPr="007E0367">
        <w:rPr>
          <w:rFonts w:asciiTheme="majorHAnsi" w:hAnsiTheme="majorHAnsi" w:cstheme="majorHAnsi"/>
          <w:lang w:val="sr-Cyrl-CS"/>
        </w:rPr>
        <w:t xml:space="preserve"> i 202. </w:t>
      </w:r>
      <w:r w:rsidRPr="007E0367">
        <w:rPr>
          <w:rFonts w:asciiTheme="majorHAnsi" w:hAnsiTheme="majorHAnsi" w:cstheme="majorHAnsi"/>
          <w:lang w:val="bs-Latn-BA"/>
        </w:rPr>
        <w:t>ZKP</w:t>
      </w:r>
      <w:r w:rsidRPr="007E0367">
        <w:rPr>
          <w:rFonts w:asciiTheme="majorHAnsi" w:hAnsiTheme="majorHAnsi" w:cstheme="majorHAnsi"/>
          <w:lang w:val="sr-Cyrl-CS"/>
        </w:rPr>
        <w:t xml:space="preserve"> BiH te </w:t>
      </w:r>
      <w:r w:rsidR="006D0B5E">
        <w:rPr>
          <w:rFonts w:asciiTheme="majorHAnsi" w:hAnsiTheme="majorHAnsi" w:cstheme="majorHAnsi"/>
          <w:lang w:val="bs-Latn-BA"/>
        </w:rPr>
        <w:t>člancima</w:t>
      </w:r>
      <w:r w:rsidR="006D0B5E" w:rsidRPr="007E0367">
        <w:rPr>
          <w:rFonts w:asciiTheme="majorHAnsi" w:hAnsiTheme="majorHAnsi" w:cstheme="majorHAnsi"/>
          <w:lang w:val="sr-Cyrl-CS"/>
        </w:rPr>
        <w:t xml:space="preserve"> </w:t>
      </w:r>
      <w:r w:rsidRPr="007E0367">
        <w:rPr>
          <w:rFonts w:asciiTheme="majorHAnsi" w:hAnsiTheme="majorHAnsi" w:cstheme="majorHAnsi"/>
          <w:lang w:val="sr-Cyrl-CS"/>
        </w:rPr>
        <w:t>110</w:t>
      </w:r>
      <w:r w:rsidRPr="007E0367">
        <w:rPr>
          <w:rFonts w:asciiTheme="majorHAnsi" w:hAnsiTheme="majorHAnsi" w:cstheme="majorHAnsi"/>
          <w:lang w:val="bs-Latn-BA"/>
        </w:rPr>
        <w:t>.</w:t>
      </w:r>
      <w:r w:rsidRPr="007E0367">
        <w:rPr>
          <w:rFonts w:asciiTheme="majorHAnsi" w:hAnsiTheme="majorHAnsi" w:cstheme="majorHAnsi"/>
          <w:lang w:val="sr-Cyrl-CS"/>
        </w:rPr>
        <w:t xml:space="preserve"> i 110</w:t>
      </w:r>
      <w:r w:rsidR="00FB0E8F">
        <w:rPr>
          <w:rFonts w:asciiTheme="majorHAnsi" w:hAnsiTheme="majorHAnsi" w:cstheme="majorHAnsi"/>
          <w:lang w:val="bs-Latn-BA"/>
        </w:rPr>
        <w:t xml:space="preserve">. </w:t>
      </w:r>
      <w:r w:rsidRPr="007E0367">
        <w:rPr>
          <w:rFonts w:asciiTheme="majorHAnsi" w:hAnsiTheme="majorHAnsi" w:cstheme="majorHAnsi"/>
          <w:lang w:val="sr-Cyrl-CS"/>
        </w:rPr>
        <w:t>a K</w:t>
      </w:r>
      <w:r w:rsidRPr="007E0367">
        <w:rPr>
          <w:rFonts w:asciiTheme="majorHAnsi" w:hAnsiTheme="majorHAnsi" w:cstheme="majorHAnsi"/>
          <w:lang w:val="bs-Latn-BA"/>
        </w:rPr>
        <w:t xml:space="preserve">Z </w:t>
      </w:r>
      <w:r w:rsidRPr="007E0367">
        <w:rPr>
          <w:rFonts w:asciiTheme="majorHAnsi" w:hAnsiTheme="majorHAnsi" w:cstheme="majorHAnsi"/>
          <w:lang w:val="sr-Cyrl-CS"/>
        </w:rPr>
        <w:t xml:space="preserve">BiH, </w:t>
      </w:r>
      <w:r w:rsidRPr="007E0367">
        <w:rPr>
          <w:rFonts w:asciiTheme="majorHAnsi" w:hAnsiTheme="majorHAnsi" w:cstheme="majorHAnsi"/>
          <w:lang w:val="bs-Latn-BA"/>
        </w:rPr>
        <w:t xml:space="preserve">odredi </w:t>
      </w:r>
      <w:r w:rsidRPr="007E0367">
        <w:rPr>
          <w:rFonts w:asciiTheme="majorHAnsi" w:hAnsiTheme="majorHAnsi" w:cstheme="majorHAnsi"/>
          <w:lang w:val="sr-Cyrl-CS"/>
        </w:rPr>
        <w:t>privremen</w:t>
      </w:r>
      <w:r w:rsidRPr="007E0367">
        <w:rPr>
          <w:rFonts w:asciiTheme="majorHAnsi" w:hAnsiTheme="majorHAnsi" w:cstheme="majorHAnsi"/>
          <w:lang w:val="bs-Latn-BA"/>
        </w:rPr>
        <w:t>a</w:t>
      </w:r>
      <w:r w:rsidRPr="007E0367">
        <w:rPr>
          <w:rFonts w:asciiTheme="majorHAnsi" w:hAnsiTheme="majorHAnsi" w:cstheme="majorHAnsi"/>
          <w:lang w:val="sr-Cyrl-CS"/>
        </w:rPr>
        <w:t xml:space="preserve"> mjer</w:t>
      </w:r>
      <w:r w:rsidRPr="007E0367">
        <w:rPr>
          <w:rFonts w:asciiTheme="majorHAnsi" w:hAnsiTheme="majorHAnsi" w:cstheme="majorHAnsi"/>
          <w:lang w:val="bs-Latn-BA"/>
        </w:rPr>
        <w:t>a</w:t>
      </w:r>
      <w:r w:rsidRPr="007E0367">
        <w:rPr>
          <w:rFonts w:asciiTheme="majorHAnsi" w:hAnsiTheme="majorHAnsi" w:cstheme="majorHAnsi"/>
          <w:lang w:val="sr-Cyrl-CS"/>
        </w:rPr>
        <w:t xml:space="preserve"> oduzimanja imovine radi </w:t>
      </w:r>
      <w:r w:rsidR="00301B0E">
        <w:rPr>
          <w:rFonts w:asciiTheme="majorHAnsi" w:hAnsiTheme="majorHAnsi" w:cstheme="majorHAnsi"/>
          <w:lang w:val="sr-Cyrl-CS"/>
        </w:rPr>
        <w:t>osiguranja</w:t>
      </w:r>
      <w:r w:rsidRPr="007E0367">
        <w:rPr>
          <w:rFonts w:asciiTheme="majorHAnsi" w:hAnsiTheme="majorHAnsi" w:cstheme="majorHAnsi"/>
          <w:lang w:val="sr-Cyrl-CS"/>
        </w:rPr>
        <w:t xml:space="preserve">, </w:t>
      </w:r>
      <w:r w:rsidRPr="007E0367">
        <w:rPr>
          <w:rFonts w:asciiTheme="majorHAnsi" w:hAnsiTheme="majorHAnsi" w:cstheme="majorHAnsi"/>
          <w:lang w:val="bs-Latn-BA"/>
        </w:rPr>
        <w:t xml:space="preserve">odnosno da se </w:t>
      </w:r>
      <w:r w:rsidRPr="007E0367">
        <w:rPr>
          <w:rFonts w:asciiTheme="majorHAnsi" w:hAnsiTheme="majorHAnsi" w:cstheme="majorHAnsi"/>
          <w:lang w:val="sr-Cyrl-CS"/>
        </w:rPr>
        <w:t>izrekne privremen</w:t>
      </w:r>
      <w:r w:rsidRPr="007E0367">
        <w:rPr>
          <w:rFonts w:asciiTheme="majorHAnsi" w:hAnsiTheme="majorHAnsi" w:cstheme="majorHAnsi"/>
          <w:lang w:val="bs-Latn-BA"/>
        </w:rPr>
        <w:t>a</w:t>
      </w:r>
      <w:r w:rsidRPr="007E0367">
        <w:rPr>
          <w:rFonts w:asciiTheme="majorHAnsi" w:hAnsiTheme="majorHAnsi" w:cstheme="majorHAnsi"/>
          <w:lang w:val="sr-Cyrl-CS"/>
        </w:rPr>
        <w:t xml:space="preserve"> mjer</w:t>
      </w:r>
      <w:r w:rsidRPr="007E0367">
        <w:rPr>
          <w:rFonts w:asciiTheme="majorHAnsi" w:hAnsiTheme="majorHAnsi" w:cstheme="majorHAnsi"/>
          <w:lang w:val="bs-Latn-BA"/>
        </w:rPr>
        <w:t>a</w:t>
      </w:r>
      <w:r w:rsidRPr="007E0367">
        <w:rPr>
          <w:rFonts w:asciiTheme="majorHAnsi" w:hAnsiTheme="majorHAnsi" w:cstheme="majorHAnsi"/>
          <w:lang w:val="sr-Cyrl-CS"/>
        </w:rPr>
        <w:t xml:space="preserve"> zabrane otuđenja ili opterećenja na</w:t>
      </w:r>
      <w:r w:rsidRPr="007E0367">
        <w:rPr>
          <w:rFonts w:asciiTheme="majorHAnsi" w:hAnsiTheme="majorHAnsi" w:cstheme="majorHAnsi"/>
          <w:lang w:val="bs-Latn-BA"/>
        </w:rPr>
        <w:t xml:space="preserve"> imovini</w:t>
      </w:r>
      <w:r w:rsidRPr="007E0367">
        <w:rPr>
          <w:rFonts w:asciiTheme="majorHAnsi" w:hAnsiTheme="majorHAnsi" w:cstheme="majorHAnsi"/>
          <w:lang w:val="sr-Cyrl-CS"/>
        </w:rPr>
        <w:t xml:space="preserve"> </w:t>
      </w:r>
      <w:r w:rsidRPr="007E0367">
        <w:rPr>
          <w:rFonts w:asciiTheme="majorHAnsi" w:hAnsiTheme="majorHAnsi" w:cstheme="majorHAnsi"/>
          <w:lang w:val="bs-Latn-BA"/>
        </w:rPr>
        <w:t>taksati</w:t>
      </w:r>
      <w:r w:rsidR="006D0B5E">
        <w:rPr>
          <w:rFonts w:asciiTheme="majorHAnsi" w:hAnsiTheme="majorHAnsi" w:cstheme="majorHAnsi"/>
          <w:lang w:val="bs-Latn-BA"/>
        </w:rPr>
        <w:t>v</w:t>
      </w:r>
      <w:r w:rsidRPr="007E0367">
        <w:rPr>
          <w:rFonts w:asciiTheme="majorHAnsi" w:hAnsiTheme="majorHAnsi" w:cstheme="majorHAnsi"/>
          <w:lang w:val="bs-Latn-BA"/>
        </w:rPr>
        <w:t>no pobrojanoj</w:t>
      </w:r>
      <w:r w:rsidRPr="007E0367">
        <w:rPr>
          <w:rFonts w:asciiTheme="majorHAnsi" w:hAnsiTheme="majorHAnsi" w:cstheme="majorHAnsi"/>
          <w:lang w:val="sr-Cyrl-CS"/>
        </w:rPr>
        <w:t xml:space="preserve"> </w:t>
      </w:r>
      <w:r w:rsidRPr="007E0367">
        <w:rPr>
          <w:rFonts w:asciiTheme="majorHAnsi" w:hAnsiTheme="majorHAnsi" w:cstheme="majorHAnsi"/>
          <w:lang w:val="bs-Latn-BA"/>
        </w:rPr>
        <w:t xml:space="preserve">u dostavljenom prijedlogu. </w:t>
      </w:r>
    </w:p>
    <w:p w14:paraId="16793F6E" w14:textId="77777777" w:rsidR="007E0367" w:rsidRPr="007E0367" w:rsidRDefault="007E0367" w:rsidP="007E0367">
      <w:pPr>
        <w:pStyle w:val="ListParagraph"/>
        <w:ind w:left="0"/>
        <w:rPr>
          <w:rFonts w:asciiTheme="majorHAnsi" w:hAnsiTheme="majorHAnsi" w:cstheme="majorHAnsi"/>
          <w:lang w:val="bs-Latn-BA"/>
        </w:rPr>
      </w:pPr>
    </w:p>
    <w:p w14:paraId="44831A87" w14:textId="7CFDA58B" w:rsidR="007E0367" w:rsidRPr="007E0367" w:rsidRDefault="007E0367" w:rsidP="007E0367">
      <w:pPr>
        <w:pStyle w:val="ListParagraph"/>
        <w:ind w:left="0"/>
        <w:rPr>
          <w:rFonts w:asciiTheme="majorHAnsi" w:hAnsiTheme="majorHAnsi" w:cstheme="majorHAnsi"/>
          <w:lang w:val="bs-Latn-BA"/>
        </w:rPr>
      </w:pPr>
      <w:r w:rsidRPr="007E0367">
        <w:rPr>
          <w:rFonts w:asciiTheme="majorHAnsi" w:hAnsiTheme="majorHAnsi" w:cstheme="majorHAnsi"/>
          <w:lang w:val="bs-Latn-BA"/>
        </w:rPr>
        <w:t xml:space="preserve">U obrazloženju prijedloga, </w:t>
      </w:r>
      <w:r w:rsidR="0094361E">
        <w:rPr>
          <w:rFonts w:asciiTheme="majorHAnsi" w:hAnsiTheme="majorHAnsi" w:cstheme="majorHAnsi"/>
          <w:lang w:val="bs-Latn-BA"/>
        </w:rPr>
        <w:t>Tužiteljstvo</w:t>
      </w:r>
      <w:r w:rsidRPr="007E0367">
        <w:rPr>
          <w:rFonts w:asciiTheme="majorHAnsi" w:hAnsiTheme="majorHAnsi" w:cstheme="majorHAnsi"/>
          <w:lang w:val="bs-Latn-BA"/>
        </w:rPr>
        <w:t xml:space="preserve"> je navelo da provodi istragu zbog postojanja osnovane sumnje da su u</w:t>
      </w:r>
      <w:r w:rsidRPr="007E0367">
        <w:rPr>
          <w:rFonts w:asciiTheme="majorHAnsi" w:hAnsiTheme="majorHAnsi" w:cstheme="majorHAnsi"/>
          <w:lang w:val="sr-Cyrl-RS"/>
        </w:rPr>
        <w:t xml:space="preserve"> </w:t>
      </w:r>
      <w:r w:rsidR="00AE70B2">
        <w:rPr>
          <w:rFonts w:asciiTheme="majorHAnsi" w:hAnsiTheme="majorHAnsi" w:cstheme="majorHAnsi"/>
          <w:lang w:val="sr-Cyrl-RS"/>
        </w:rPr>
        <w:t>razdoblju</w:t>
      </w:r>
      <w:r w:rsidRPr="007E0367">
        <w:rPr>
          <w:rFonts w:asciiTheme="majorHAnsi" w:hAnsiTheme="majorHAnsi" w:cstheme="majorHAnsi"/>
          <w:lang w:val="sr-Cyrl-RS"/>
        </w:rPr>
        <w:t xml:space="preserve"> od</w:t>
      </w:r>
      <w:r w:rsidRPr="007E0367">
        <w:rPr>
          <w:rFonts w:asciiTheme="majorHAnsi" w:hAnsiTheme="majorHAnsi" w:cstheme="majorHAnsi"/>
          <w:lang w:val="en-US"/>
        </w:rPr>
        <w:t xml:space="preserve"> </w:t>
      </w:r>
      <w:r w:rsidRPr="007E0367">
        <w:rPr>
          <w:rFonts w:asciiTheme="majorHAnsi" w:hAnsiTheme="majorHAnsi" w:cstheme="majorHAnsi"/>
          <w:lang w:val="sr-Cyrl-RS"/>
        </w:rPr>
        <w:t xml:space="preserve">početka </w:t>
      </w:r>
      <w:r w:rsidRPr="007E0367">
        <w:rPr>
          <w:rFonts w:asciiTheme="majorHAnsi" w:hAnsiTheme="majorHAnsi" w:cstheme="majorHAnsi"/>
          <w:lang w:val="en-GB"/>
        </w:rPr>
        <w:t>_____</w:t>
      </w:r>
      <w:r w:rsidR="00FB0E8F">
        <w:rPr>
          <w:rFonts w:asciiTheme="majorHAnsi" w:hAnsiTheme="majorHAnsi" w:cstheme="majorHAnsi"/>
          <w:lang w:val="en-GB"/>
        </w:rPr>
        <w:t>.</w:t>
      </w:r>
      <w:r w:rsidRPr="007E0367">
        <w:rPr>
          <w:rFonts w:asciiTheme="majorHAnsi" w:hAnsiTheme="majorHAnsi" w:cstheme="majorHAnsi"/>
          <w:lang w:val="sr-Cyrl-RS"/>
        </w:rPr>
        <w:t xml:space="preserve"> godine do danas</w:t>
      </w:r>
      <w:r w:rsidRPr="007E0367">
        <w:rPr>
          <w:rFonts w:asciiTheme="majorHAnsi" w:hAnsiTheme="majorHAnsi" w:cstheme="majorHAnsi"/>
          <w:lang w:val="bs-Latn-BA"/>
        </w:rPr>
        <w:t xml:space="preserve"> ____________</w:t>
      </w:r>
      <w:r w:rsidRPr="007E0367">
        <w:rPr>
          <w:rFonts w:asciiTheme="majorHAnsi" w:hAnsiTheme="majorHAnsi" w:cstheme="majorHAnsi"/>
          <w:color w:val="000000"/>
          <w:lang w:val="sr-Latn-RS"/>
        </w:rPr>
        <w:t>, o</w:t>
      </w:r>
      <w:r w:rsidRPr="007E0367">
        <w:rPr>
          <w:rFonts w:asciiTheme="majorHAnsi" w:hAnsiTheme="majorHAnsi" w:cstheme="majorHAnsi"/>
          <w:lang w:eastAsia="bs-Latn-BA"/>
        </w:rPr>
        <w:t>rganiz</w:t>
      </w:r>
      <w:r w:rsidR="00FB0E8F">
        <w:rPr>
          <w:rFonts w:asciiTheme="majorHAnsi" w:hAnsiTheme="majorHAnsi" w:cstheme="majorHAnsi"/>
          <w:lang w:eastAsia="bs-Latn-BA"/>
        </w:rPr>
        <w:t>ir</w:t>
      </w:r>
      <w:r w:rsidRPr="007E0367">
        <w:rPr>
          <w:rFonts w:asciiTheme="majorHAnsi" w:hAnsiTheme="majorHAnsi" w:cstheme="majorHAnsi"/>
          <w:lang w:eastAsia="bs-Latn-BA"/>
        </w:rPr>
        <w:t xml:space="preserve">ali </w:t>
      </w:r>
      <w:r w:rsidR="006D0B5E">
        <w:rPr>
          <w:rFonts w:asciiTheme="majorHAnsi" w:hAnsiTheme="majorHAnsi" w:cstheme="majorHAnsi"/>
          <w:lang w:eastAsia="bs-Latn-BA"/>
        </w:rPr>
        <w:t>skupinu</w:t>
      </w:r>
      <w:r w:rsidRPr="007E0367">
        <w:rPr>
          <w:rFonts w:asciiTheme="majorHAnsi" w:hAnsiTheme="majorHAnsi" w:cstheme="majorHAnsi"/>
          <w:lang w:eastAsia="bs-Latn-BA"/>
        </w:rPr>
        <w:t xml:space="preserve"> za organiz</w:t>
      </w:r>
      <w:r w:rsidR="00FB0E8F">
        <w:rPr>
          <w:rFonts w:asciiTheme="majorHAnsi" w:hAnsiTheme="majorHAnsi" w:cstheme="majorHAnsi"/>
          <w:lang w:eastAsia="bs-Latn-BA"/>
        </w:rPr>
        <w:t>ir</w:t>
      </w:r>
      <w:r w:rsidRPr="007E0367">
        <w:rPr>
          <w:rFonts w:asciiTheme="majorHAnsi" w:hAnsiTheme="majorHAnsi" w:cstheme="majorHAnsi"/>
          <w:lang w:eastAsia="bs-Latn-BA"/>
        </w:rPr>
        <w:t>ani kriminal u smislu član</w:t>
      </w:r>
      <w:r w:rsidR="006D0B5E">
        <w:rPr>
          <w:rFonts w:asciiTheme="majorHAnsi" w:hAnsiTheme="majorHAnsi" w:cstheme="majorHAnsi"/>
          <w:lang w:eastAsia="bs-Latn-BA"/>
        </w:rPr>
        <w:t>k</w:t>
      </w:r>
      <w:r w:rsidRPr="007E0367">
        <w:rPr>
          <w:rFonts w:asciiTheme="majorHAnsi" w:hAnsiTheme="majorHAnsi" w:cstheme="majorHAnsi"/>
          <w:lang w:eastAsia="bs-Latn-BA"/>
        </w:rPr>
        <w:t>a 1. stav</w:t>
      </w:r>
      <w:r w:rsidR="006D0B5E">
        <w:rPr>
          <w:rFonts w:asciiTheme="majorHAnsi" w:hAnsiTheme="majorHAnsi" w:cstheme="majorHAnsi"/>
          <w:lang w:eastAsia="bs-Latn-BA"/>
        </w:rPr>
        <w:t>ak</w:t>
      </w:r>
      <w:r w:rsidRPr="007E0367">
        <w:rPr>
          <w:rFonts w:asciiTheme="majorHAnsi" w:hAnsiTheme="majorHAnsi" w:cstheme="majorHAnsi"/>
          <w:lang w:eastAsia="bs-Latn-BA"/>
        </w:rPr>
        <w:t xml:space="preserve"> 22. </w:t>
      </w:r>
      <w:r w:rsidR="00FF69DE">
        <w:rPr>
          <w:rFonts w:asciiTheme="majorHAnsi" w:hAnsiTheme="majorHAnsi" w:cstheme="majorHAnsi"/>
          <w:lang w:eastAsia="bs-Latn-BA"/>
        </w:rPr>
        <w:t>Kaznenog</w:t>
      </w:r>
      <w:r w:rsidRPr="007E0367">
        <w:rPr>
          <w:rFonts w:asciiTheme="majorHAnsi" w:hAnsiTheme="majorHAnsi" w:cstheme="majorHAnsi"/>
          <w:lang w:eastAsia="bs-Latn-BA"/>
        </w:rPr>
        <w:t xml:space="preserve"> zakona Bosne i Hercegovine, kojoj </w:t>
      </w:r>
      <w:r w:rsidR="006D0B5E">
        <w:rPr>
          <w:rFonts w:asciiTheme="majorHAnsi" w:hAnsiTheme="majorHAnsi" w:cstheme="majorHAnsi"/>
          <w:lang w:eastAsia="bs-Latn-BA"/>
        </w:rPr>
        <w:t>skupini</w:t>
      </w:r>
      <w:r w:rsidR="006D0B5E" w:rsidRPr="007E0367">
        <w:rPr>
          <w:rFonts w:asciiTheme="majorHAnsi" w:hAnsiTheme="majorHAnsi" w:cstheme="majorHAnsi"/>
          <w:lang w:eastAsia="bs-Latn-BA"/>
        </w:rPr>
        <w:t xml:space="preserve"> </w:t>
      </w:r>
      <w:r w:rsidRPr="007E0367">
        <w:rPr>
          <w:rFonts w:asciiTheme="majorHAnsi" w:hAnsiTheme="majorHAnsi" w:cstheme="majorHAnsi"/>
          <w:lang w:eastAsia="bs-Latn-BA"/>
        </w:rPr>
        <w:t xml:space="preserve">su kao pripadnici pristupili </w:t>
      </w:r>
      <w:r w:rsidRPr="007E0367">
        <w:rPr>
          <w:rFonts w:asciiTheme="majorHAnsi" w:hAnsiTheme="majorHAnsi" w:cstheme="majorHAnsi"/>
          <w:lang w:val="sr-Latn-RS"/>
        </w:rPr>
        <w:t xml:space="preserve">________________________  </w:t>
      </w:r>
      <w:r w:rsidRPr="007E0367">
        <w:rPr>
          <w:rFonts w:asciiTheme="majorHAnsi" w:hAnsiTheme="majorHAnsi" w:cstheme="majorHAnsi"/>
          <w:lang w:eastAsia="bs-Latn-BA"/>
        </w:rPr>
        <w:t xml:space="preserve">s ciljem da organizatori i pripadnici </w:t>
      </w:r>
      <w:r w:rsidR="00D22FDC">
        <w:rPr>
          <w:rFonts w:asciiTheme="majorHAnsi" w:hAnsiTheme="majorHAnsi" w:cstheme="majorHAnsi"/>
          <w:lang w:eastAsia="bs-Latn-BA"/>
        </w:rPr>
        <w:t>skupine</w:t>
      </w:r>
      <w:r w:rsidRPr="007E0367">
        <w:rPr>
          <w:rFonts w:asciiTheme="majorHAnsi" w:hAnsiTheme="majorHAnsi" w:cstheme="majorHAnsi"/>
          <w:lang w:eastAsia="bs-Latn-BA"/>
        </w:rPr>
        <w:t> međusobnim povezivanjem i dogovaranjem i povezivanjem i dogovaranjem sa drugim osobama, organiz</w:t>
      </w:r>
      <w:r w:rsidR="00FB0E8F">
        <w:rPr>
          <w:rFonts w:asciiTheme="majorHAnsi" w:hAnsiTheme="majorHAnsi" w:cstheme="majorHAnsi"/>
          <w:lang w:eastAsia="bs-Latn-BA"/>
        </w:rPr>
        <w:t>iraju</w:t>
      </w:r>
      <w:r w:rsidRPr="007E0367">
        <w:rPr>
          <w:rFonts w:asciiTheme="majorHAnsi" w:hAnsiTheme="majorHAnsi" w:cstheme="majorHAnsi"/>
          <w:lang w:eastAsia="bs-Latn-BA"/>
        </w:rPr>
        <w:t xml:space="preserve">, pripremaju i </w:t>
      </w:r>
      <w:r w:rsidR="007D1235">
        <w:rPr>
          <w:rFonts w:asciiTheme="majorHAnsi" w:hAnsiTheme="majorHAnsi" w:cstheme="majorHAnsi"/>
          <w:lang w:eastAsia="bs-Latn-BA"/>
        </w:rPr>
        <w:t>čine</w:t>
      </w:r>
      <w:r w:rsidR="007D1235" w:rsidRPr="007E0367">
        <w:rPr>
          <w:rFonts w:asciiTheme="majorHAnsi" w:hAnsiTheme="majorHAnsi" w:cstheme="majorHAnsi"/>
          <w:lang w:eastAsia="bs-Latn-BA"/>
        </w:rPr>
        <w:t xml:space="preserve"> </w:t>
      </w:r>
      <w:r w:rsidR="007D1235">
        <w:rPr>
          <w:rFonts w:asciiTheme="majorHAnsi" w:hAnsiTheme="majorHAnsi" w:cstheme="majorHAnsi"/>
          <w:lang w:eastAsia="bs-Latn-BA"/>
        </w:rPr>
        <w:t>kaznena</w:t>
      </w:r>
      <w:r w:rsidRPr="007E0367">
        <w:rPr>
          <w:rFonts w:asciiTheme="majorHAnsi" w:hAnsiTheme="majorHAnsi" w:cstheme="majorHAnsi"/>
          <w:lang w:eastAsia="bs-Latn-BA"/>
        </w:rPr>
        <w:t xml:space="preserve"> </w:t>
      </w:r>
      <w:r w:rsidRPr="007E0367">
        <w:rPr>
          <w:rFonts w:asciiTheme="majorHAnsi" w:hAnsiTheme="majorHAnsi" w:cstheme="majorHAnsi"/>
          <w:lang w:eastAsia="bs-Latn-BA"/>
        </w:rPr>
        <w:lastRenderedPageBreak/>
        <w:t xml:space="preserve">djela propisana </w:t>
      </w:r>
      <w:r w:rsidR="00C40003">
        <w:rPr>
          <w:rFonts w:asciiTheme="majorHAnsi" w:hAnsiTheme="majorHAnsi" w:cstheme="majorHAnsi"/>
          <w:lang w:eastAsia="bs-Latn-BA"/>
        </w:rPr>
        <w:t>Kaznenim</w:t>
      </w:r>
      <w:r w:rsidRPr="007E0367">
        <w:rPr>
          <w:rFonts w:asciiTheme="majorHAnsi" w:hAnsiTheme="majorHAnsi" w:cstheme="majorHAnsi"/>
          <w:lang w:eastAsia="bs-Latn-BA"/>
        </w:rPr>
        <w:t xml:space="preserve"> zakonom Bosne i Hercegovine i </w:t>
      </w:r>
      <w:r w:rsidR="00C40003">
        <w:rPr>
          <w:rFonts w:asciiTheme="majorHAnsi" w:hAnsiTheme="majorHAnsi" w:cstheme="majorHAnsi"/>
          <w:lang w:eastAsia="bs-Latn-BA"/>
        </w:rPr>
        <w:t>Kaznenim</w:t>
      </w:r>
      <w:r w:rsidRPr="007E0367">
        <w:rPr>
          <w:rFonts w:asciiTheme="majorHAnsi" w:hAnsiTheme="majorHAnsi" w:cstheme="majorHAnsi"/>
          <w:lang w:eastAsia="bs-Latn-BA"/>
        </w:rPr>
        <w:t xml:space="preserve"> zakonima </w:t>
      </w:r>
      <w:r w:rsidR="00FB0E8F">
        <w:rPr>
          <w:rFonts w:asciiTheme="majorHAnsi" w:hAnsiTheme="majorHAnsi" w:cstheme="majorHAnsi"/>
          <w:lang w:eastAsia="bs-Latn-BA"/>
        </w:rPr>
        <w:t>bh.</w:t>
      </w:r>
      <w:r w:rsidRPr="007E0367">
        <w:rPr>
          <w:rFonts w:asciiTheme="majorHAnsi" w:hAnsiTheme="majorHAnsi" w:cstheme="majorHAnsi"/>
          <w:lang w:eastAsia="bs-Latn-BA"/>
        </w:rPr>
        <w:t xml:space="preserve"> entiteta Republika Srpska i Federacija Bosne i </w:t>
      </w:r>
      <w:r w:rsidR="00891622">
        <w:rPr>
          <w:rFonts w:asciiTheme="majorHAnsi" w:hAnsiTheme="majorHAnsi" w:cstheme="majorHAnsi"/>
          <w:lang w:eastAsia="bs-Latn-BA"/>
        </w:rPr>
        <w:t xml:space="preserve">Hercegovine </w:t>
      </w:r>
      <w:r w:rsidRPr="007E0367">
        <w:rPr>
          <w:rFonts w:asciiTheme="majorHAnsi" w:hAnsiTheme="majorHAnsi" w:cstheme="majorHAnsi"/>
          <w:lang w:eastAsia="bs-Latn-BA"/>
        </w:rPr>
        <w:t xml:space="preserve">sve radi </w:t>
      </w:r>
      <w:r w:rsidR="00895696">
        <w:rPr>
          <w:rFonts w:asciiTheme="majorHAnsi" w:hAnsiTheme="majorHAnsi" w:cstheme="majorHAnsi"/>
          <w:lang w:eastAsia="bs-Latn-BA"/>
        </w:rPr>
        <w:t>stjecanja</w:t>
      </w:r>
      <w:r w:rsidRPr="007E0367">
        <w:rPr>
          <w:rFonts w:asciiTheme="majorHAnsi" w:hAnsiTheme="majorHAnsi" w:cstheme="majorHAnsi"/>
          <w:lang w:eastAsia="bs-Latn-BA"/>
        </w:rPr>
        <w:t xml:space="preserve"> koristi </w:t>
      </w:r>
      <w:r w:rsidR="00B7019D">
        <w:rPr>
          <w:rFonts w:asciiTheme="majorHAnsi" w:hAnsiTheme="majorHAnsi" w:cstheme="majorHAnsi"/>
          <w:lang w:eastAsia="bs-Latn-BA"/>
        </w:rPr>
        <w:t>stečene</w:t>
      </w:r>
      <w:r w:rsidRPr="007E0367">
        <w:rPr>
          <w:rFonts w:asciiTheme="majorHAnsi" w:hAnsiTheme="majorHAnsi" w:cstheme="majorHAnsi"/>
          <w:lang w:eastAsia="bs-Latn-BA"/>
        </w:rPr>
        <w:t xml:space="preserve"> </w:t>
      </w:r>
      <w:r w:rsidR="00C40003">
        <w:rPr>
          <w:rFonts w:asciiTheme="majorHAnsi" w:hAnsiTheme="majorHAnsi" w:cstheme="majorHAnsi"/>
          <w:lang w:eastAsia="bs-Latn-BA"/>
        </w:rPr>
        <w:t>kaznenim</w:t>
      </w:r>
      <w:r w:rsidRPr="007E0367">
        <w:rPr>
          <w:rFonts w:asciiTheme="majorHAnsi" w:hAnsiTheme="majorHAnsi" w:cstheme="majorHAnsi"/>
          <w:lang w:eastAsia="bs-Latn-BA"/>
        </w:rPr>
        <w:t xml:space="preserve"> djelom, i </w:t>
      </w:r>
      <w:r w:rsidRPr="007E0367">
        <w:rPr>
          <w:rFonts w:asciiTheme="majorHAnsi" w:hAnsiTheme="majorHAnsi" w:cstheme="majorHAnsi"/>
          <w:lang w:val="sr-Cyrl-RS"/>
        </w:rPr>
        <w:t>djelujući kao organiz</w:t>
      </w:r>
      <w:r w:rsidR="00FB0E8F">
        <w:rPr>
          <w:rFonts w:asciiTheme="majorHAnsi" w:hAnsiTheme="majorHAnsi" w:cstheme="majorHAnsi"/>
          <w:lang w:val="bs-Latn-BA"/>
        </w:rPr>
        <w:t>ir</w:t>
      </w:r>
      <w:r w:rsidRPr="007E0367">
        <w:rPr>
          <w:rFonts w:asciiTheme="majorHAnsi" w:hAnsiTheme="majorHAnsi" w:cstheme="majorHAnsi"/>
          <w:lang w:val="sr-Cyrl-RS"/>
        </w:rPr>
        <w:t xml:space="preserve">ana kriminalna </w:t>
      </w:r>
      <w:r w:rsidR="00D22FDC">
        <w:rPr>
          <w:rFonts w:asciiTheme="majorHAnsi" w:hAnsiTheme="majorHAnsi" w:cstheme="majorHAnsi"/>
          <w:lang w:val="sr-Cyrl-RS"/>
        </w:rPr>
        <w:t>skupina</w:t>
      </w:r>
      <w:r w:rsidRPr="007E0367">
        <w:rPr>
          <w:rFonts w:asciiTheme="majorHAnsi" w:hAnsiTheme="majorHAnsi" w:cstheme="majorHAnsi"/>
          <w:lang w:val="sr-Cyrl-RS"/>
        </w:rPr>
        <w:t xml:space="preserve">, </w:t>
      </w:r>
      <w:r w:rsidRPr="007E0367">
        <w:rPr>
          <w:rFonts w:asciiTheme="majorHAnsi" w:hAnsiTheme="majorHAnsi" w:cstheme="majorHAnsi"/>
          <w:noProof/>
        </w:rPr>
        <w:t xml:space="preserve">i tako </w:t>
      </w:r>
      <w:r w:rsidRPr="007E0367">
        <w:rPr>
          <w:rFonts w:asciiTheme="majorHAnsi" w:hAnsiTheme="majorHAnsi" w:cstheme="majorHAnsi"/>
          <w:lang w:val="sr-Cyrl-RS"/>
        </w:rPr>
        <w:t>neovlaš</w:t>
      </w:r>
      <w:r w:rsidR="00FB0E8F">
        <w:rPr>
          <w:rFonts w:asciiTheme="majorHAnsi" w:hAnsiTheme="majorHAnsi" w:cstheme="majorHAnsi"/>
          <w:lang w:val="bs-Latn-BA"/>
        </w:rPr>
        <w:t>t</w:t>
      </w:r>
      <w:r w:rsidRPr="007E0367">
        <w:rPr>
          <w:rFonts w:asciiTheme="majorHAnsi" w:hAnsiTheme="majorHAnsi" w:cstheme="majorHAnsi"/>
          <w:lang w:val="sr-Cyrl-RS"/>
        </w:rPr>
        <w:t xml:space="preserve">eno trgovali opojnom drogom </w:t>
      </w:r>
      <w:r w:rsidRPr="007E0367">
        <w:rPr>
          <w:rFonts w:asciiTheme="majorHAnsi" w:hAnsiTheme="majorHAnsi" w:cstheme="majorHAnsi"/>
          <w:lang w:val="bs-Latn-BA"/>
        </w:rPr>
        <w:t>„K</w:t>
      </w:r>
      <w:r w:rsidRPr="007E0367">
        <w:rPr>
          <w:rFonts w:asciiTheme="majorHAnsi" w:hAnsiTheme="majorHAnsi" w:cstheme="majorHAnsi"/>
          <w:lang w:val="sr-Cyrl-RS"/>
        </w:rPr>
        <w:t>okain</w:t>
      </w:r>
      <w:r w:rsidRPr="007E0367">
        <w:rPr>
          <w:rFonts w:asciiTheme="majorHAnsi" w:hAnsiTheme="majorHAnsi" w:cstheme="majorHAnsi"/>
          <w:lang w:val="sr-Latn-RS"/>
        </w:rPr>
        <w:t>“  sa _________</w:t>
      </w:r>
      <w:r w:rsidRPr="007E0367">
        <w:rPr>
          <w:rFonts w:asciiTheme="majorHAnsi" w:hAnsiTheme="majorHAnsi" w:cstheme="majorHAnsi"/>
          <w:vertAlign w:val="subscript"/>
          <w:lang w:val="sr-Latn-RS"/>
        </w:rPr>
        <w:softHyphen/>
      </w:r>
      <w:r w:rsidRPr="007E0367">
        <w:rPr>
          <w:rFonts w:asciiTheme="majorHAnsi" w:hAnsiTheme="majorHAnsi" w:cstheme="majorHAnsi"/>
          <w:vertAlign w:val="subscript"/>
          <w:lang w:val="sr-Latn-RS"/>
        </w:rPr>
        <w:softHyphen/>
      </w:r>
      <w:r w:rsidRPr="007E0367">
        <w:rPr>
          <w:rFonts w:asciiTheme="majorHAnsi" w:hAnsiTheme="majorHAnsi" w:cstheme="majorHAnsi"/>
          <w:vertAlign w:val="subscript"/>
          <w:lang w:val="sr-Latn-RS"/>
        </w:rPr>
        <w:softHyphen/>
      </w:r>
      <w:r w:rsidRPr="007E0367">
        <w:rPr>
          <w:rFonts w:asciiTheme="majorHAnsi" w:hAnsiTheme="majorHAnsi" w:cstheme="majorHAnsi"/>
          <w:vertAlign w:val="subscript"/>
          <w:lang w:val="sr-Latn-RS"/>
        </w:rPr>
        <w:softHyphen/>
      </w:r>
      <w:r w:rsidRPr="007E0367">
        <w:rPr>
          <w:rFonts w:asciiTheme="majorHAnsi" w:hAnsiTheme="majorHAnsi" w:cstheme="majorHAnsi"/>
          <w:bCs/>
          <w:lang w:val="sr-Cyrl-RS"/>
        </w:rPr>
        <w:t>,</w:t>
      </w:r>
      <w:r w:rsidRPr="007E0367">
        <w:rPr>
          <w:rFonts w:asciiTheme="majorHAnsi" w:hAnsiTheme="majorHAnsi" w:cstheme="majorHAnsi"/>
          <w:bCs/>
          <w:lang w:val="bs-Latn-BA"/>
        </w:rPr>
        <w:t xml:space="preserve"> </w:t>
      </w:r>
      <w:r w:rsidRPr="007E0367">
        <w:rPr>
          <w:rFonts w:asciiTheme="majorHAnsi" w:hAnsiTheme="majorHAnsi" w:cstheme="majorHAnsi"/>
          <w:bCs/>
          <w:lang w:val="sr-Cyrl-RS"/>
        </w:rPr>
        <w:t xml:space="preserve">nakon čega je </w:t>
      </w:r>
      <w:r w:rsidRPr="007E0367">
        <w:rPr>
          <w:rFonts w:asciiTheme="majorHAnsi" w:hAnsiTheme="majorHAnsi" w:cstheme="majorHAnsi"/>
          <w:lang w:val="sr-Cyrl-RS"/>
        </w:rPr>
        <w:t>opojna drog</w:t>
      </w:r>
      <w:r w:rsidRPr="007E0367">
        <w:rPr>
          <w:rFonts w:asciiTheme="majorHAnsi" w:hAnsiTheme="majorHAnsi" w:cstheme="majorHAnsi"/>
          <w:lang w:val="bs-Latn-BA"/>
        </w:rPr>
        <w:t>a</w:t>
      </w:r>
      <w:r w:rsidRPr="007E0367">
        <w:rPr>
          <w:rFonts w:asciiTheme="majorHAnsi" w:hAnsiTheme="majorHAnsi" w:cstheme="majorHAnsi"/>
          <w:lang w:val="sr-Cyrl-RS"/>
        </w:rPr>
        <w:t xml:space="preserve"> </w:t>
      </w:r>
      <w:r w:rsidRPr="007E0367">
        <w:rPr>
          <w:rFonts w:asciiTheme="majorHAnsi" w:hAnsiTheme="majorHAnsi" w:cstheme="majorHAnsi"/>
          <w:lang w:val="bs-Latn-BA"/>
        </w:rPr>
        <w:t>„</w:t>
      </w:r>
      <w:r w:rsidRPr="007E0367">
        <w:rPr>
          <w:rFonts w:asciiTheme="majorHAnsi" w:hAnsiTheme="majorHAnsi" w:cstheme="majorHAnsi"/>
          <w:lang w:val="sr-Cyrl-RS"/>
        </w:rPr>
        <w:t>kokain</w:t>
      </w:r>
      <w:r w:rsidRPr="007E0367">
        <w:rPr>
          <w:rFonts w:asciiTheme="majorHAnsi" w:hAnsiTheme="majorHAnsi" w:cstheme="majorHAnsi"/>
          <w:lang w:val="sr-Latn-RS"/>
        </w:rPr>
        <w:t xml:space="preserve">“ prebacivana </w:t>
      </w:r>
      <w:r w:rsidRPr="007E0367">
        <w:rPr>
          <w:rFonts w:asciiTheme="majorHAnsi" w:hAnsiTheme="majorHAnsi" w:cstheme="majorHAnsi"/>
          <w:bCs/>
          <w:lang w:val="sr-Cyrl-RS"/>
        </w:rPr>
        <w:t>do_________, gdje je skladištena na skrivenim lokacijama, tzv. ''štekovima'',</w:t>
      </w:r>
      <w:r w:rsidRPr="007E0367">
        <w:rPr>
          <w:rFonts w:asciiTheme="majorHAnsi" w:hAnsiTheme="majorHAnsi" w:cstheme="majorHAnsi"/>
          <w:bCs/>
          <w:lang w:val="bs-Latn-BA"/>
        </w:rPr>
        <w:t xml:space="preserve"> kao i sa područja Republike________, </w:t>
      </w:r>
      <w:r w:rsidRPr="007E0367">
        <w:rPr>
          <w:rFonts w:asciiTheme="majorHAnsi" w:hAnsiTheme="majorHAnsi" w:cstheme="majorHAnsi"/>
          <w:bCs/>
          <w:lang w:val="sr-Cyrl-RS"/>
        </w:rPr>
        <w:t xml:space="preserve"> da bi potom, u međusobnom dogovoru i organizaciji</w:t>
      </w:r>
      <w:r w:rsidRPr="007E0367">
        <w:rPr>
          <w:rFonts w:asciiTheme="majorHAnsi" w:hAnsiTheme="majorHAnsi" w:cstheme="majorHAnsi"/>
          <w:lang w:val="sr-Latn-RS"/>
        </w:rPr>
        <w:t xml:space="preserve"> organizatora i članova </w:t>
      </w:r>
      <w:r w:rsidR="00D22FDC">
        <w:rPr>
          <w:rFonts w:asciiTheme="majorHAnsi" w:hAnsiTheme="majorHAnsi" w:cstheme="majorHAnsi"/>
          <w:lang w:val="sr-Latn-RS"/>
        </w:rPr>
        <w:t>skupine</w:t>
      </w:r>
      <w:r w:rsidRPr="007E0367">
        <w:rPr>
          <w:rFonts w:asciiTheme="majorHAnsi" w:hAnsiTheme="majorHAnsi" w:cstheme="majorHAnsi"/>
          <w:lang w:val="sr-Latn-RS"/>
        </w:rPr>
        <w:t xml:space="preserve">, prebacivana na područje države </w:t>
      </w:r>
      <w:r w:rsidRPr="007E0367">
        <w:rPr>
          <w:rFonts w:asciiTheme="majorHAnsi" w:hAnsiTheme="majorHAnsi" w:cstheme="majorHAnsi"/>
          <w:lang w:val="bs-Latn-BA"/>
        </w:rPr>
        <w:t xml:space="preserve">Bosne i Hercegovine, </w:t>
      </w:r>
      <w:r w:rsidRPr="007E0367">
        <w:rPr>
          <w:rFonts w:asciiTheme="majorHAnsi" w:hAnsiTheme="majorHAnsi" w:cstheme="majorHAnsi"/>
          <w:bCs/>
          <w:lang w:val="sr-Cyrl-BA"/>
        </w:rPr>
        <w:t xml:space="preserve"> iako su znali da se radi o opojnoj drogi, kao i da nemaju odobrenje nadležnog </w:t>
      </w:r>
      <w:r w:rsidR="00E514AC">
        <w:rPr>
          <w:rFonts w:asciiTheme="majorHAnsi" w:hAnsiTheme="majorHAnsi" w:cstheme="majorHAnsi"/>
          <w:bCs/>
          <w:lang w:val="sr-Cyrl-BA"/>
        </w:rPr>
        <w:t>tijela</w:t>
      </w:r>
      <w:r w:rsidRPr="007E0367">
        <w:rPr>
          <w:rFonts w:asciiTheme="majorHAnsi" w:hAnsiTheme="majorHAnsi" w:cstheme="majorHAnsi"/>
          <w:bCs/>
          <w:lang w:val="sr-Cyrl-BA"/>
        </w:rPr>
        <w:t xml:space="preserve"> za nabavu, pr</w:t>
      </w:r>
      <w:r w:rsidR="007D1235">
        <w:rPr>
          <w:rFonts w:asciiTheme="majorHAnsi" w:hAnsiTheme="majorHAnsi" w:cstheme="majorHAnsi"/>
          <w:bCs/>
          <w:lang w:val="bs-Latn-BA"/>
        </w:rPr>
        <w:t>ij</w:t>
      </w:r>
      <w:r w:rsidRPr="007E0367">
        <w:rPr>
          <w:rFonts w:asciiTheme="majorHAnsi" w:hAnsiTheme="majorHAnsi" w:cstheme="majorHAnsi"/>
          <w:bCs/>
          <w:lang w:val="sr-Cyrl-BA"/>
        </w:rPr>
        <w:t xml:space="preserve">evoz i prodaju opojne droge, radi </w:t>
      </w:r>
      <w:r w:rsidR="00895696">
        <w:rPr>
          <w:rFonts w:asciiTheme="majorHAnsi" w:hAnsiTheme="majorHAnsi" w:cstheme="majorHAnsi"/>
          <w:bCs/>
          <w:lang w:val="sr-Cyrl-BA"/>
        </w:rPr>
        <w:t>stjecanja</w:t>
      </w:r>
      <w:r w:rsidRPr="007E0367">
        <w:rPr>
          <w:rFonts w:asciiTheme="majorHAnsi" w:hAnsiTheme="majorHAnsi" w:cstheme="majorHAnsi"/>
          <w:bCs/>
          <w:lang w:val="sr-Cyrl-BA"/>
        </w:rPr>
        <w:t xml:space="preserve"> prot</w:t>
      </w:r>
      <w:r w:rsidR="00FB0E8F">
        <w:rPr>
          <w:rFonts w:asciiTheme="majorHAnsi" w:hAnsiTheme="majorHAnsi" w:cstheme="majorHAnsi"/>
          <w:bCs/>
          <w:lang w:val="bs-Latn-BA"/>
        </w:rPr>
        <w:t>u</w:t>
      </w:r>
      <w:r w:rsidRPr="007E0367">
        <w:rPr>
          <w:rFonts w:asciiTheme="majorHAnsi" w:hAnsiTheme="majorHAnsi" w:cstheme="majorHAnsi"/>
          <w:bCs/>
          <w:lang w:val="sr-Cyrl-BA"/>
        </w:rPr>
        <w:t>pravne imovinske koristi</w:t>
      </w:r>
      <w:r w:rsidRPr="007E0367">
        <w:rPr>
          <w:rFonts w:asciiTheme="majorHAnsi" w:hAnsiTheme="majorHAnsi" w:cstheme="majorHAnsi"/>
          <w:bCs/>
          <w:lang w:val="bs-Latn-BA"/>
        </w:rPr>
        <w:t>,</w:t>
      </w:r>
      <w:r w:rsidRPr="007E0367">
        <w:rPr>
          <w:rFonts w:asciiTheme="majorHAnsi" w:hAnsiTheme="majorHAnsi" w:cstheme="majorHAnsi"/>
          <w:bCs/>
          <w:lang w:val="sr-Cyrl-BA"/>
        </w:rPr>
        <w:t xml:space="preserve"> </w:t>
      </w:r>
      <w:r w:rsidRPr="007E0367">
        <w:rPr>
          <w:rFonts w:asciiTheme="majorHAnsi" w:hAnsiTheme="majorHAnsi" w:cstheme="majorHAnsi"/>
          <w:bCs/>
          <w:lang w:val="sr-Cyrl-RS"/>
        </w:rPr>
        <w:t xml:space="preserve">vršili </w:t>
      </w:r>
      <w:r w:rsidRPr="007E0367">
        <w:rPr>
          <w:rFonts w:asciiTheme="majorHAnsi" w:hAnsiTheme="majorHAnsi" w:cstheme="majorHAnsi"/>
          <w:bCs/>
          <w:lang w:val="sr-Cyrl-BA"/>
        </w:rPr>
        <w:t>neovlaš</w:t>
      </w:r>
      <w:r w:rsidR="00FB0E8F">
        <w:rPr>
          <w:rFonts w:asciiTheme="majorHAnsi" w:hAnsiTheme="majorHAnsi" w:cstheme="majorHAnsi"/>
          <w:bCs/>
          <w:lang w:val="bs-Latn-BA"/>
        </w:rPr>
        <w:t>t</w:t>
      </w:r>
      <w:r w:rsidRPr="007E0367">
        <w:rPr>
          <w:rFonts w:asciiTheme="majorHAnsi" w:hAnsiTheme="majorHAnsi" w:cstheme="majorHAnsi"/>
          <w:bCs/>
          <w:lang w:val="sr-Cyrl-BA"/>
        </w:rPr>
        <w:t>eni međunarodni pr</w:t>
      </w:r>
      <w:r w:rsidR="007D1235">
        <w:rPr>
          <w:rFonts w:asciiTheme="majorHAnsi" w:hAnsiTheme="majorHAnsi" w:cstheme="majorHAnsi"/>
          <w:bCs/>
          <w:lang w:val="bs-Latn-BA"/>
        </w:rPr>
        <w:t>ij</w:t>
      </w:r>
      <w:r w:rsidRPr="007E0367">
        <w:rPr>
          <w:rFonts w:asciiTheme="majorHAnsi" w:hAnsiTheme="majorHAnsi" w:cstheme="majorHAnsi"/>
          <w:bCs/>
          <w:lang w:val="sr-Cyrl-BA"/>
        </w:rPr>
        <w:t>evoz</w:t>
      </w:r>
      <w:r w:rsidRPr="007E0367">
        <w:rPr>
          <w:rFonts w:asciiTheme="majorHAnsi" w:hAnsiTheme="majorHAnsi" w:cstheme="majorHAnsi"/>
          <w:bCs/>
          <w:lang w:val="sr-Cyrl-RS"/>
        </w:rPr>
        <w:t xml:space="preserve"> </w:t>
      </w:r>
      <w:r w:rsidRPr="007E0367">
        <w:rPr>
          <w:rFonts w:asciiTheme="majorHAnsi" w:hAnsiTheme="majorHAnsi" w:cstheme="majorHAnsi"/>
          <w:bCs/>
          <w:lang w:val="sr-Cyrl-BA"/>
        </w:rPr>
        <w:t>i pr</w:t>
      </w:r>
      <w:r w:rsidR="007D1235">
        <w:rPr>
          <w:rFonts w:asciiTheme="majorHAnsi" w:hAnsiTheme="majorHAnsi" w:cstheme="majorHAnsi"/>
          <w:bCs/>
          <w:lang w:val="bs-Latn-BA"/>
        </w:rPr>
        <w:t>ij</w:t>
      </w:r>
      <w:r w:rsidRPr="007E0367">
        <w:rPr>
          <w:rFonts w:asciiTheme="majorHAnsi" w:hAnsiTheme="majorHAnsi" w:cstheme="majorHAnsi"/>
          <w:bCs/>
          <w:lang w:val="sr-Cyrl-BA"/>
        </w:rPr>
        <w:t>enos radi dalj</w:t>
      </w:r>
      <w:r w:rsidR="00FB0E8F">
        <w:rPr>
          <w:rFonts w:asciiTheme="majorHAnsi" w:hAnsiTheme="majorHAnsi" w:cstheme="majorHAnsi"/>
          <w:bCs/>
          <w:lang w:val="bs-Latn-BA"/>
        </w:rPr>
        <w:t>nj</w:t>
      </w:r>
      <w:r w:rsidRPr="007E0367">
        <w:rPr>
          <w:rFonts w:asciiTheme="majorHAnsi" w:hAnsiTheme="majorHAnsi" w:cstheme="majorHAnsi"/>
          <w:bCs/>
          <w:lang w:val="sr-Cyrl-BA"/>
        </w:rPr>
        <w:t xml:space="preserve">e prodaje opojne droge </w:t>
      </w:r>
      <w:r w:rsidRPr="007E0367">
        <w:rPr>
          <w:rFonts w:asciiTheme="majorHAnsi" w:hAnsiTheme="majorHAnsi" w:cstheme="majorHAnsi"/>
          <w:bCs/>
          <w:lang w:val="bs-Latn-BA"/>
        </w:rPr>
        <w:t>„</w:t>
      </w:r>
      <w:r w:rsidRPr="007E0367">
        <w:rPr>
          <w:rFonts w:asciiTheme="majorHAnsi" w:hAnsiTheme="majorHAnsi" w:cstheme="majorHAnsi"/>
          <w:bCs/>
          <w:lang w:val="sr-Cyrl-BA"/>
        </w:rPr>
        <w:t>Kokain</w:t>
      </w:r>
      <w:r w:rsidRPr="007E0367">
        <w:rPr>
          <w:rFonts w:asciiTheme="majorHAnsi" w:hAnsiTheme="majorHAnsi" w:cstheme="majorHAnsi"/>
          <w:bCs/>
          <w:lang w:val="bs-Latn-BA"/>
        </w:rPr>
        <w:t>“</w:t>
      </w:r>
      <w:r w:rsidR="00FB0E8F">
        <w:rPr>
          <w:rFonts w:asciiTheme="majorHAnsi" w:hAnsiTheme="majorHAnsi" w:cstheme="majorHAnsi"/>
          <w:bCs/>
          <w:lang w:val="bs-Latn-BA"/>
        </w:rPr>
        <w:t>,</w:t>
      </w:r>
      <w:r w:rsidRPr="007E0367">
        <w:rPr>
          <w:rFonts w:asciiTheme="majorHAnsi" w:hAnsiTheme="majorHAnsi" w:cstheme="majorHAnsi"/>
          <w:bCs/>
          <w:lang w:val="sr-Cyrl-BA"/>
        </w:rPr>
        <w:t xml:space="preserve"> koja opojna droga je Konvencijom o psihotropnim supstancama od 1971. godine i Rješenjem o popisu opojnih droga („Službeni list RBiH“</w:t>
      </w:r>
      <w:r w:rsidR="00FB0E8F">
        <w:rPr>
          <w:rFonts w:asciiTheme="majorHAnsi" w:hAnsiTheme="majorHAnsi" w:cstheme="majorHAnsi"/>
          <w:bCs/>
          <w:lang w:val="bs-Latn-BA"/>
        </w:rPr>
        <w:t>,</w:t>
      </w:r>
      <w:r w:rsidRPr="007E0367">
        <w:rPr>
          <w:rFonts w:asciiTheme="majorHAnsi" w:hAnsiTheme="majorHAnsi" w:cstheme="majorHAnsi"/>
          <w:bCs/>
          <w:lang w:val="sr-Cyrl-BA"/>
        </w:rPr>
        <w:t xml:space="preserve"> broj: 2/92 i 13/94) proglašena opojnim drogama, čiji je promet zabranjen </w:t>
      </w:r>
      <w:r w:rsidR="00E95720">
        <w:rPr>
          <w:rFonts w:asciiTheme="majorHAnsi" w:hAnsiTheme="majorHAnsi" w:cstheme="majorHAnsi"/>
          <w:bCs/>
          <w:lang w:val="sr-Cyrl-BA"/>
        </w:rPr>
        <w:t>sukladno</w:t>
      </w:r>
      <w:r w:rsidR="007D1235">
        <w:rPr>
          <w:rFonts w:asciiTheme="majorHAnsi" w:hAnsiTheme="majorHAnsi" w:cstheme="majorHAnsi"/>
          <w:bCs/>
          <w:lang w:val="bs-Latn-BA"/>
        </w:rPr>
        <w:t xml:space="preserve"> </w:t>
      </w:r>
      <w:r w:rsidRPr="007E0367">
        <w:rPr>
          <w:rFonts w:asciiTheme="majorHAnsi" w:hAnsiTheme="majorHAnsi" w:cstheme="majorHAnsi"/>
          <w:bCs/>
          <w:lang w:val="sr-Cyrl-BA"/>
        </w:rPr>
        <w:t>odredbama Zakona o spr</w:t>
      </w:r>
      <w:r w:rsidR="007D1235">
        <w:rPr>
          <w:rFonts w:asciiTheme="majorHAnsi" w:hAnsiTheme="majorHAnsi" w:cstheme="majorHAnsi"/>
          <w:bCs/>
          <w:lang w:val="bs-Latn-BA"/>
        </w:rPr>
        <w:t>j</w:t>
      </w:r>
      <w:r w:rsidRPr="007E0367">
        <w:rPr>
          <w:rFonts w:asciiTheme="majorHAnsi" w:hAnsiTheme="majorHAnsi" w:cstheme="majorHAnsi"/>
          <w:bCs/>
          <w:lang w:val="sr-Cyrl-BA"/>
        </w:rPr>
        <w:t xml:space="preserve">ečavanju i suzbijanju </w:t>
      </w:r>
      <w:r w:rsidR="007D1235">
        <w:rPr>
          <w:rFonts w:asciiTheme="majorHAnsi" w:hAnsiTheme="majorHAnsi" w:cstheme="majorHAnsi"/>
          <w:bCs/>
          <w:lang w:val="sr-Cyrl-BA"/>
        </w:rPr>
        <w:t>zlouporabe</w:t>
      </w:r>
      <w:r w:rsidRPr="007E0367">
        <w:rPr>
          <w:rFonts w:asciiTheme="majorHAnsi" w:hAnsiTheme="majorHAnsi" w:cstheme="majorHAnsi"/>
          <w:bCs/>
          <w:lang w:val="sr-Cyrl-BA"/>
        </w:rPr>
        <w:t xml:space="preserve"> opojnih droga („Službeni glasnik BiH“</w:t>
      </w:r>
      <w:r w:rsidR="00FB0E8F">
        <w:rPr>
          <w:rFonts w:asciiTheme="majorHAnsi" w:hAnsiTheme="majorHAnsi" w:cstheme="majorHAnsi"/>
          <w:bCs/>
          <w:lang w:val="bs-Latn-BA"/>
        </w:rPr>
        <w:t>,</w:t>
      </w:r>
      <w:r w:rsidRPr="007E0367">
        <w:rPr>
          <w:rFonts w:asciiTheme="majorHAnsi" w:hAnsiTheme="majorHAnsi" w:cstheme="majorHAnsi"/>
          <w:bCs/>
          <w:lang w:val="sr-Cyrl-BA"/>
        </w:rPr>
        <w:t xml:space="preserve"> broj 8/06</w:t>
      </w:r>
      <w:r w:rsidRPr="007E0367">
        <w:rPr>
          <w:rFonts w:asciiTheme="majorHAnsi" w:hAnsiTheme="majorHAnsi" w:cstheme="majorHAnsi"/>
          <w:bCs/>
          <w:lang w:val="bs-Latn-BA"/>
        </w:rPr>
        <w:t>)</w:t>
      </w:r>
      <w:r w:rsidR="00FB0E8F">
        <w:rPr>
          <w:rFonts w:asciiTheme="majorHAnsi" w:hAnsiTheme="majorHAnsi" w:cstheme="majorHAnsi"/>
          <w:bCs/>
          <w:lang w:val="bs-Latn-BA"/>
        </w:rPr>
        <w:t>.</w:t>
      </w:r>
      <w:r w:rsidRPr="007E0367">
        <w:rPr>
          <w:rFonts w:asciiTheme="majorHAnsi" w:hAnsiTheme="majorHAnsi" w:cstheme="majorHAnsi"/>
          <w:bCs/>
          <w:lang w:val="bs-Latn-BA"/>
        </w:rPr>
        <w:t xml:space="preserve"> </w:t>
      </w:r>
    </w:p>
    <w:p w14:paraId="749D9664" w14:textId="5AA48A84" w:rsidR="007E0367" w:rsidRPr="007E0367" w:rsidRDefault="007E0367" w:rsidP="007E0367">
      <w:pPr>
        <w:spacing w:before="100" w:beforeAutospacing="1" w:after="100" w:afterAutospacing="1" w:line="240" w:lineRule="auto"/>
        <w:rPr>
          <w:rFonts w:asciiTheme="majorHAnsi" w:hAnsiTheme="majorHAnsi" w:cstheme="majorHAnsi"/>
        </w:rPr>
      </w:pPr>
      <w:r w:rsidRPr="007E0367">
        <w:rPr>
          <w:rFonts w:asciiTheme="majorHAnsi" w:hAnsiTheme="majorHAnsi" w:cstheme="majorHAnsi"/>
        </w:rPr>
        <w:t xml:space="preserve">Nadalje, kako se u prijedlogu navodi, </w:t>
      </w:r>
      <w:r w:rsidR="0094361E">
        <w:rPr>
          <w:rFonts w:asciiTheme="majorHAnsi" w:hAnsiTheme="majorHAnsi" w:cstheme="majorHAnsi"/>
        </w:rPr>
        <w:t>Tužiteljstvo</w:t>
      </w:r>
      <w:r w:rsidRPr="007E0367">
        <w:rPr>
          <w:rFonts w:asciiTheme="majorHAnsi" w:hAnsiTheme="majorHAnsi" w:cstheme="majorHAnsi"/>
        </w:rPr>
        <w:t xml:space="preserve"> je donijelo naredbu o </w:t>
      </w:r>
      <w:r w:rsidR="007D1235">
        <w:rPr>
          <w:rFonts w:asciiTheme="majorHAnsi" w:hAnsiTheme="majorHAnsi" w:cstheme="majorHAnsi"/>
        </w:rPr>
        <w:t xml:space="preserve">provedbi </w:t>
      </w:r>
      <w:r w:rsidR="00834693">
        <w:rPr>
          <w:rFonts w:asciiTheme="majorHAnsi" w:hAnsiTheme="majorHAnsi" w:cstheme="majorHAnsi"/>
        </w:rPr>
        <w:t>financijske</w:t>
      </w:r>
      <w:r w:rsidRPr="007E0367">
        <w:rPr>
          <w:rFonts w:asciiTheme="majorHAnsi" w:hAnsiTheme="majorHAnsi" w:cstheme="majorHAnsi"/>
        </w:rPr>
        <w:t xml:space="preserve"> istrage radi prikupljanja dokaza o stečenoj prot</w:t>
      </w:r>
      <w:r w:rsidR="00FB0E8F">
        <w:rPr>
          <w:rFonts w:asciiTheme="majorHAnsi" w:hAnsiTheme="majorHAnsi" w:cstheme="majorHAnsi"/>
        </w:rPr>
        <w:t>u</w:t>
      </w:r>
      <w:r w:rsidRPr="007E0367">
        <w:rPr>
          <w:rFonts w:asciiTheme="majorHAnsi" w:hAnsiTheme="majorHAnsi" w:cstheme="majorHAnsi"/>
        </w:rPr>
        <w:t xml:space="preserve">pravnoj imovinskoj koristi </w:t>
      </w:r>
      <w:r w:rsidR="00895696">
        <w:rPr>
          <w:rFonts w:asciiTheme="majorHAnsi" w:hAnsiTheme="majorHAnsi" w:cstheme="majorHAnsi"/>
        </w:rPr>
        <w:t>osumnjičenika</w:t>
      </w:r>
      <w:r w:rsidRPr="007E0367">
        <w:rPr>
          <w:rFonts w:asciiTheme="majorHAnsi" w:hAnsiTheme="majorHAnsi" w:cstheme="majorHAnsi"/>
        </w:rPr>
        <w:t xml:space="preserve"> ___________, </w:t>
      </w:r>
      <w:r w:rsidRPr="007E0367">
        <w:rPr>
          <w:rFonts w:asciiTheme="majorHAnsi" w:hAnsiTheme="majorHAnsi" w:cstheme="majorHAnsi"/>
          <w:lang w:val="sr-Latn-RS"/>
        </w:rPr>
        <w:t xml:space="preserve">te utvrđivanja </w:t>
      </w:r>
      <w:r w:rsidRPr="007E0367">
        <w:rPr>
          <w:rFonts w:asciiTheme="majorHAnsi" w:hAnsiTheme="majorHAnsi" w:cstheme="majorHAnsi"/>
          <w:lang w:val="sr-Latn-CS"/>
        </w:rPr>
        <w:t xml:space="preserve">nesrazmjere u imovini </w:t>
      </w:r>
      <w:r w:rsidR="007D1235">
        <w:rPr>
          <w:rFonts w:asciiTheme="majorHAnsi" w:hAnsiTheme="majorHAnsi" w:cstheme="majorHAnsi"/>
          <w:lang w:val="sr-Latn-CS"/>
        </w:rPr>
        <w:t>osumnjičene</w:t>
      </w:r>
      <w:r w:rsidRPr="007E0367">
        <w:rPr>
          <w:rFonts w:asciiTheme="majorHAnsi" w:hAnsiTheme="majorHAnsi" w:cstheme="majorHAnsi"/>
          <w:lang w:val="sr-Latn-CS"/>
        </w:rPr>
        <w:t xml:space="preserve"> </w:t>
      </w:r>
      <w:r w:rsidR="00FB0E8F">
        <w:rPr>
          <w:rFonts w:asciiTheme="majorHAnsi" w:hAnsiTheme="majorHAnsi" w:cstheme="majorHAnsi"/>
          <w:lang w:val="sr-Latn-CS"/>
        </w:rPr>
        <w:t>osobe</w:t>
      </w:r>
      <w:r w:rsidRPr="007E0367">
        <w:rPr>
          <w:rFonts w:asciiTheme="majorHAnsi" w:hAnsiTheme="majorHAnsi" w:cstheme="majorHAnsi"/>
          <w:lang w:val="sr-Latn-CS"/>
        </w:rPr>
        <w:t xml:space="preserve"> sa </w:t>
      </w:r>
      <w:r w:rsidR="007D1235">
        <w:rPr>
          <w:rFonts w:asciiTheme="majorHAnsi" w:hAnsiTheme="majorHAnsi" w:cstheme="majorHAnsi"/>
          <w:lang w:val="sr-Latn-CS"/>
        </w:rPr>
        <w:t xml:space="preserve">njenim </w:t>
      </w:r>
      <w:r w:rsidRPr="007E0367">
        <w:rPr>
          <w:rFonts w:asciiTheme="majorHAnsi" w:hAnsiTheme="majorHAnsi" w:cstheme="majorHAnsi"/>
          <w:lang w:val="sr-Latn-CS"/>
        </w:rPr>
        <w:t xml:space="preserve">zakonitim prihodima, kao i utvrđivanja protupravno stečene imovinske koristi i nesrazmjere u imovini kod </w:t>
      </w:r>
      <w:r w:rsidRPr="007E0367">
        <w:rPr>
          <w:rFonts w:asciiTheme="majorHAnsi" w:hAnsiTheme="majorHAnsi" w:cstheme="majorHAnsi"/>
          <w:lang w:val="en-GB"/>
        </w:rPr>
        <w:t xml:space="preserve">trećih </w:t>
      </w:r>
      <w:r w:rsidR="006867F3">
        <w:rPr>
          <w:rFonts w:asciiTheme="majorHAnsi" w:hAnsiTheme="majorHAnsi" w:cstheme="majorHAnsi"/>
          <w:lang w:val="en-GB"/>
        </w:rPr>
        <w:t>osoba</w:t>
      </w:r>
      <w:r w:rsidRPr="007E0367">
        <w:rPr>
          <w:rFonts w:asciiTheme="majorHAnsi" w:hAnsiTheme="majorHAnsi" w:cstheme="majorHAnsi"/>
          <w:lang w:val="en-GB"/>
        </w:rPr>
        <w:t xml:space="preserve"> povezanih sa </w:t>
      </w:r>
      <w:r w:rsidR="007D1235">
        <w:rPr>
          <w:rFonts w:asciiTheme="majorHAnsi" w:hAnsiTheme="majorHAnsi" w:cstheme="majorHAnsi"/>
          <w:lang w:val="en-GB"/>
        </w:rPr>
        <w:t>osumnjičenikom</w:t>
      </w:r>
      <w:r w:rsidR="007D1235" w:rsidRPr="007E0367">
        <w:rPr>
          <w:rFonts w:asciiTheme="majorHAnsi" w:hAnsiTheme="majorHAnsi" w:cstheme="majorHAnsi"/>
          <w:lang w:val="en-GB"/>
        </w:rPr>
        <w:t xml:space="preserve"> </w:t>
      </w:r>
      <w:r w:rsidRPr="007E0367">
        <w:rPr>
          <w:rFonts w:asciiTheme="majorHAnsi" w:hAnsiTheme="majorHAnsi" w:cstheme="majorHAnsi"/>
          <w:lang w:val="en-GB"/>
        </w:rPr>
        <w:t>___________</w:t>
      </w:r>
      <w:r w:rsidR="00FB0E8F">
        <w:rPr>
          <w:rFonts w:asciiTheme="majorHAnsi" w:hAnsiTheme="majorHAnsi" w:cstheme="majorHAnsi"/>
          <w:lang w:val="en-GB"/>
        </w:rPr>
        <w:t>.</w:t>
      </w:r>
      <w:r w:rsidRPr="007E0367">
        <w:rPr>
          <w:rFonts w:asciiTheme="majorHAnsi" w:hAnsiTheme="majorHAnsi" w:cstheme="majorHAnsi"/>
          <w:lang w:val="sr-Cyrl-BA"/>
        </w:rPr>
        <w:t xml:space="preserve"> Pored toga,</w:t>
      </w:r>
      <w:r w:rsidRPr="007E0367">
        <w:rPr>
          <w:rFonts w:asciiTheme="majorHAnsi" w:hAnsiTheme="majorHAnsi" w:cstheme="majorHAnsi"/>
        </w:rPr>
        <w:t xml:space="preserve"> </w:t>
      </w:r>
      <w:r w:rsidR="00660226">
        <w:rPr>
          <w:rFonts w:asciiTheme="majorHAnsi" w:hAnsiTheme="majorHAnsi" w:cstheme="majorHAnsi"/>
        </w:rPr>
        <w:t>financijska</w:t>
      </w:r>
      <w:r w:rsidRPr="007E0367">
        <w:rPr>
          <w:rFonts w:asciiTheme="majorHAnsi" w:hAnsiTheme="majorHAnsi" w:cstheme="majorHAnsi"/>
        </w:rPr>
        <w:t xml:space="preserve"> istraga</w:t>
      </w:r>
      <w:r w:rsidRPr="007E0367">
        <w:rPr>
          <w:rFonts w:asciiTheme="majorHAnsi" w:hAnsiTheme="majorHAnsi" w:cstheme="majorHAnsi"/>
          <w:lang w:val="sr-Cyrl-BA"/>
        </w:rPr>
        <w:t xml:space="preserve"> je urađena kako bi se sveobuhvatno i detaljno utvrdili zakoniti prihodi, imovina i rashodi svih članova </w:t>
      </w:r>
      <w:r w:rsidR="00753E05">
        <w:rPr>
          <w:rFonts w:asciiTheme="majorHAnsi" w:hAnsiTheme="majorHAnsi" w:cstheme="majorHAnsi"/>
          <w:lang w:val="bs-Latn-BA"/>
        </w:rPr>
        <w:t>obiteljskog</w:t>
      </w:r>
      <w:r w:rsidR="00753E05" w:rsidRPr="007E0367">
        <w:rPr>
          <w:rFonts w:asciiTheme="majorHAnsi" w:hAnsiTheme="majorHAnsi" w:cstheme="majorHAnsi"/>
          <w:lang w:val="sr-Cyrl-BA"/>
        </w:rPr>
        <w:t xml:space="preserve"> </w:t>
      </w:r>
      <w:r w:rsidR="00753E05">
        <w:rPr>
          <w:rFonts w:asciiTheme="majorHAnsi" w:hAnsiTheme="majorHAnsi" w:cstheme="majorHAnsi"/>
          <w:lang w:val="bs-Latn-BA"/>
        </w:rPr>
        <w:t>kućanstva</w:t>
      </w:r>
      <w:r w:rsidRPr="007E0367">
        <w:rPr>
          <w:rFonts w:asciiTheme="majorHAnsi" w:hAnsiTheme="majorHAnsi" w:cstheme="majorHAnsi"/>
          <w:lang w:val="sr-Cyrl-BA"/>
        </w:rPr>
        <w:t>, te na taj način izbjegla mogućnost da osumnjičeni</w:t>
      </w:r>
      <w:r w:rsidR="00753E05">
        <w:rPr>
          <w:rFonts w:asciiTheme="majorHAnsi" w:hAnsiTheme="majorHAnsi" w:cstheme="majorHAnsi"/>
          <w:lang w:val="bs-Latn-BA"/>
        </w:rPr>
        <w:t>k</w:t>
      </w:r>
      <w:r w:rsidRPr="007E0367">
        <w:rPr>
          <w:rFonts w:asciiTheme="majorHAnsi" w:hAnsiTheme="majorHAnsi" w:cstheme="majorHAnsi"/>
          <w:lang w:val="sr-Cyrl-BA"/>
        </w:rPr>
        <w:t xml:space="preserve"> kao osnov</w:t>
      </w:r>
      <w:r w:rsidR="00753E05">
        <w:rPr>
          <w:rFonts w:asciiTheme="majorHAnsi" w:hAnsiTheme="majorHAnsi" w:cstheme="majorHAnsi"/>
          <w:lang w:val="bs-Latn-BA"/>
        </w:rPr>
        <w:t>u</w:t>
      </w:r>
      <w:r w:rsidRPr="007E0367">
        <w:rPr>
          <w:rFonts w:asciiTheme="majorHAnsi" w:hAnsiTheme="majorHAnsi" w:cstheme="majorHAnsi"/>
          <w:lang w:val="sr-Cyrl-BA"/>
        </w:rPr>
        <w:t xml:space="preserve"> za </w:t>
      </w:r>
      <w:r w:rsidR="001621C2">
        <w:rPr>
          <w:rFonts w:asciiTheme="majorHAnsi" w:hAnsiTheme="majorHAnsi" w:cstheme="majorHAnsi"/>
          <w:lang w:val="sr-Cyrl-BA"/>
        </w:rPr>
        <w:t>podrijetlo</w:t>
      </w:r>
      <w:r w:rsidRPr="007E0367">
        <w:rPr>
          <w:rFonts w:asciiTheme="majorHAnsi" w:hAnsiTheme="majorHAnsi" w:cstheme="majorHAnsi"/>
          <w:lang w:val="sr-Cyrl-BA"/>
        </w:rPr>
        <w:t xml:space="preserve"> novca eventualno iskaže zakoniti prihod nekog od članova svog </w:t>
      </w:r>
      <w:r w:rsidR="00D707F3">
        <w:rPr>
          <w:rFonts w:asciiTheme="majorHAnsi" w:hAnsiTheme="majorHAnsi" w:cstheme="majorHAnsi"/>
          <w:lang w:val="bs-Latn-BA"/>
        </w:rPr>
        <w:t>kućanstva</w:t>
      </w:r>
      <w:r w:rsidRPr="007E0367">
        <w:rPr>
          <w:rFonts w:asciiTheme="majorHAnsi" w:hAnsiTheme="majorHAnsi" w:cstheme="majorHAnsi"/>
          <w:lang w:val="en-US"/>
        </w:rPr>
        <w:t xml:space="preserve">. </w:t>
      </w:r>
      <w:r w:rsidRPr="007E0367">
        <w:rPr>
          <w:rFonts w:asciiTheme="majorHAnsi" w:hAnsiTheme="majorHAnsi" w:cstheme="majorHAnsi"/>
          <w:noProof/>
          <w:color w:val="000000"/>
          <w:lang w:val="sr-Cyrl-RS"/>
        </w:rPr>
        <w:t xml:space="preserve">Prilikom sačinjavanja </w:t>
      </w:r>
      <w:r w:rsidR="000A3544">
        <w:rPr>
          <w:rFonts w:asciiTheme="majorHAnsi" w:hAnsiTheme="majorHAnsi" w:cstheme="majorHAnsi"/>
          <w:noProof/>
          <w:color w:val="000000"/>
          <w:lang w:val="sr-Cyrl-RS"/>
        </w:rPr>
        <w:t>Izvješća</w:t>
      </w:r>
      <w:r w:rsidRPr="007E0367">
        <w:rPr>
          <w:rFonts w:asciiTheme="majorHAnsi" w:hAnsiTheme="majorHAnsi" w:cstheme="majorHAnsi"/>
          <w:noProof/>
          <w:color w:val="000000"/>
        </w:rPr>
        <w:t xml:space="preserve"> o </w:t>
      </w:r>
      <w:r w:rsidR="00837BA2">
        <w:rPr>
          <w:rFonts w:asciiTheme="majorHAnsi" w:hAnsiTheme="majorHAnsi" w:cstheme="majorHAnsi"/>
          <w:noProof/>
          <w:color w:val="000000"/>
        </w:rPr>
        <w:t>financijsko</w:t>
      </w:r>
      <w:r w:rsidRPr="007E0367">
        <w:rPr>
          <w:rFonts w:asciiTheme="majorHAnsi" w:hAnsiTheme="majorHAnsi" w:cstheme="majorHAnsi"/>
          <w:noProof/>
          <w:color w:val="000000"/>
        </w:rPr>
        <w:t>j istrazi</w:t>
      </w:r>
      <w:r w:rsidR="00D707F3">
        <w:rPr>
          <w:rFonts w:asciiTheme="majorHAnsi" w:hAnsiTheme="majorHAnsi" w:cstheme="majorHAnsi"/>
          <w:noProof/>
          <w:color w:val="000000"/>
        </w:rPr>
        <w:t>,koje</w:t>
      </w:r>
      <w:r w:rsidRPr="007E0367">
        <w:rPr>
          <w:rFonts w:asciiTheme="majorHAnsi" w:hAnsiTheme="majorHAnsi" w:cstheme="majorHAnsi"/>
          <w:noProof/>
          <w:color w:val="000000"/>
        </w:rPr>
        <w:t xml:space="preserve"> je dostavljen</w:t>
      </w:r>
      <w:r w:rsidR="00D707F3">
        <w:rPr>
          <w:rFonts w:asciiTheme="majorHAnsi" w:hAnsiTheme="majorHAnsi" w:cstheme="majorHAnsi"/>
          <w:noProof/>
          <w:color w:val="000000"/>
        </w:rPr>
        <w:t>o</w:t>
      </w:r>
      <w:r w:rsidRPr="007E0367">
        <w:rPr>
          <w:rFonts w:asciiTheme="majorHAnsi" w:hAnsiTheme="majorHAnsi" w:cstheme="majorHAnsi"/>
          <w:noProof/>
          <w:color w:val="000000"/>
        </w:rPr>
        <w:t xml:space="preserve"> u prilogu prijedloga,</w:t>
      </w:r>
      <w:r w:rsidRPr="007E0367">
        <w:rPr>
          <w:rFonts w:asciiTheme="majorHAnsi" w:hAnsiTheme="majorHAnsi" w:cstheme="majorHAnsi"/>
          <w:noProof/>
          <w:color w:val="000000"/>
          <w:lang w:val="sr-Cyrl-RS"/>
        </w:rPr>
        <w:t xml:space="preserve"> </w:t>
      </w:r>
      <w:r w:rsidR="0094361E">
        <w:rPr>
          <w:rFonts w:asciiTheme="majorHAnsi" w:hAnsiTheme="majorHAnsi" w:cstheme="majorHAnsi"/>
          <w:noProof/>
          <w:color w:val="000000"/>
        </w:rPr>
        <w:t>Tužiteljstvo</w:t>
      </w:r>
      <w:r w:rsidRPr="007E0367">
        <w:rPr>
          <w:rFonts w:asciiTheme="majorHAnsi" w:hAnsiTheme="majorHAnsi" w:cstheme="majorHAnsi"/>
          <w:noProof/>
          <w:color w:val="000000"/>
        </w:rPr>
        <w:t xml:space="preserve"> ukazuje da su </w:t>
      </w:r>
      <w:r w:rsidRPr="007E0367">
        <w:rPr>
          <w:rFonts w:asciiTheme="majorHAnsi" w:hAnsiTheme="majorHAnsi" w:cstheme="majorHAnsi"/>
          <w:noProof/>
          <w:color w:val="000000"/>
          <w:lang w:val="sr-Cyrl-RS"/>
        </w:rPr>
        <w:t xml:space="preserve">prikupljeni podaci svih članova uže </w:t>
      </w:r>
      <w:r w:rsidR="00D707F3">
        <w:rPr>
          <w:rFonts w:asciiTheme="majorHAnsi" w:hAnsiTheme="majorHAnsi" w:cstheme="majorHAnsi"/>
          <w:noProof/>
          <w:color w:val="000000"/>
          <w:lang w:val="bs-Latn-BA"/>
        </w:rPr>
        <w:t>obitelji</w:t>
      </w:r>
      <w:r w:rsidR="00D707F3" w:rsidRPr="007E0367">
        <w:rPr>
          <w:rFonts w:asciiTheme="majorHAnsi" w:hAnsiTheme="majorHAnsi" w:cstheme="majorHAnsi"/>
          <w:noProof/>
          <w:color w:val="000000"/>
          <w:lang w:val="sr-Cyrl-RS"/>
        </w:rPr>
        <w:t xml:space="preserve"> </w:t>
      </w:r>
      <w:r w:rsidR="00895696">
        <w:rPr>
          <w:rFonts w:asciiTheme="majorHAnsi" w:hAnsiTheme="majorHAnsi" w:cstheme="majorHAnsi"/>
          <w:noProof/>
          <w:color w:val="000000"/>
          <w:lang w:val="sr-Cyrl-RS"/>
        </w:rPr>
        <w:t>osumnjičenika</w:t>
      </w:r>
      <w:r w:rsidR="00D362AE">
        <w:rPr>
          <w:rFonts w:asciiTheme="majorHAnsi" w:hAnsiTheme="majorHAnsi" w:cstheme="majorHAnsi"/>
          <w:noProof/>
          <w:color w:val="000000"/>
          <w:lang w:val="hr-HR"/>
        </w:rPr>
        <w:t>,</w:t>
      </w:r>
      <w:r w:rsidRPr="007E0367">
        <w:rPr>
          <w:rFonts w:asciiTheme="majorHAnsi" w:hAnsiTheme="majorHAnsi" w:cstheme="majorHAnsi"/>
          <w:noProof/>
          <w:color w:val="000000"/>
          <w:lang w:val="sr-Cyrl-RS"/>
        </w:rPr>
        <w:t xml:space="preserve"> u ovom slučaju i podaci o roditeljima, bratu i bratovoj supruzi, kao i podaci o </w:t>
      </w:r>
      <w:r w:rsidR="00FB0E8F">
        <w:rPr>
          <w:rFonts w:asciiTheme="majorHAnsi" w:hAnsiTheme="majorHAnsi" w:cstheme="majorHAnsi"/>
          <w:noProof/>
          <w:color w:val="000000"/>
          <w:lang w:val="bs-Latn-BA"/>
        </w:rPr>
        <w:t>osob</w:t>
      </w:r>
      <w:r w:rsidR="00D707F3">
        <w:rPr>
          <w:rFonts w:asciiTheme="majorHAnsi" w:hAnsiTheme="majorHAnsi" w:cstheme="majorHAnsi"/>
          <w:noProof/>
          <w:color w:val="000000"/>
          <w:lang w:val="bs-Latn-BA"/>
        </w:rPr>
        <w:t>i</w:t>
      </w:r>
      <w:r w:rsidRPr="007E0367">
        <w:rPr>
          <w:rFonts w:asciiTheme="majorHAnsi" w:hAnsiTheme="majorHAnsi" w:cstheme="majorHAnsi"/>
          <w:noProof/>
          <w:color w:val="000000"/>
          <w:lang w:val="sr-Cyrl-RS"/>
        </w:rPr>
        <w:t xml:space="preserve"> koj</w:t>
      </w:r>
      <w:r w:rsidR="00FB0E8F">
        <w:rPr>
          <w:rFonts w:asciiTheme="majorHAnsi" w:hAnsiTheme="majorHAnsi" w:cstheme="majorHAnsi"/>
          <w:noProof/>
          <w:color w:val="000000"/>
          <w:lang w:val="bs-Latn-BA"/>
        </w:rPr>
        <w:t>a</w:t>
      </w:r>
      <w:r w:rsidRPr="007E0367">
        <w:rPr>
          <w:rFonts w:asciiTheme="majorHAnsi" w:hAnsiTheme="majorHAnsi" w:cstheme="majorHAnsi"/>
          <w:noProof/>
          <w:color w:val="000000"/>
          <w:lang w:val="sr-Cyrl-RS"/>
        </w:rPr>
        <w:t xml:space="preserve"> je najbliži s</w:t>
      </w:r>
      <w:r w:rsidR="00D707F3">
        <w:rPr>
          <w:rFonts w:asciiTheme="majorHAnsi" w:hAnsiTheme="majorHAnsi" w:cstheme="majorHAnsi"/>
          <w:noProof/>
          <w:color w:val="000000"/>
          <w:lang w:val="bs-Latn-BA"/>
        </w:rPr>
        <w:t>u</w:t>
      </w:r>
      <w:r w:rsidRPr="007E0367">
        <w:rPr>
          <w:rFonts w:asciiTheme="majorHAnsi" w:hAnsiTheme="majorHAnsi" w:cstheme="majorHAnsi"/>
          <w:noProof/>
          <w:color w:val="000000"/>
          <w:lang w:val="sr-Cyrl-RS"/>
        </w:rPr>
        <w:t xml:space="preserve">radnik </w:t>
      </w:r>
      <w:r w:rsidR="00895696">
        <w:rPr>
          <w:rFonts w:asciiTheme="majorHAnsi" w:hAnsiTheme="majorHAnsi" w:cstheme="majorHAnsi"/>
          <w:noProof/>
          <w:color w:val="000000"/>
          <w:lang w:val="sr-Cyrl-RS"/>
        </w:rPr>
        <w:t>osumnjičenika</w:t>
      </w:r>
      <w:r w:rsidRPr="007E0367">
        <w:rPr>
          <w:rFonts w:asciiTheme="majorHAnsi" w:hAnsiTheme="majorHAnsi" w:cstheme="majorHAnsi"/>
          <w:noProof/>
          <w:color w:val="000000"/>
        </w:rPr>
        <w:t>.</w:t>
      </w:r>
    </w:p>
    <w:p w14:paraId="5C9F6300" w14:textId="11E9957B" w:rsidR="007E0367" w:rsidRPr="007E0367" w:rsidRDefault="007E0367" w:rsidP="007E0367">
      <w:pPr>
        <w:spacing w:line="240" w:lineRule="auto"/>
        <w:rPr>
          <w:rFonts w:asciiTheme="majorHAnsi" w:hAnsiTheme="majorHAnsi" w:cstheme="majorHAnsi"/>
          <w:noProof/>
          <w:lang w:val="sr-Cyrl-RS"/>
        </w:rPr>
      </w:pPr>
      <w:r w:rsidRPr="007E0367">
        <w:rPr>
          <w:rFonts w:asciiTheme="majorHAnsi" w:eastAsia="Calibri" w:hAnsiTheme="majorHAnsi" w:cstheme="majorHAnsi"/>
          <w:bCs/>
          <w:noProof/>
        </w:rPr>
        <w:t>U dalj</w:t>
      </w:r>
      <w:r w:rsidR="00FB0E8F">
        <w:rPr>
          <w:rFonts w:asciiTheme="majorHAnsi" w:eastAsia="Calibri" w:hAnsiTheme="majorHAnsi" w:cstheme="majorHAnsi"/>
          <w:bCs/>
          <w:noProof/>
        </w:rPr>
        <w:t>nj</w:t>
      </w:r>
      <w:r w:rsidRPr="007E0367">
        <w:rPr>
          <w:rFonts w:asciiTheme="majorHAnsi" w:eastAsia="Calibri" w:hAnsiTheme="majorHAnsi" w:cstheme="majorHAnsi"/>
          <w:bCs/>
          <w:noProof/>
        </w:rPr>
        <w:t xml:space="preserve">em dijelu prijedloga, </w:t>
      </w:r>
      <w:r w:rsidR="0094361E">
        <w:rPr>
          <w:rFonts w:asciiTheme="majorHAnsi" w:eastAsia="Calibri" w:hAnsiTheme="majorHAnsi" w:cstheme="majorHAnsi"/>
          <w:bCs/>
          <w:noProof/>
        </w:rPr>
        <w:t>tužiteljstvo</w:t>
      </w:r>
      <w:r w:rsidRPr="007E0367">
        <w:rPr>
          <w:rFonts w:asciiTheme="majorHAnsi" w:eastAsia="Calibri" w:hAnsiTheme="majorHAnsi" w:cstheme="majorHAnsi"/>
          <w:bCs/>
          <w:noProof/>
        </w:rPr>
        <w:t xml:space="preserve"> je detaljno navelo podatke i izvore iz kojih ti podaci proizlaze, koji ukazuju na prihode </w:t>
      </w:r>
      <w:r w:rsidR="00895696">
        <w:rPr>
          <w:rFonts w:asciiTheme="majorHAnsi" w:eastAsia="Calibri" w:hAnsiTheme="majorHAnsi" w:cstheme="majorHAnsi"/>
          <w:bCs/>
          <w:noProof/>
        </w:rPr>
        <w:t>osumnjičenika</w:t>
      </w:r>
      <w:r w:rsidRPr="007E0367">
        <w:rPr>
          <w:rFonts w:asciiTheme="majorHAnsi" w:eastAsia="Calibri" w:hAnsiTheme="majorHAnsi" w:cstheme="majorHAnsi"/>
          <w:bCs/>
          <w:noProof/>
        </w:rPr>
        <w:t xml:space="preserve"> i sa njim povezanih </w:t>
      </w:r>
      <w:r w:rsidR="00FB0E8F">
        <w:rPr>
          <w:rFonts w:asciiTheme="majorHAnsi" w:eastAsia="Calibri" w:hAnsiTheme="majorHAnsi" w:cstheme="majorHAnsi"/>
          <w:bCs/>
          <w:noProof/>
        </w:rPr>
        <w:t>osoba</w:t>
      </w:r>
      <w:r w:rsidRPr="007E0367">
        <w:rPr>
          <w:rFonts w:asciiTheme="majorHAnsi" w:eastAsia="Calibri" w:hAnsiTheme="majorHAnsi" w:cstheme="majorHAnsi"/>
          <w:bCs/>
          <w:noProof/>
        </w:rPr>
        <w:t xml:space="preserve">. </w:t>
      </w:r>
      <w:r w:rsidRPr="007E0367">
        <w:rPr>
          <w:rFonts w:asciiTheme="majorHAnsi" w:eastAsia="Calibri" w:hAnsiTheme="majorHAnsi" w:cstheme="majorHAnsi"/>
          <w:bCs/>
          <w:noProof/>
          <w:lang w:val="sr-Cyrl-RS"/>
        </w:rPr>
        <w:t xml:space="preserve">Shodno </w:t>
      </w:r>
      <w:r w:rsidRPr="007E0367">
        <w:rPr>
          <w:rFonts w:asciiTheme="majorHAnsi" w:eastAsia="Calibri" w:hAnsiTheme="majorHAnsi" w:cstheme="majorHAnsi"/>
          <w:bCs/>
          <w:noProof/>
        </w:rPr>
        <w:t>tim podacima</w:t>
      </w:r>
      <w:r w:rsidR="00FB0E8F">
        <w:rPr>
          <w:rFonts w:asciiTheme="majorHAnsi" w:eastAsia="Calibri" w:hAnsiTheme="majorHAnsi" w:cstheme="majorHAnsi"/>
          <w:bCs/>
          <w:noProof/>
        </w:rPr>
        <w:t>,</w:t>
      </w:r>
      <w:r w:rsidRPr="007E0367">
        <w:rPr>
          <w:rFonts w:asciiTheme="majorHAnsi" w:eastAsia="Calibri" w:hAnsiTheme="majorHAnsi" w:cstheme="majorHAnsi"/>
          <w:bCs/>
          <w:noProof/>
        </w:rPr>
        <w:t xml:space="preserve"> </w:t>
      </w:r>
      <w:r w:rsidRPr="007E0367">
        <w:rPr>
          <w:rFonts w:asciiTheme="majorHAnsi" w:eastAsia="Calibri" w:hAnsiTheme="majorHAnsi" w:cstheme="majorHAnsi"/>
          <w:bCs/>
          <w:noProof/>
          <w:lang w:val="sr-Cyrl-RS"/>
        </w:rPr>
        <w:t>koj</w:t>
      </w:r>
      <w:r w:rsidRPr="007E0367">
        <w:rPr>
          <w:rFonts w:asciiTheme="majorHAnsi" w:eastAsia="Calibri" w:hAnsiTheme="majorHAnsi" w:cstheme="majorHAnsi"/>
          <w:bCs/>
          <w:noProof/>
        </w:rPr>
        <w:t>i</w:t>
      </w:r>
      <w:r w:rsidRPr="007E0367">
        <w:rPr>
          <w:rFonts w:asciiTheme="majorHAnsi" w:eastAsia="Calibri" w:hAnsiTheme="majorHAnsi" w:cstheme="majorHAnsi"/>
          <w:bCs/>
          <w:noProof/>
          <w:lang w:val="sr-Cyrl-RS"/>
        </w:rPr>
        <w:t xml:space="preserve"> su</w:t>
      </w:r>
      <w:r w:rsidRPr="007E0367">
        <w:rPr>
          <w:rFonts w:asciiTheme="majorHAnsi" w:eastAsia="Calibri" w:hAnsiTheme="majorHAnsi" w:cstheme="majorHAnsi"/>
          <w:bCs/>
          <w:noProof/>
        </w:rPr>
        <w:t xml:space="preserve"> bili</w:t>
      </w:r>
      <w:r w:rsidRPr="007E0367">
        <w:rPr>
          <w:rFonts w:asciiTheme="majorHAnsi" w:eastAsia="Calibri" w:hAnsiTheme="majorHAnsi" w:cstheme="majorHAnsi"/>
          <w:bCs/>
          <w:noProof/>
          <w:lang w:val="sr-Cyrl-RS"/>
        </w:rPr>
        <w:t xml:space="preserve"> predmet </w:t>
      </w:r>
      <w:r w:rsidR="00E95720">
        <w:rPr>
          <w:rFonts w:asciiTheme="majorHAnsi" w:eastAsia="Calibri" w:hAnsiTheme="majorHAnsi" w:cstheme="majorHAnsi"/>
          <w:bCs/>
          <w:noProof/>
          <w:lang w:val="sr-Cyrl-RS"/>
        </w:rPr>
        <w:t>financijskih</w:t>
      </w:r>
      <w:r w:rsidRPr="007E0367">
        <w:rPr>
          <w:rFonts w:asciiTheme="majorHAnsi" w:eastAsia="Calibri" w:hAnsiTheme="majorHAnsi" w:cstheme="majorHAnsi"/>
          <w:bCs/>
          <w:noProof/>
          <w:lang w:val="sr-Cyrl-RS"/>
        </w:rPr>
        <w:t xml:space="preserve"> provjera, za </w:t>
      </w:r>
      <w:r w:rsidR="00AE70B2">
        <w:rPr>
          <w:rFonts w:asciiTheme="majorHAnsi" w:eastAsia="Calibri" w:hAnsiTheme="majorHAnsi" w:cstheme="majorHAnsi"/>
          <w:bCs/>
          <w:noProof/>
          <w:lang w:val="sr-Cyrl-RS"/>
        </w:rPr>
        <w:t>razdoblje</w:t>
      </w:r>
      <w:r w:rsidRPr="007E0367">
        <w:rPr>
          <w:rFonts w:asciiTheme="majorHAnsi" w:eastAsia="Calibri" w:hAnsiTheme="majorHAnsi" w:cstheme="majorHAnsi"/>
          <w:bCs/>
          <w:noProof/>
          <w:lang w:val="sr-Cyrl-RS"/>
        </w:rPr>
        <w:t xml:space="preserve"> </w:t>
      </w:r>
      <w:r w:rsidR="000D6976">
        <w:rPr>
          <w:rFonts w:asciiTheme="majorHAnsi" w:eastAsia="Calibri" w:hAnsiTheme="majorHAnsi" w:cstheme="majorHAnsi"/>
          <w:bCs/>
          <w:noProof/>
          <w:lang w:val="bs-Latn-BA"/>
        </w:rPr>
        <w:t>siječanj</w:t>
      </w:r>
      <w:r w:rsidRPr="007E0367">
        <w:rPr>
          <w:rFonts w:asciiTheme="majorHAnsi" w:eastAsia="Calibri" w:hAnsiTheme="majorHAnsi" w:cstheme="majorHAnsi"/>
          <w:bCs/>
          <w:noProof/>
          <w:lang w:val="sr-Cyrl-RS"/>
        </w:rPr>
        <w:t xml:space="preserve"> </w:t>
      </w:r>
      <w:r w:rsidRPr="007E0367">
        <w:rPr>
          <w:rFonts w:asciiTheme="majorHAnsi" w:eastAsia="Calibri" w:hAnsiTheme="majorHAnsi" w:cstheme="majorHAnsi"/>
          <w:bCs/>
          <w:noProof/>
          <w:lang w:val="en-GB"/>
        </w:rPr>
        <w:t>___</w:t>
      </w:r>
      <w:r w:rsidRPr="007E0367">
        <w:rPr>
          <w:rFonts w:asciiTheme="majorHAnsi" w:eastAsia="Calibri" w:hAnsiTheme="majorHAnsi" w:cstheme="majorHAnsi"/>
          <w:bCs/>
          <w:noProof/>
          <w:lang w:val="sr-Cyrl-RS"/>
        </w:rPr>
        <w:t xml:space="preserve"> - </w:t>
      </w:r>
      <w:r w:rsidR="000D6976">
        <w:rPr>
          <w:rFonts w:asciiTheme="majorHAnsi" w:eastAsia="Calibri" w:hAnsiTheme="majorHAnsi" w:cstheme="majorHAnsi"/>
          <w:bCs/>
          <w:noProof/>
          <w:lang w:val="bs-Latn-BA"/>
        </w:rPr>
        <w:t>veljača</w:t>
      </w:r>
      <w:r w:rsidRPr="007E0367">
        <w:rPr>
          <w:rFonts w:asciiTheme="majorHAnsi" w:eastAsia="Calibri" w:hAnsiTheme="majorHAnsi" w:cstheme="majorHAnsi"/>
          <w:bCs/>
          <w:noProof/>
          <w:lang w:val="sr-Cyrl-RS"/>
        </w:rPr>
        <w:t xml:space="preserve"> </w:t>
      </w:r>
      <w:r w:rsidRPr="007E0367">
        <w:rPr>
          <w:rFonts w:asciiTheme="majorHAnsi" w:eastAsia="Calibri" w:hAnsiTheme="majorHAnsi" w:cstheme="majorHAnsi"/>
          <w:bCs/>
          <w:noProof/>
          <w:lang w:val="en-GB"/>
        </w:rPr>
        <w:t>___</w:t>
      </w:r>
      <w:r w:rsidRPr="007E0367">
        <w:rPr>
          <w:rFonts w:asciiTheme="majorHAnsi" w:eastAsia="Calibri" w:hAnsiTheme="majorHAnsi" w:cstheme="majorHAnsi"/>
          <w:bCs/>
          <w:noProof/>
          <w:lang w:val="sr-Cyrl-RS"/>
        </w:rPr>
        <w:t>.</w:t>
      </w:r>
      <w:r w:rsidR="00FB0E8F">
        <w:rPr>
          <w:rFonts w:asciiTheme="majorHAnsi" w:eastAsia="Calibri" w:hAnsiTheme="majorHAnsi" w:cstheme="majorHAnsi"/>
          <w:bCs/>
          <w:noProof/>
          <w:lang w:val="bs-Latn-BA"/>
        </w:rPr>
        <w:t xml:space="preserve"> </w:t>
      </w:r>
      <w:r w:rsidRPr="007E0367">
        <w:rPr>
          <w:rFonts w:asciiTheme="majorHAnsi" w:eastAsia="Calibri" w:hAnsiTheme="majorHAnsi" w:cstheme="majorHAnsi"/>
          <w:bCs/>
          <w:noProof/>
          <w:lang w:val="sr-Cyrl-RS"/>
        </w:rPr>
        <w:t xml:space="preserve">godine, </w:t>
      </w:r>
      <w:r w:rsidRPr="007E0367">
        <w:rPr>
          <w:rFonts w:asciiTheme="majorHAnsi" w:eastAsia="Calibri" w:hAnsiTheme="majorHAnsi" w:cstheme="majorHAnsi"/>
          <w:noProof/>
          <w:lang w:val="sr-Cyrl-RS"/>
        </w:rPr>
        <w:t>utvrđeno je da</w:t>
      </w:r>
      <w:r w:rsidRPr="007E0367">
        <w:rPr>
          <w:rFonts w:asciiTheme="majorHAnsi" w:eastAsia="Calibri" w:hAnsiTheme="majorHAnsi" w:cstheme="majorHAnsi"/>
          <w:bCs/>
          <w:noProof/>
          <w:lang w:val="sr-Cyrl-RS"/>
        </w:rPr>
        <w:t xml:space="preserve"> osumnjičeni</w:t>
      </w:r>
      <w:r w:rsidR="000D6976">
        <w:rPr>
          <w:rFonts w:asciiTheme="majorHAnsi" w:eastAsia="Calibri" w:hAnsiTheme="majorHAnsi" w:cstheme="majorHAnsi"/>
          <w:bCs/>
          <w:noProof/>
          <w:lang w:val="bs-Latn-BA"/>
        </w:rPr>
        <w:t>k</w:t>
      </w:r>
      <w:r w:rsidRPr="007E0367">
        <w:rPr>
          <w:rFonts w:asciiTheme="majorHAnsi" w:eastAsia="Calibri" w:hAnsiTheme="majorHAnsi" w:cstheme="majorHAnsi"/>
          <w:bCs/>
          <w:noProof/>
          <w:lang w:val="sr-Cyrl-RS"/>
        </w:rPr>
        <w:t xml:space="preserve"> </w:t>
      </w:r>
      <w:r w:rsidRPr="007E0367">
        <w:rPr>
          <w:rFonts w:asciiTheme="majorHAnsi" w:eastAsia="Calibri" w:hAnsiTheme="majorHAnsi" w:cstheme="majorHAnsi"/>
          <w:bCs/>
          <w:noProof/>
          <w:lang w:val="sr-Latn-RS"/>
        </w:rPr>
        <w:t>_____________</w:t>
      </w:r>
      <w:r w:rsidRPr="007E0367">
        <w:rPr>
          <w:rFonts w:asciiTheme="majorHAnsi" w:eastAsia="Calibri" w:hAnsiTheme="majorHAnsi" w:cstheme="majorHAnsi"/>
          <w:bCs/>
          <w:noProof/>
          <w:lang w:val="sr-Cyrl-RS"/>
        </w:rPr>
        <w:t xml:space="preserve"> i treća sa njim povezana </w:t>
      </w:r>
      <w:r w:rsidR="00FB0E8F">
        <w:rPr>
          <w:rFonts w:asciiTheme="majorHAnsi" w:eastAsia="Calibri" w:hAnsiTheme="majorHAnsi" w:cstheme="majorHAnsi"/>
          <w:bCs/>
          <w:noProof/>
          <w:lang w:val="bs-Latn-BA"/>
        </w:rPr>
        <w:t>osoba</w:t>
      </w:r>
      <w:r w:rsidRPr="007E0367">
        <w:rPr>
          <w:rFonts w:asciiTheme="majorHAnsi" w:eastAsia="Calibri" w:hAnsiTheme="majorHAnsi" w:cstheme="majorHAnsi"/>
          <w:bCs/>
          <w:noProof/>
          <w:lang w:val="sr-Cyrl-RS"/>
        </w:rPr>
        <w:t xml:space="preserve"> imaju nesrazmjer između zakonitih prihoda i troškova i imovine u iznosu od </w:t>
      </w:r>
      <w:r w:rsidRPr="007E0367">
        <w:rPr>
          <w:rFonts w:asciiTheme="majorHAnsi" w:eastAsia="Calibri" w:hAnsiTheme="majorHAnsi" w:cstheme="majorHAnsi"/>
          <w:bCs/>
          <w:noProof/>
          <w:lang w:val="sr-Latn-RS"/>
        </w:rPr>
        <w:t>____________</w:t>
      </w:r>
      <w:r w:rsidRPr="007E0367">
        <w:rPr>
          <w:rFonts w:asciiTheme="majorHAnsi" w:eastAsia="Calibri" w:hAnsiTheme="majorHAnsi" w:cstheme="majorHAnsi"/>
          <w:bCs/>
          <w:noProof/>
          <w:lang w:val="sr-Cyrl-RS"/>
        </w:rPr>
        <w:t xml:space="preserve"> KM</w:t>
      </w:r>
      <w:r w:rsidRPr="007E0367">
        <w:rPr>
          <w:rFonts w:asciiTheme="majorHAnsi" w:hAnsiTheme="majorHAnsi" w:cstheme="majorHAnsi"/>
          <w:noProof/>
          <w:lang w:val="sr-Cyrl-RS"/>
        </w:rPr>
        <w:t>.</w:t>
      </w:r>
    </w:p>
    <w:p w14:paraId="69A5EDC2" w14:textId="77777777" w:rsidR="007E0367" w:rsidRPr="007E0367" w:rsidRDefault="007E0367" w:rsidP="007E0367">
      <w:pPr>
        <w:spacing w:line="240" w:lineRule="auto"/>
        <w:rPr>
          <w:rFonts w:asciiTheme="majorHAnsi" w:hAnsiTheme="majorHAnsi" w:cstheme="majorHAnsi"/>
          <w:noProof/>
          <w:lang w:val="sr-Cyrl-RS"/>
        </w:rPr>
      </w:pPr>
    </w:p>
    <w:p w14:paraId="1D9F27DC" w14:textId="18516D4D" w:rsidR="007E0367" w:rsidRPr="007E0367" w:rsidRDefault="007E0367" w:rsidP="007E0367">
      <w:pPr>
        <w:spacing w:line="240" w:lineRule="auto"/>
        <w:rPr>
          <w:rFonts w:asciiTheme="majorHAnsi" w:hAnsiTheme="majorHAnsi" w:cstheme="majorHAnsi"/>
          <w:noProof/>
          <w:lang w:val="sr-Cyrl-RS"/>
        </w:rPr>
      </w:pPr>
      <w:r w:rsidRPr="007E0367">
        <w:rPr>
          <w:rFonts w:asciiTheme="majorHAnsi" w:hAnsiTheme="majorHAnsi" w:cstheme="majorHAnsi"/>
          <w:noProof/>
          <w:lang w:val="sr-Cyrl-RS"/>
        </w:rPr>
        <w:t xml:space="preserve">Imajući u vidu težinu </w:t>
      </w:r>
      <w:r w:rsidR="004F102F">
        <w:rPr>
          <w:rFonts w:asciiTheme="majorHAnsi" w:hAnsiTheme="majorHAnsi" w:cstheme="majorHAnsi"/>
          <w:noProof/>
          <w:lang w:val="sr-Cyrl-RS"/>
        </w:rPr>
        <w:t>kazneni</w:t>
      </w:r>
      <w:r w:rsidRPr="007E0367">
        <w:rPr>
          <w:rFonts w:asciiTheme="majorHAnsi" w:hAnsiTheme="majorHAnsi" w:cstheme="majorHAnsi"/>
          <w:noProof/>
          <w:lang w:val="sr-Cyrl-RS"/>
        </w:rPr>
        <w:t xml:space="preserve">h djela i </w:t>
      </w:r>
      <w:r w:rsidR="005C56BA">
        <w:rPr>
          <w:rFonts w:asciiTheme="majorHAnsi" w:hAnsiTheme="majorHAnsi" w:cstheme="majorHAnsi"/>
          <w:noProof/>
          <w:lang w:val="bs-Latn-BA"/>
        </w:rPr>
        <w:t>stupanj</w:t>
      </w:r>
      <w:r w:rsidRPr="007E0367">
        <w:rPr>
          <w:rFonts w:asciiTheme="majorHAnsi" w:hAnsiTheme="majorHAnsi" w:cstheme="majorHAnsi"/>
          <w:noProof/>
          <w:lang w:val="sr-Cyrl-RS"/>
        </w:rPr>
        <w:t xml:space="preserve"> organiz</w:t>
      </w:r>
      <w:r w:rsidR="00D036B0">
        <w:rPr>
          <w:rFonts w:asciiTheme="majorHAnsi" w:hAnsiTheme="majorHAnsi" w:cstheme="majorHAnsi"/>
          <w:noProof/>
          <w:lang w:val="bs-Latn-BA"/>
        </w:rPr>
        <w:t>ir</w:t>
      </w:r>
      <w:r w:rsidRPr="007E0367">
        <w:rPr>
          <w:rFonts w:asciiTheme="majorHAnsi" w:hAnsiTheme="majorHAnsi" w:cstheme="majorHAnsi"/>
          <w:noProof/>
          <w:lang w:val="sr-Cyrl-RS"/>
        </w:rPr>
        <w:t xml:space="preserve">anosti koja se </w:t>
      </w:r>
      <w:r w:rsidR="005C56BA">
        <w:rPr>
          <w:rFonts w:asciiTheme="majorHAnsi" w:hAnsiTheme="majorHAnsi" w:cstheme="majorHAnsi"/>
          <w:noProof/>
          <w:lang w:val="bs-Latn-BA"/>
        </w:rPr>
        <w:t>osumnjičeniku</w:t>
      </w:r>
      <w:r w:rsidRPr="007E0367">
        <w:rPr>
          <w:rFonts w:asciiTheme="majorHAnsi" w:hAnsiTheme="majorHAnsi" w:cstheme="majorHAnsi"/>
          <w:noProof/>
          <w:lang w:val="sr-Cyrl-RS"/>
        </w:rPr>
        <w:t xml:space="preserve"> stavlja na teret</w:t>
      </w:r>
      <w:r w:rsidRPr="007E0367">
        <w:rPr>
          <w:rFonts w:asciiTheme="majorHAnsi" w:hAnsiTheme="majorHAnsi" w:cstheme="majorHAnsi"/>
          <w:noProof/>
        </w:rPr>
        <w:t xml:space="preserve">, </w:t>
      </w:r>
      <w:r w:rsidRPr="007E0367">
        <w:rPr>
          <w:rFonts w:asciiTheme="majorHAnsi" w:hAnsiTheme="majorHAnsi" w:cstheme="majorHAnsi"/>
          <w:noProof/>
          <w:lang w:val="sr-Cyrl-RS"/>
        </w:rPr>
        <w:t xml:space="preserve">kao i visinu imovinske koristi koja je potencijalno stečena </w:t>
      </w:r>
      <w:r w:rsidR="00B55ED9">
        <w:rPr>
          <w:rFonts w:asciiTheme="majorHAnsi" w:hAnsiTheme="majorHAnsi" w:cstheme="majorHAnsi"/>
          <w:noProof/>
          <w:lang w:val="sr-Cyrl-RS"/>
        </w:rPr>
        <w:t>počinjenjem</w:t>
      </w:r>
      <w:r w:rsidRPr="007E0367">
        <w:rPr>
          <w:rFonts w:asciiTheme="majorHAnsi" w:hAnsiTheme="majorHAnsi" w:cstheme="majorHAnsi"/>
          <w:noProof/>
          <w:lang w:val="sr-Cyrl-RS"/>
        </w:rPr>
        <w:t xml:space="preserve"> </w:t>
      </w:r>
      <w:r w:rsidR="004F102F">
        <w:rPr>
          <w:rFonts w:asciiTheme="majorHAnsi" w:hAnsiTheme="majorHAnsi" w:cstheme="majorHAnsi"/>
          <w:noProof/>
          <w:lang w:val="sr-Cyrl-RS"/>
        </w:rPr>
        <w:t>kazneni</w:t>
      </w:r>
      <w:r w:rsidRPr="007E0367">
        <w:rPr>
          <w:rFonts w:asciiTheme="majorHAnsi" w:hAnsiTheme="majorHAnsi" w:cstheme="majorHAnsi"/>
          <w:noProof/>
          <w:lang w:val="sr-Cyrl-RS"/>
        </w:rPr>
        <w:t xml:space="preserve">h djela, </w:t>
      </w:r>
      <w:r w:rsidR="0094361E">
        <w:rPr>
          <w:rFonts w:asciiTheme="majorHAnsi" w:hAnsiTheme="majorHAnsi" w:cstheme="majorHAnsi"/>
          <w:noProof/>
        </w:rPr>
        <w:t>Tužiteljstvo</w:t>
      </w:r>
      <w:r w:rsidRPr="007E0367">
        <w:rPr>
          <w:rFonts w:asciiTheme="majorHAnsi" w:hAnsiTheme="majorHAnsi" w:cstheme="majorHAnsi"/>
          <w:noProof/>
        </w:rPr>
        <w:t xml:space="preserve"> smatra</w:t>
      </w:r>
      <w:r w:rsidRPr="007E0367">
        <w:rPr>
          <w:rFonts w:asciiTheme="majorHAnsi" w:hAnsiTheme="majorHAnsi" w:cstheme="majorHAnsi"/>
          <w:noProof/>
          <w:lang w:val="sr-Cyrl-RS"/>
        </w:rPr>
        <w:t xml:space="preserve"> da se može opravdano pretpostaviti da je navedena imovina stečena </w:t>
      </w:r>
      <w:r w:rsidR="00B55ED9">
        <w:rPr>
          <w:rFonts w:asciiTheme="majorHAnsi" w:hAnsiTheme="majorHAnsi" w:cstheme="majorHAnsi"/>
          <w:noProof/>
          <w:lang w:val="sr-Cyrl-RS"/>
        </w:rPr>
        <w:t>počinjenjem</w:t>
      </w:r>
      <w:r w:rsidRPr="007E0367">
        <w:rPr>
          <w:rFonts w:asciiTheme="majorHAnsi" w:hAnsiTheme="majorHAnsi" w:cstheme="majorHAnsi"/>
          <w:noProof/>
          <w:lang w:val="sr-Cyrl-RS"/>
        </w:rPr>
        <w:t xml:space="preserve"> </w:t>
      </w:r>
      <w:r w:rsidR="004F102F">
        <w:rPr>
          <w:rFonts w:asciiTheme="majorHAnsi" w:hAnsiTheme="majorHAnsi" w:cstheme="majorHAnsi"/>
          <w:noProof/>
          <w:lang w:val="sr-Cyrl-RS"/>
        </w:rPr>
        <w:t>kazneni</w:t>
      </w:r>
      <w:r w:rsidRPr="007E0367">
        <w:rPr>
          <w:rFonts w:asciiTheme="majorHAnsi" w:hAnsiTheme="majorHAnsi" w:cstheme="majorHAnsi"/>
          <w:noProof/>
          <w:lang w:val="sr-Cyrl-RS"/>
        </w:rPr>
        <w:t xml:space="preserve">h djela od </w:t>
      </w:r>
      <w:r w:rsidR="00895696">
        <w:rPr>
          <w:rFonts w:asciiTheme="majorHAnsi" w:hAnsiTheme="majorHAnsi" w:cstheme="majorHAnsi"/>
          <w:noProof/>
          <w:lang w:val="sr-Cyrl-RS"/>
        </w:rPr>
        <w:t>osumnjičenika</w:t>
      </w:r>
      <w:r w:rsidRPr="007E0367">
        <w:rPr>
          <w:rFonts w:asciiTheme="majorHAnsi" w:hAnsiTheme="majorHAnsi" w:cstheme="majorHAnsi"/>
          <w:noProof/>
          <w:lang w:val="sr-Cyrl-RS"/>
        </w:rPr>
        <w:t xml:space="preserve"> </w:t>
      </w:r>
      <w:r w:rsidRPr="007E0367">
        <w:rPr>
          <w:rFonts w:asciiTheme="majorHAnsi" w:hAnsiTheme="majorHAnsi" w:cstheme="majorHAnsi"/>
          <w:noProof/>
          <w:lang w:val="sr-Latn-RS"/>
        </w:rPr>
        <w:t>___________</w:t>
      </w:r>
      <w:r w:rsidRPr="007E0367">
        <w:rPr>
          <w:rFonts w:asciiTheme="majorHAnsi" w:hAnsiTheme="majorHAnsi" w:cstheme="majorHAnsi"/>
          <w:noProof/>
        </w:rPr>
        <w:t xml:space="preserve">, te </w:t>
      </w:r>
      <w:r w:rsidRPr="007E0367">
        <w:rPr>
          <w:rFonts w:asciiTheme="majorHAnsi" w:hAnsiTheme="majorHAnsi" w:cstheme="majorHAnsi"/>
        </w:rPr>
        <w:t xml:space="preserve">predlaže da Sud BiH donese rješenje kojim se naređuje privremena mjera zabrane otuđenja i raspolaganja imovinom, </w:t>
      </w:r>
      <w:r w:rsidRPr="007E0367">
        <w:rPr>
          <w:rFonts w:asciiTheme="majorHAnsi" w:hAnsiTheme="majorHAnsi" w:cstheme="majorHAnsi"/>
          <w:noProof/>
          <w:lang w:val="sr-Cyrl-RS"/>
        </w:rPr>
        <w:t xml:space="preserve">koja </w:t>
      </w:r>
      <w:r w:rsidRPr="007E0367">
        <w:rPr>
          <w:rFonts w:asciiTheme="majorHAnsi" w:hAnsiTheme="majorHAnsi" w:cstheme="majorHAnsi"/>
          <w:noProof/>
        </w:rPr>
        <w:t xml:space="preserve">mjera </w:t>
      </w:r>
      <w:r w:rsidRPr="007E0367">
        <w:rPr>
          <w:rFonts w:asciiTheme="majorHAnsi" w:hAnsiTheme="majorHAnsi" w:cstheme="majorHAnsi"/>
          <w:noProof/>
          <w:lang w:val="sr-Cyrl-RS"/>
        </w:rPr>
        <w:t>će se upisati u odgovarajućim javnim registrima Republičke uprave za geodetske i imovinsko</w:t>
      </w:r>
      <w:r w:rsidR="00D036B0">
        <w:rPr>
          <w:rFonts w:asciiTheme="majorHAnsi" w:hAnsiTheme="majorHAnsi" w:cstheme="majorHAnsi"/>
          <w:noProof/>
          <w:lang w:val="bs-Latn-BA"/>
        </w:rPr>
        <w:t>-</w:t>
      </w:r>
      <w:r w:rsidRPr="007E0367">
        <w:rPr>
          <w:rFonts w:asciiTheme="majorHAnsi" w:hAnsiTheme="majorHAnsi" w:cstheme="majorHAnsi"/>
          <w:noProof/>
          <w:lang w:val="sr-Cyrl-RS"/>
        </w:rPr>
        <w:t xml:space="preserve">pravne poslove Republike Srpske, odnosno Ministarstva </w:t>
      </w:r>
      <w:r w:rsidR="002700B1">
        <w:rPr>
          <w:rFonts w:asciiTheme="majorHAnsi" w:hAnsiTheme="majorHAnsi" w:cstheme="majorHAnsi"/>
          <w:noProof/>
          <w:lang w:val="sr-Cyrl-RS"/>
        </w:rPr>
        <w:t>unutarnjih</w:t>
      </w:r>
      <w:r w:rsidRPr="007E0367">
        <w:rPr>
          <w:rFonts w:asciiTheme="majorHAnsi" w:hAnsiTheme="majorHAnsi" w:cstheme="majorHAnsi"/>
          <w:noProof/>
          <w:lang w:val="sr-Cyrl-RS"/>
        </w:rPr>
        <w:t xml:space="preserve"> poslova RS</w:t>
      </w:r>
      <w:r w:rsidR="005C56BA">
        <w:rPr>
          <w:rFonts w:asciiTheme="majorHAnsi" w:hAnsiTheme="majorHAnsi" w:cstheme="majorHAnsi"/>
          <w:noProof/>
          <w:lang w:val="bs-Latn-BA"/>
        </w:rPr>
        <w:t>,</w:t>
      </w:r>
      <w:r w:rsidRPr="007E0367">
        <w:rPr>
          <w:rFonts w:asciiTheme="majorHAnsi" w:hAnsiTheme="majorHAnsi" w:cstheme="majorHAnsi"/>
          <w:noProof/>
          <w:lang w:val="sr-Cyrl-RS"/>
        </w:rPr>
        <w:t xml:space="preserve"> Policijska uprava </w:t>
      </w:r>
      <w:r w:rsidRPr="007E0367">
        <w:rPr>
          <w:rFonts w:asciiTheme="majorHAnsi" w:hAnsiTheme="majorHAnsi" w:cstheme="majorHAnsi"/>
          <w:noProof/>
          <w:lang w:val="sr-Latn-RS"/>
        </w:rPr>
        <w:t>_________________</w:t>
      </w:r>
      <w:r w:rsidRPr="007E0367">
        <w:rPr>
          <w:rFonts w:asciiTheme="majorHAnsi" w:hAnsiTheme="majorHAnsi" w:cstheme="majorHAnsi"/>
          <w:noProof/>
          <w:lang w:val="sr-Cyrl-RS"/>
        </w:rPr>
        <w:t xml:space="preserve"> </w:t>
      </w:r>
      <w:r w:rsidRPr="005C56BA">
        <w:rPr>
          <w:rFonts w:asciiTheme="majorHAnsi" w:hAnsiTheme="majorHAnsi" w:cstheme="majorHAnsi"/>
          <w:noProof/>
          <w:lang w:val="sr-Cyrl-RS"/>
        </w:rPr>
        <w:t>upisati</w:t>
      </w:r>
      <w:r w:rsidRPr="007E0367">
        <w:rPr>
          <w:rFonts w:asciiTheme="majorHAnsi" w:hAnsiTheme="majorHAnsi" w:cstheme="majorHAnsi"/>
          <w:noProof/>
          <w:lang w:val="sr-Cyrl-RS"/>
        </w:rPr>
        <w:t xml:space="preserve"> zabilježb</w:t>
      </w:r>
      <w:r w:rsidR="005C56BA">
        <w:rPr>
          <w:rFonts w:asciiTheme="majorHAnsi" w:hAnsiTheme="majorHAnsi" w:cstheme="majorHAnsi"/>
          <w:noProof/>
          <w:lang w:val="bs-Latn-BA"/>
        </w:rPr>
        <w:t>u</w:t>
      </w:r>
      <w:r w:rsidRPr="007E0367">
        <w:rPr>
          <w:rFonts w:asciiTheme="majorHAnsi" w:hAnsiTheme="majorHAnsi" w:cstheme="majorHAnsi"/>
          <w:noProof/>
          <w:lang w:val="sr-Cyrl-RS"/>
        </w:rPr>
        <w:t xml:space="preserve"> zabrane otuđenja ili opterećenja, kao i zabran</w:t>
      </w:r>
      <w:r w:rsidR="005C56BA">
        <w:rPr>
          <w:rFonts w:asciiTheme="majorHAnsi" w:hAnsiTheme="majorHAnsi" w:cstheme="majorHAnsi"/>
          <w:noProof/>
          <w:lang w:val="bs-Latn-BA"/>
        </w:rPr>
        <w:t>u</w:t>
      </w:r>
      <w:r w:rsidRPr="007E0367">
        <w:rPr>
          <w:rFonts w:asciiTheme="majorHAnsi" w:hAnsiTheme="majorHAnsi" w:cstheme="majorHAnsi"/>
          <w:noProof/>
          <w:lang w:val="sr-Cyrl-RS"/>
        </w:rPr>
        <w:t xml:space="preserve"> </w:t>
      </w:r>
      <w:r w:rsidRPr="007E0367">
        <w:rPr>
          <w:rFonts w:asciiTheme="majorHAnsi" w:hAnsiTheme="majorHAnsi" w:cstheme="majorHAnsi"/>
          <w:noProof/>
        </w:rPr>
        <w:t xml:space="preserve">raspolaganja novcem na računu kod _______________. </w:t>
      </w:r>
    </w:p>
    <w:p w14:paraId="7DC8EA7A" w14:textId="77777777" w:rsidR="007E0367" w:rsidRPr="007E0367" w:rsidRDefault="007E0367" w:rsidP="007E0367">
      <w:pPr>
        <w:spacing w:line="240" w:lineRule="auto"/>
        <w:rPr>
          <w:rFonts w:asciiTheme="majorHAnsi" w:hAnsiTheme="majorHAnsi" w:cstheme="majorHAnsi"/>
          <w:noProof/>
          <w:lang w:val="sr-Cyrl-RS"/>
        </w:rPr>
      </w:pPr>
    </w:p>
    <w:p w14:paraId="1FD83612" w14:textId="77777777" w:rsidR="007E0367" w:rsidRPr="007E0367" w:rsidRDefault="007E0367" w:rsidP="007E0367">
      <w:pPr>
        <w:pStyle w:val="ListParagraph"/>
        <w:ind w:left="0"/>
        <w:rPr>
          <w:rFonts w:asciiTheme="majorHAnsi" w:hAnsiTheme="majorHAnsi" w:cstheme="majorHAnsi"/>
          <w:b/>
          <w:i/>
          <w:szCs w:val="20"/>
          <w:lang w:val="bs-Latn-BA"/>
        </w:rPr>
      </w:pPr>
      <w:r w:rsidRPr="007E0367">
        <w:rPr>
          <w:rFonts w:asciiTheme="majorHAnsi" w:hAnsiTheme="majorHAnsi" w:cstheme="majorHAnsi"/>
          <w:b/>
          <w:i/>
          <w:szCs w:val="20"/>
          <w:lang w:val="bs-Latn-BA"/>
        </w:rPr>
        <w:lastRenderedPageBreak/>
        <w:t>3. Odluke Suda</w:t>
      </w:r>
    </w:p>
    <w:p w14:paraId="449F0BCF" w14:textId="77777777" w:rsidR="007E0367" w:rsidRPr="007E0367" w:rsidRDefault="007E0367" w:rsidP="007E0367">
      <w:pPr>
        <w:pStyle w:val="ListParagraph"/>
        <w:ind w:left="0"/>
        <w:rPr>
          <w:rFonts w:asciiTheme="majorHAnsi" w:hAnsiTheme="majorHAnsi" w:cstheme="majorHAnsi"/>
          <w:b/>
          <w:i/>
          <w:szCs w:val="20"/>
          <w:lang w:val="bs-Latn-BA"/>
        </w:rPr>
      </w:pPr>
    </w:p>
    <w:p w14:paraId="2494D1AD" w14:textId="77777777" w:rsidR="007E0367" w:rsidRPr="007E0367" w:rsidRDefault="007E0367" w:rsidP="007E0367">
      <w:pPr>
        <w:pStyle w:val="ListParagraph"/>
        <w:ind w:left="0"/>
        <w:rPr>
          <w:rFonts w:asciiTheme="majorHAnsi" w:hAnsiTheme="majorHAnsi" w:cstheme="majorHAnsi"/>
          <w:b/>
          <w:i/>
          <w:szCs w:val="20"/>
          <w:lang w:val="bs-Latn-BA"/>
        </w:rPr>
      </w:pPr>
      <w:r w:rsidRPr="007E0367">
        <w:rPr>
          <w:rFonts w:asciiTheme="majorHAnsi" w:hAnsiTheme="majorHAnsi" w:cstheme="majorHAnsi"/>
          <w:b/>
          <w:i/>
          <w:szCs w:val="20"/>
          <w:lang w:val="bs-Latn-BA"/>
        </w:rPr>
        <w:t>3.1. Osnovana sumnja</w:t>
      </w:r>
    </w:p>
    <w:p w14:paraId="7C3CACA4" w14:textId="77777777" w:rsidR="007E0367" w:rsidRPr="007E0367" w:rsidRDefault="007E0367" w:rsidP="007E0367">
      <w:pPr>
        <w:pStyle w:val="ListParagraph"/>
        <w:ind w:left="0"/>
        <w:rPr>
          <w:rFonts w:asciiTheme="majorHAnsi" w:hAnsiTheme="majorHAnsi" w:cstheme="majorHAnsi"/>
          <w:b/>
          <w:i/>
        </w:rPr>
      </w:pPr>
    </w:p>
    <w:p w14:paraId="3EB804C4" w14:textId="769BA2EF" w:rsidR="007E0367" w:rsidRPr="007E0367" w:rsidRDefault="007E0367" w:rsidP="007E0367">
      <w:pPr>
        <w:spacing w:line="240" w:lineRule="auto"/>
        <w:rPr>
          <w:rFonts w:asciiTheme="majorHAnsi" w:hAnsiTheme="majorHAnsi" w:cstheme="majorHAnsi"/>
          <w:szCs w:val="24"/>
          <w:lang w:eastAsia="bs-Latn-BA"/>
        </w:rPr>
      </w:pPr>
      <w:r w:rsidRPr="007E0367">
        <w:rPr>
          <w:rFonts w:asciiTheme="majorHAnsi" w:hAnsiTheme="majorHAnsi" w:cstheme="majorHAnsi"/>
          <w:szCs w:val="24"/>
        </w:rPr>
        <w:t>Sud prvenstveno ukazuje, kada je u pitanju osnovana sumnja da je osumnjičeni</w:t>
      </w:r>
      <w:r w:rsidR="00FE38C9">
        <w:rPr>
          <w:rFonts w:asciiTheme="majorHAnsi" w:hAnsiTheme="majorHAnsi" w:cstheme="majorHAnsi"/>
          <w:szCs w:val="24"/>
        </w:rPr>
        <w:t>k</w:t>
      </w:r>
      <w:r w:rsidRPr="007E0367">
        <w:rPr>
          <w:rFonts w:asciiTheme="majorHAnsi" w:hAnsiTheme="majorHAnsi" w:cstheme="majorHAnsi"/>
          <w:szCs w:val="24"/>
        </w:rPr>
        <w:t xml:space="preserve"> _____________ počinio </w:t>
      </w:r>
      <w:r w:rsidR="00140092">
        <w:rPr>
          <w:rFonts w:asciiTheme="majorHAnsi" w:hAnsiTheme="majorHAnsi" w:cstheme="majorHAnsi"/>
          <w:szCs w:val="24"/>
        </w:rPr>
        <w:t>kazneno</w:t>
      </w:r>
      <w:r w:rsidRPr="007E0367">
        <w:rPr>
          <w:rFonts w:asciiTheme="majorHAnsi" w:hAnsiTheme="majorHAnsi" w:cstheme="majorHAnsi"/>
          <w:szCs w:val="24"/>
        </w:rPr>
        <w:t>pravne radnje za koje se tereti, da je Sud već u ranijoj odluci u ovom predmetu o određivanju mjere pritvora, i to</w:t>
      </w:r>
      <w:r w:rsidRPr="007E0367">
        <w:rPr>
          <w:rFonts w:asciiTheme="majorHAnsi" w:hAnsiTheme="majorHAnsi" w:cstheme="majorHAnsi"/>
          <w:szCs w:val="24"/>
          <w:lang w:eastAsia="bs-Latn-BA"/>
        </w:rPr>
        <w:t xml:space="preserve"> rješenjem broj: </w:t>
      </w:r>
      <w:r w:rsidRPr="007E0367">
        <w:rPr>
          <w:rFonts w:asciiTheme="majorHAnsi" w:hAnsiTheme="majorHAnsi" w:cstheme="majorHAnsi"/>
          <w:bCs/>
          <w:szCs w:val="24"/>
        </w:rPr>
        <w:t>_______________</w:t>
      </w:r>
      <w:r w:rsidR="00D036B0">
        <w:rPr>
          <w:rFonts w:asciiTheme="majorHAnsi" w:hAnsiTheme="majorHAnsi" w:cstheme="majorHAnsi"/>
          <w:bCs/>
          <w:szCs w:val="24"/>
        </w:rPr>
        <w:t xml:space="preserve">. </w:t>
      </w:r>
      <w:r w:rsidRPr="007E0367">
        <w:rPr>
          <w:rFonts w:asciiTheme="majorHAnsi" w:hAnsiTheme="majorHAnsi" w:cstheme="majorHAnsi"/>
          <w:bCs/>
          <w:szCs w:val="24"/>
        </w:rPr>
        <w:t xml:space="preserve">godine </w:t>
      </w:r>
      <w:r w:rsidRPr="007E0367">
        <w:rPr>
          <w:rFonts w:asciiTheme="majorHAnsi" w:hAnsiTheme="majorHAnsi" w:cstheme="majorHAnsi"/>
          <w:szCs w:val="24"/>
          <w:lang w:eastAsia="bs-Latn-BA"/>
        </w:rPr>
        <w:t xml:space="preserve">na </w:t>
      </w:r>
      <w:r w:rsidR="007907E2">
        <w:rPr>
          <w:rFonts w:asciiTheme="majorHAnsi" w:hAnsiTheme="majorHAnsi" w:cstheme="majorHAnsi"/>
          <w:szCs w:val="24"/>
          <w:lang w:eastAsia="bs-Latn-BA"/>
        </w:rPr>
        <w:t>temelju</w:t>
      </w:r>
      <w:r w:rsidRPr="007E0367">
        <w:rPr>
          <w:rFonts w:asciiTheme="majorHAnsi" w:hAnsiTheme="majorHAnsi" w:cstheme="majorHAnsi"/>
          <w:szCs w:val="24"/>
          <w:lang w:eastAsia="bs-Latn-BA"/>
        </w:rPr>
        <w:t xml:space="preserve"> dokaza dostavljenih uz Prijedlog </w:t>
      </w:r>
      <w:r w:rsidR="00C40003">
        <w:rPr>
          <w:rFonts w:asciiTheme="majorHAnsi" w:hAnsiTheme="majorHAnsi" w:cstheme="majorHAnsi"/>
          <w:szCs w:val="24"/>
          <w:lang w:eastAsia="bs-Latn-BA"/>
        </w:rPr>
        <w:t>Tužiteljstva</w:t>
      </w:r>
      <w:r w:rsidRPr="007E0367">
        <w:rPr>
          <w:rFonts w:asciiTheme="majorHAnsi" w:hAnsiTheme="majorHAnsi" w:cstheme="majorHAnsi"/>
          <w:szCs w:val="24"/>
          <w:lang w:eastAsia="bs-Latn-BA"/>
        </w:rPr>
        <w:t xml:space="preserve"> BiH, utvrdio da postoji osnovana sumnja da je osumnjičeni</w:t>
      </w:r>
      <w:r w:rsidR="00FE38C9">
        <w:rPr>
          <w:rFonts w:asciiTheme="majorHAnsi" w:hAnsiTheme="majorHAnsi" w:cstheme="majorHAnsi"/>
          <w:szCs w:val="24"/>
          <w:lang w:eastAsia="bs-Latn-BA"/>
        </w:rPr>
        <w:t>k</w:t>
      </w:r>
      <w:r w:rsidRPr="007E0367">
        <w:rPr>
          <w:rFonts w:asciiTheme="majorHAnsi" w:hAnsiTheme="majorHAnsi" w:cstheme="majorHAnsi"/>
          <w:szCs w:val="24"/>
          <w:lang w:eastAsia="bs-Latn-BA"/>
        </w:rPr>
        <w:t xml:space="preserve"> počinio </w:t>
      </w:r>
      <w:r w:rsidR="007D1235">
        <w:rPr>
          <w:rFonts w:asciiTheme="majorHAnsi" w:hAnsiTheme="majorHAnsi" w:cstheme="majorHAnsi"/>
          <w:szCs w:val="24"/>
          <w:lang w:eastAsia="bs-Latn-BA"/>
        </w:rPr>
        <w:t>kaznena</w:t>
      </w:r>
      <w:r w:rsidRPr="007E0367">
        <w:rPr>
          <w:rFonts w:asciiTheme="majorHAnsi" w:hAnsiTheme="majorHAnsi" w:cstheme="majorHAnsi"/>
          <w:szCs w:val="24"/>
          <w:lang w:eastAsia="bs-Latn-BA"/>
        </w:rPr>
        <w:t xml:space="preserve"> djela za koje se tereti, te je na </w:t>
      </w:r>
      <w:r w:rsidR="007907E2">
        <w:rPr>
          <w:rFonts w:asciiTheme="majorHAnsi" w:hAnsiTheme="majorHAnsi" w:cstheme="majorHAnsi"/>
          <w:szCs w:val="24"/>
          <w:lang w:eastAsia="bs-Latn-BA"/>
        </w:rPr>
        <w:t>temelju</w:t>
      </w:r>
      <w:r w:rsidRPr="007E0367">
        <w:rPr>
          <w:rFonts w:asciiTheme="majorHAnsi" w:hAnsiTheme="majorHAnsi" w:cstheme="majorHAnsi"/>
          <w:szCs w:val="24"/>
          <w:lang w:eastAsia="bs-Latn-BA"/>
        </w:rPr>
        <w:t xml:space="preserve"> tako utvrđene osnovane sumnje, u odnosu na istog donio rješenje o određivanju pritvora. </w:t>
      </w:r>
    </w:p>
    <w:p w14:paraId="349BB057" w14:textId="77777777" w:rsidR="007E0367" w:rsidRPr="007E0367" w:rsidRDefault="007E0367" w:rsidP="007E0367">
      <w:pPr>
        <w:spacing w:line="240" w:lineRule="auto"/>
        <w:rPr>
          <w:rFonts w:asciiTheme="majorHAnsi" w:hAnsiTheme="majorHAnsi" w:cstheme="majorHAnsi"/>
          <w:szCs w:val="24"/>
          <w:lang w:eastAsia="bs-Latn-BA"/>
        </w:rPr>
      </w:pPr>
    </w:p>
    <w:p w14:paraId="53C8CAFA" w14:textId="3528D38C" w:rsidR="007E0367" w:rsidRPr="007E0367" w:rsidRDefault="007E0367" w:rsidP="007E0367">
      <w:pPr>
        <w:spacing w:line="240" w:lineRule="auto"/>
        <w:rPr>
          <w:rFonts w:asciiTheme="majorHAnsi" w:hAnsiTheme="majorHAnsi" w:cstheme="majorHAnsi"/>
          <w:szCs w:val="24"/>
        </w:rPr>
      </w:pPr>
      <w:r w:rsidRPr="007E0367">
        <w:rPr>
          <w:rFonts w:asciiTheme="majorHAnsi" w:hAnsiTheme="majorHAnsi" w:cstheme="majorHAnsi"/>
          <w:szCs w:val="24"/>
          <w:lang w:eastAsia="hr-HR"/>
        </w:rPr>
        <w:t>Do navedenog zaključka Sud je došao a</w:t>
      </w:r>
      <w:r w:rsidRPr="007E0367">
        <w:rPr>
          <w:rFonts w:asciiTheme="majorHAnsi" w:hAnsiTheme="majorHAnsi" w:cstheme="majorHAnsi"/>
          <w:szCs w:val="24"/>
        </w:rPr>
        <w:t xml:space="preserve">nalizom dostavljenog dokaznog materijala u prilogu prijedloga za određivanje pritvora, te cjelokupnog istražnog spisa, koji materijal se ogleda u službenim </w:t>
      </w:r>
      <w:r w:rsidR="00FE38C9">
        <w:rPr>
          <w:rFonts w:asciiTheme="majorHAnsi" w:hAnsiTheme="majorHAnsi" w:cstheme="majorHAnsi"/>
          <w:szCs w:val="24"/>
        </w:rPr>
        <w:t>izvješćima</w:t>
      </w:r>
      <w:r w:rsidR="00FE38C9" w:rsidRPr="007E0367">
        <w:rPr>
          <w:rFonts w:asciiTheme="majorHAnsi" w:hAnsiTheme="majorHAnsi" w:cstheme="majorHAnsi"/>
          <w:szCs w:val="24"/>
        </w:rPr>
        <w:t xml:space="preserve"> </w:t>
      </w:r>
      <w:r w:rsidRPr="007E0367">
        <w:rPr>
          <w:rFonts w:asciiTheme="majorHAnsi" w:hAnsiTheme="majorHAnsi" w:cstheme="majorHAnsi"/>
          <w:szCs w:val="24"/>
        </w:rPr>
        <w:t>policijskih agencija koje su radile na dokument</w:t>
      </w:r>
      <w:r w:rsidR="00D036B0">
        <w:rPr>
          <w:rFonts w:asciiTheme="majorHAnsi" w:hAnsiTheme="majorHAnsi" w:cstheme="majorHAnsi"/>
          <w:szCs w:val="24"/>
        </w:rPr>
        <w:t>ir</w:t>
      </w:r>
      <w:r w:rsidRPr="007E0367">
        <w:rPr>
          <w:rFonts w:asciiTheme="majorHAnsi" w:hAnsiTheme="majorHAnsi" w:cstheme="majorHAnsi"/>
          <w:szCs w:val="24"/>
        </w:rPr>
        <w:t xml:space="preserve">anju i prikupljanju dokaza u vidu analize ostvarenih komunikacija putem „Sky Ecc“ aplikacije, utvrđivanju identiteta </w:t>
      </w:r>
      <w:r w:rsidR="006867F3">
        <w:rPr>
          <w:rFonts w:asciiTheme="majorHAnsi" w:hAnsiTheme="majorHAnsi" w:cstheme="majorHAnsi"/>
          <w:szCs w:val="24"/>
        </w:rPr>
        <w:t>osoba</w:t>
      </w:r>
      <w:r w:rsidRPr="007E0367">
        <w:rPr>
          <w:rFonts w:asciiTheme="majorHAnsi" w:hAnsiTheme="majorHAnsi" w:cstheme="majorHAnsi"/>
          <w:szCs w:val="24"/>
        </w:rPr>
        <w:t xml:space="preserve"> koj</w:t>
      </w:r>
      <w:r w:rsidR="00D036B0">
        <w:rPr>
          <w:rFonts w:asciiTheme="majorHAnsi" w:hAnsiTheme="majorHAnsi" w:cstheme="majorHAnsi"/>
          <w:szCs w:val="24"/>
        </w:rPr>
        <w:t>e</w:t>
      </w:r>
      <w:r w:rsidRPr="007E0367">
        <w:rPr>
          <w:rFonts w:asciiTheme="majorHAnsi" w:hAnsiTheme="majorHAnsi" w:cstheme="majorHAnsi"/>
          <w:szCs w:val="24"/>
        </w:rPr>
        <w:t xml:space="preserve"> </w:t>
      </w:r>
      <w:r w:rsidR="00FE38C9">
        <w:rPr>
          <w:rFonts w:asciiTheme="majorHAnsi" w:hAnsiTheme="majorHAnsi" w:cstheme="majorHAnsi"/>
          <w:szCs w:val="24"/>
        </w:rPr>
        <w:t>sudjeluju</w:t>
      </w:r>
      <w:r w:rsidRPr="007E0367">
        <w:rPr>
          <w:rFonts w:asciiTheme="majorHAnsi" w:hAnsiTheme="majorHAnsi" w:cstheme="majorHAnsi"/>
          <w:szCs w:val="24"/>
        </w:rPr>
        <w:t xml:space="preserve"> u komunikacijama.</w:t>
      </w:r>
    </w:p>
    <w:p w14:paraId="591FBCB3" w14:textId="77777777" w:rsidR="007E0367" w:rsidRPr="007E0367" w:rsidRDefault="007E0367" w:rsidP="007E0367">
      <w:pPr>
        <w:spacing w:line="240" w:lineRule="auto"/>
        <w:rPr>
          <w:rFonts w:asciiTheme="majorHAnsi" w:hAnsiTheme="majorHAnsi" w:cstheme="majorHAnsi"/>
          <w:szCs w:val="24"/>
        </w:rPr>
      </w:pPr>
    </w:p>
    <w:p w14:paraId="3196FDBD" w14:textId="5C90B417" w:rsidR="007E0367" w:rsidRPr="007E0367" w:rsidRDefault="007E0367" w:rsidP="007E0367">
      <w:pPr>
        <w:spacing w:line="240" w:lineRule="auto"/>
        <w:rPr>
          <w:rFonts w:asciiTheme="majorHAnsi" w:eastAsia="Calibri" w:hAnsiTheme="majorHAnsi" w:cstheme="majorHAnsi"/>
          <w:bCs/>
          <w:szCs w:val="24"/>
        </w:rPr>
      </w:pPr>
      <w:r w:rsidRPr="007E0367">
        <w:rPr>
          <w:rFonts w:asciiTheme="majorHAnsi" w:hAnsiTheme="majorHAnsi" w:cstheme="majorHAnsi"/>
          <w:szCs w:val="24"/>
        </w:rPr>
        <w:t xml:space="preserve">Tako je Sud našao da </w:t>
      </w:r>
      <w:r w:rsidRPr="007E0367">
        <w:rPr>
          <w:rFonts w:asciiTheme="majorHAnsi" w:eastAsia="Calibri" w:hAnsiTheme="majorHAnsi" w:cstheme="majorHAnsi"/>
          <w:szCs w:val="24"/>
          <w:lang w:val="en-US" w:eastAsia="bs-Latn-BA"/>
        </w:rPr>
        <w:t>pripadnici ove organiz</w:t>
      </w:r>
      <w:r w:rsidR="00D036B0">
        <w:rPr>
          <w:rFonts w:asciiTheme="majorHAnsi" w:eastAsia="Calibri" w:hAnsiTheme="majorHAnsi" w:cstheme="majorHAnsi"/>
          <w:szCs w:val="24"/>
          <w:lang w:val="en-US" w:eastAsia="bs-Latn-BA"/>
        </w:rPr>
        <w:t>ir</w:t>
      </w:r>
      <w:r w:rsidRPr="007E0367">
        <w:rPr>
          <w:rFonts w:asciiTheme="majorHAnsi" w:eastAsia="Calibri" w:hAnsiTheme="majorHAnsi" w:cstheme="majorHAnsi"/>
          <w:szCs w:val="24"/>
          <w:lang w:val="en-US" w:eastAsia="bs-Latn-BA"/>
        </w:rPr>
        <w:t xml:space="preserve">ane </w:t>
      </w:r>
      <w:r w:rsidR="00D22FDC">
        <w:rPr>
          <w:rFonts w:asciiTheme="majorHAnsi" w:eastAsia="Calibri" w:hAnsiTheme="majorHAnsi" w:cstheme="majorHAnsi"/>
          <w:szCs w:val="24"/>
          <w:lang w:val="en-US" w:eastAsia="bs-Latn-BA"/>
        </w:rPr>
        <w:t>skupine</w:t>
      </w:r>
      <w:r w:rsidRPr="007E0367">
        <w:rPr>
          <w:rFonts w:asciiTheme="majorHAnsi" w:eastAsia="Calibri" w:hAnsiTheme="majorHAnsi" w:cstheme="majorHAnsi"/>
          <w:szCs w:val="24"/>
          <w:lang w:val="en-US" w:eastAsia="bs-Latn-BA"/>
        </w:rPr>
        <w:t xml:space="preserve"> (kako osumnjičeni</w:t>
      </w:r>
      <w:r w:rsidR="00FE38C9">
        <w:rPr>
          <w:rFonts w:asciiTheme="majorHAnsi" w:eastAsia="Calibri" w:hAnsiTheme="majorHAnsi" w:cstheme="majorHAnsi"/>
          <w:szCs w:val="24"/>
          <w:lang w:val="en-US" w:eastAsia="bs-Latn-BA"/>
        </w:rPr>
        <w:t>k</w:t>
      </w:r>
      <w:r w:rsidRPr="007E0367">
        <w:rPr>
          <w:rFonts w:asciiTheme="majorHAnsi" w:eastAsia="Calibri" w:hAnsiTheme="majorHAnsi" w:cstheme="majorHAnsi"/>
          <w:szCs w:val="24"/>
          <w:lang w:val="en-US" w:eastAsia="bs-Latn-BA"/>
        </w:rPr>
        <w:t xml:space="preserve"> ___________, tako i drug</w:t>
      </w:r>
      <w:r w:rsidR="00D036B0">
        <w:rPr>
          <w:rFonts w:asciiTheme="majorHAnsi" w:eastAsia="Calibri" w:hAnsiTheme="majorHAnsi" w:cstheme="majorHAnsi"/>
          <w:szCs w:val="24"/>
          <w:lang w:val="en-US" w:eastAsia="bs-Latn-BA"/>
        </w:rPr>
        <w:t>e</w:t>
      </w:r>
      <w:r w:rsidRPr="007E0367">
        <w:rPr>
          <w:rFonts w:asciiTheme="majorHAnsi" w:eastAsia="Calibri" w:hAnsiTheme="majorHAnsi" w:cstheme="majorHAnsi"/>
          <w:szCs w:val="24"/>
          <w:lang w:val="en-US" w:eastAsia="bs-Latn-BA"/>
        </w:rPr>
        <w:t xml:space="preserve"> </w:t>
      </w:r>
      <w:r w:rsidR="00D036B0">
        <w:rPr>
          <w:rFonts w:asciiTheme="majorHAnsi" w:eastAsia="Calibri" w:hAnsiTheme="majorHAnsi" w:cstheme="majorHAnsi"/>
          <w:szCs w:val="24"/>
          <w:lang w:val="en-US" w:eastAsia="bs-Latn-BA"/>
        </w:rPr>
        <w:t>osobe</w:t>
      </w:r>
      <w:r w:rsidRPr="007E0367">
        <w:rPr>
          <w:rFonts w:asciiTheme="majorHAnsi" w:eastAsia="Calibri" w:hAnsiTheme="majorHAnsi" w:cstheme="majorHAnsi"/>
          <w:szCs w:val="24"/>
          <w:lang w:val="en-US" w:eastAsia="bs-Latn-BA"/>
        </w:rPr>
        <w:t>), međusobnim povezivanjem i dogovaranjem, kao i povezivanjem i dogovaranjem sa drugim osobama, organiz</w:t>
      </w:r>
      <w:r w:rsidR="00D036B0">
        <w:rPr>
          <w:rFonts w:asciiTheme="majorHAnsi" w:eastAsia="Calibri" w:hAnsiTheme="majorHAnsi" w:cstheme="majorHAnsi"/>
          <w:szCs w:val="24"/>
          <w:lang w:val="en-US" w:eastAsia="bs-Latn-BA"/>
        </w:rPr>
        <w:t>iraju</w:t>
      </w:r>
      <w:r w:rsidRPr="007E0367">
        <w:rPr>
          <w:rFonts w:asciiTheme="majorHAnsi" w:eastAsia="Calibri" w:hAnsiTheme="majorHAnsi" w:cstheme="majorHAnsi"/>
          <w:szCs w:val="24"/>
          <w:lang w:val="en-US" w:eastAsia="bs-Latn-BA"/>
        </w:rPr>
        <w:t xml:space="preserve">, pripremaju i </w:t>
      </w:r>
      <w:r w:rsidR="00FE38C9">
        <w:rPr>
          <w:rFonts w:asciiTheme="majorHAnsi" w:eastAsia="Calibri" w:hAnsiTheme="majorHAnsi" w:cstheme="majorHAnsi"/>
          <w:szCs w:val="24"/>
          <w:lang w:val="en-US" w:eastAsia="bs-Latn-BA"/>
        </w:rPr>
        <w:t>čine</w:t>
      </w:r>
      <w:r w:rsidRPr="007E0367">
        <w:rPr>
          <w:rFonts w:asciiTheme="majorHAnsi" w:eastAsia="Calibri" w:hAnsiTheme="majorHAnsi" w:cstheme="majorHAnsi"/>
          <w:szCs w:val="24"/>
          <w:lang w:val="en-US" w:eastAsia="bs-Latn-BA"/>
        </w:rPr>
        <w:t xml:space="preserve"> </w:t>
      </w:r>
      <w:r w:rsidR="00140092">
        <w:rPr>
          <w:rFonts w:asciiTheme="majorHAnsi" w:eastAsia="Calibri" w:hAnsiTheme="majorHAnsi" w:cstheme="majorHAnsi"/>
          <w:szCs w:val="24"/>
          <w:lang w:val="en-US" w:eastAsia="bs-Latn-BA"/>
        </w:rPr>
        <w:t>kazneno</w:t>
      </w:r>
      <w:r w:rsidRPr="007E0367">
        <w:rPr>
          <w:rFonts w:asciiTheme="majorHAnsi" w:eastAsia="Calibri" w:hAnsiTheme="majorHAnsi" w:cstheme="majorHAnsi"/>
          <w:szCs w:val="24"/>
          <w:lang w:val="en-US" w:eastAsia="bs-Latn-BA"/>
        </w:rPr>
        <w:t xml:space="preserve">pravne radnje </w:t>
      </w:r>
      <w:r w:rsidRPr="007E0367">
        <w:rPr>
          <w:rFonts w:asciiTheme="majorHAnsi" w:eastAsia="Calibri" w:hAnsiTheme="majorHAnsi" w:cstheme="majorHAnsi"/>
          <w:szCs w:val="24"/>
          <w:lang w:val="en-US"/>
        </w:rPr>
        <w:t>neovlašteno</w:t>
      </w:r>
      <w:r w:rsidRPr="007E0367">
        <w:rPr>
          <w:rFonts w:asciiTheme="majorHAnsi" w:eastAsia="Calibri" w:hAnsiTheme="majorHAnsi" w:cstheme="majorHAnsi"/>
          <w:szCs w:val="24"/>
        </w:rPr>
        <w:t>g međunarodnog prometa</w:t>
      </w:r>
      <w:r w:rsidRPr="007E0367">
        <w:rPr>
          <w:rFonts w:asciiTheme="majorHAnsi" w:eastAsia="Calibri" w:hAnsiTheme="majorHAnsi" w:cstheme="majorHAnsi"/>
          <w:szCs w:val="24"/>
          <w:lang w:val="en-US"/>
        </w:rPr>
        <w:t xml:space="preserve"> opojnom drogom </w:t>
      </w:r>
      <w:r w:rsidRPr="007E0367">
        <w:rPr>
          <w:rFonts w:asciiTheme="majorHAnsi" w:eastAsia="Calibri" w:hAnsiTheme="majorHAnsi" w:cstheme="majorHAnsi"/>
          <w:szCs w:val="24"/>
        </w:rPr>
        <w:t>„</w:t>
      </w:r>
      <w:proofErr w:type="gramStart"/>
      <w:r w:rsidRPr="007E0367">
        <w:rPr>
          <w:rFonts w:asciiTheme="majorHAnsi" w:eastAsia="Calibri" w:hAnsiTheme="majorHAnsi" w:cstheme="majorHAnsi"/>
          <w:szCs w:val="24"/>
        </w:rPr>
        <w:t>k</w:t>
      </w:r>
      <w:r w:rsidRPr="007E0367">
        <w:rPr>
          <w:rFonts w:asciiTheme="majorHAnsi" w:eastAsia="Calibri" w:hAnsiTheme="majorHAnsi" w:cstheme="majorHAnsi"/>
          <w:szCs w:val="24"/>
          <w:lang w:val="en-US"/>
        </w:rPr>
        <w:t>okain</w:t>
      </w:r>
      <w:r w:rsidRPr="007E0367">
        <w:rPr>
          <w:rFonts w:asciiTheme="majorHAnsi" w:eastAsia="Calibri" w:hAnsiTheme="majorHAnsi" w:cstheme="majorHAnsi"/>
          <w:szCs w:val="24"/>
        </w:rPr>
        <w:t>“</w:t>
      </w:r>
      <w:proofErr w:type="gramEnd"/>
      <w:r w:rsidRPr="007E0367">
        <w:rPr>
          <w:rFonts w:asciiTheme="majorHAnsi" w:eastAsia="Calibri" w:hAnsiTheme="majorHAnsi" w:cstheme="majorHAnsi"/>
          <w:szCs w:val="24"/>
        </w:rPr>
        <w:t xml:space="preserve">, </w:t>
      </w:r>
      <w:r w:rsidRPr="007E0367">
        <w:rPr>
          <w:rFonts w:asciiTheme="majorHAnsi" w:eastAsia="Calibri" w:hAnsiTheme="majorHAnsi" w:cstheme="majorHAnsi"/>
          <w:bCs/>
          <w:szCs w:val="24"/>
          <w:lang w:val="sr-Cyrl-BA"/>
        </w:rPr>
        <w:t xml:space="preserve">koja opojna droga je Konvencijom o psihotropnim supstancama od 1971. godine i Rješenjem o popisu opojnih droga proglašena opojnim drogama, čiji je promet zabranjen </w:t>
      </w:r>
      <w:r w:rsidR="00E95720">
        <w:rPr>
          <w:rFonts w:asciiTheme="majorHAnsi" w:eastAsia="Calibri" w:hAnsiTheme="majorHAnsi" w:cstheme="majorHAnsi"/>
          <w:bCs/>
          <w:szCs w:val="24"/>
          <w:lang w:val="sr-Cyrl-BA"/>
        </w:rPr>
        <w:t>sukladno</w:t>
      </w:r>
      <w:r w:rsidR="00FE38C9">
        <w:rPr>
          <w:rFonts w:asciiTheme="majorHAnsi" w:eastAsia="Calibri" w:hAnsiTheme="majorHAnsi" w:cstheme="majorHAnsi"/>
          <w:bCs/>
          <w:szCs w:val="24"/>
          <w:lang w:val="hr-HR"/>
        </w:rPr>
        <w:t xml:space="preserve"> </w:t>
      </w:r>
      <w:r w:rsidRPr="007E0367">
        <w:rPr>
          <w:rFonts w:asciiTheme="majorHAnsi" w:eastAsia="Calibri" w:hAnsiTheme="majorHAnsi" w:cstheme="majorHAnsi"/>
          <w:bCs/>
          <w:szCs w:val="24"/>
          <w:lang w:val="sr-Cyrl-BA"/>
        </w:rPr>
        <w:t>odredbama Zakona o spr</w:t>
      </w:r>
      <w:r w:rsidR="00FE38C9">
        <w:rPr>
          <w:rFonts w:asciiTheme="majorHAnsi" w:eastAsia="Calibri" w:hAnsiTheme="majorHAnsi" w:cstheme="majorHAnsi"/>
          <w:bCs/>
          <w:szCs w:val="24"/>
          <w:lang w:val="hr-HR"/>
        </w:rPr>
        <w:t>j</w:t>
      </w:r>
      <w:r w:rsidRPr="007E0367">
        <w:rPr>
          <w:rFonts w:asciiTheme="majorHAnsi" w:eastAsia="Calibri" w:hAnsiTheme="majorHAnsi" w:cstheme="majorHAnsi"/>
          <w:bCs/>
          <w:szCs w:val="24"/>
          <w:lang w:val="sr-Cyrl-BA"/>
        </w:rPr>
        <w:t xml:space="preserve">ečavanju i suzbijanju </w:t>
      </w:r>
      <w:r w:rsidR="007D1235">
        <w:rPr>
          <w:rFonts w:asciiTheme="majorHAnsi" w:eastAsia="Calibri" w:hAnsiTheme="majorHAnsi" w:cstheme="majorHAnsi"/>
          <w:bCs/>
          <w:szCs w:val="24"/>
          <w:lang w:val="sr-Cyrl-BA"/>
        </w:rPr>
        <w:t>zlouporabe</w:t>
      </w:r>
      <w:r w:rsidRPr="007E0367">
        <w:rPr>
          <w:rFonts w:asciiTheme="majorHAnsi" w:eastAsia="Calibri" w:hAnsiTheme="majorHAnsi" w:cstheme="majorHAnsi"/>
          <w:bCs/>
          <w:szCs w:val="24"/>
          <w:lang w:val="sr-Cyrl-BA"/>
        </w:rPr>
        <w:t xml:space="preserve"> opojnih droga („Službeni glasnik BiH“</w:t>
      </w:r>
      <w:r w:rsidR="00D036B0">
        <w:rPr>
          <w:rFonts w:asciiTheme="majorHAnsi" w:eastAsia="Calibri" w:hAnsiTheme="majorHAnsi" w:cstheme="majorHAnsi"/>
          <w:bCs/>
          <w:szCs w:val="24"/>
          <w:lang w:val="bs-Latn-BA"/>
        </w:rPr>
        <w:t>,</w:t>
      </w:r>
      <w:r w:rsidRPr="007E0367">
        <w:rPr>
          <w:rFonts w:asciiTheme="majorHAnsi" w:eastAsia="Calibri" w:hAnsiTheme="majorHAnsi" w:cstheme="majorHAnsi"/>
          <w:bCs/>
          <w:szCs w:val="24"/>
          <w:lang w:val="sr-Cyrl-BA"/>
        </w:rPr>
        <w:t xml:space="preserve"> broj 8/06</w:t>
      </w:r>
      <w:r w:rsidRPr="007E0367">
        <w:rPr>
          <w:rFonts w:asciiTheme="majorHAnsi" w:eastAsia="Calibri" w:hAnsiTheme="majorHAnsi" w:cstheme="majorHAnsi"/>
          <w:bCs/>
          <w:szCs w:val="24"/>
        </w:rPr>
        <w:t xml:space="preserve">). </w:t>
      </w:r>
    </w:p>
    <w:p w14:paraId="089105EB" w14:textId="77777777" w:rsidR="007E0367" w:rsidRPr="007E0367" w:rsidRDefault="007E0367" w:rsidP="007E0367">
      <w:pPr>
        <w:spacing w:line="240" w:lineRule="auto"/>
        <w:rPr>
          <w:rFonts w:asciiTheme="majorHAnsi" w:eastAsia="Calibri" w:hAnsiTheme="majorHAnsi" w:cstheme="majorHAnsi"/>
          <w:bCs/>
          <w:szCs w:val="24"/>
        </w:rPr>
      </w:pPr>
    </w:p>
    <w:p w14:paraId="3E9CBC12" w14:textId="3659C82C" w:rsidR="007E0367" w:rsidRPr="007E0367" w:rsidRDefault="007E0367" w:rsidP="007E0367">
      <w:pPr>
        <w:spacing w:line="240" w:lineRule="auto"/>
        <w:rPr>
          <w:rFonts w:asciiTheme="majorHAnsi" w:hAnsiTheme="majorHAnsi" w:cstheme="majorHAnsi"/>
          <w:bCs/>
          <w:szCs w:val="24"/>
          <w:lang w:val="sr-Latn-RS"/>
        </w:rPr>
      </w:pPr>
      <w:r w:rsidRPr="007E0367">
        <w:rPr>
          <w:rFonts w:asciiTheme="majorHAnsi" w:hAnsiTheme="majorHAnsi" w:cstheme="majorHAnsi"/>
          <w:bCs/>
          <w:szCs w:val="24"/>
          <w:lang w:val="sr-Latn-RS"/>
        </w:rPr>
        <w:t>Iz priloženih dokaza, Sud je utvrdio da je osumnjičeni</w:t>
      </w:r>
      <w:r w:rsidR="0019778E">
        <w:rPr>
          <w:rFonts w:asciiTheme="majorHAnsi" w:hAnsiTheme="majorHAnsi" w:cstheme="majorHAnsi"/>
          <w:bCs/>
          <w:szCs w:val="24"/>
          <w:lang w:val="sr-Latn-RS"/>
        </w:rPr>
        <w:t>k</w:t>
      </w:r>
      <w:r w:rsidRPr="007E0367">
        <w:rPr>
          <w:rFonts w:asciiTheme="majorHAnsi" w:hAnsiTheme="majorHAnsi" w:cstheme="majorHAnsi"/>
          <w:bCs/>
          <w:szCs w:val="24"/>
          <w:lang w:val="sr-Latn-RS"/>
        </w:rPr>
        <w:t xml:space="preserve"> __________, zajedno sa drugim pripadnicima </w:t>
      </w:r>
      <w:r w:rsidR="00D22FDC">
        <w:rPr>
          <w:rFonts w:asciiTheme="majorHAnsi" w:hAnsiTheme="majorHAnsi" w:cstheme="majorHAnsi"/>
          <w:bCs/>
          <w:szCs w:val="24"/>
          <w:lang w:val="sr-Latn-RS"/>
        </w:rPr>
        <w:t>skupine</w:t>
      </w:r>
      <w:r w:rsidRPr="007E0367">
        <w:rPr>
          <w:rFonts w:asciiTheme="majorHAnsi" w:hAnsiTheme="majorHAnsi" w:cstheme="majorHAnsi"/>
          <w:bCs/>
          <w:szCs w:val="24"/>
          <w:lang w:val="sr-Latn-RS"/>
        </w:rPr>
        <w:t xml:space="preserve">, po naprijed opisanom obrascu, u više navrata vršio neovlašteni promet opojne droge kokain. </w:t>
      </w:r>
    </w:p>
    <w:p w14:paraId="1DE7E51E" w14:textId="77777777" w:rsidR="007E0367" w:rsidRPr="007E0367" w:rsidRDefault="007E0367" w:rsidP="007E0367">
      <w:pPr>
        <w:spacing w:line="240" w:lineRule="auto"/>
        <w:rPr>
          <w:rFonts w:asciiTheme="majorHAnsi" w:hAnsiTheme="majorHAnsi" w:cstheme="majorHAnsi"/>
          <w:bCs/>
          <w:szCs w:val="24"/>
          <w:lang w:val="sr-Latn-RS"/>
        </w:rPr>
      </w:pPr>
    </w:p>
    <w:p w14:paraId="644D7CEC" w14:textId="660B8D6A" w:rsidR="007E0367" w:rsidRPr="007E0367" w:rsidRDefault="007E0367" w:rsidP="007E0367">
      <w:pPr>
        <w:spacing w:line="240" w:lineRule="auto"/>
        <w:rPr>
          <w:rFonts w:asciiTheme="majorHAnsi" w:eastAsia="Calibri" w:hAnsiTheme="majorHAnsi" w:cstheme="majorHAnsi"/>
          <w:bCs/>
          <w:szCs w:val="24"/>
        </w:rPr>
      </w:pPr>
      <w:r w:rsidRPr="007E0367">
        <w:rPr>
          <w:rFonts w:asciiTheme="majorHAnsi" w:hAnsiTheme="majorHAnsi" w:cstheme="majorHAnsi"/>
          <w:bCs/>
          <w:szCs w:val="24"/>
          <w:lang w:val="sr-Latn-RS"/>
        </w:rPr>
        <w:t>Sud nalazi bitnim istaći da s</w:t>
      </w:r>
      <w:r w:rsidRPr="007E0367">
        <w:rPr>
          <w:rFonts w:asciiTheme="majorHAnsi" w:eastAsia="Calibri" w:hAnsiTheme="majorHAnsi" w:cstheme="majorHAnsi"/>
          <w:bCs/>
          <w:szCs w:val="24"/>
        </w:rPr>
        <w:t xml:space="preserve"> obzirom na brojnost </w:t>
      </w:r>
      <w:r w:rsidR="00140092">
        <w:rPr>
          <w:rFonts w:asciiTheme="majorHAnsi" w:eastAsia="Calibri" w:hAnsiTheme="majorHAnsi" w:cstheme="majorHAnsi"/>
          <w:bCs/>
          <w:szCs w:val="24"/>
        </w:rPr>
        <w:t>kazneno</w:t>
      </w:r>
      <w:r w:rsidRPr="007E0367">
        <w:rPr>
          <w:rFonts w:asciiTheme="majorHAnsi" w:eastAsia="Calibri" w:hAnsiTheme="majorHAnsi" w:cstheme="majorHAnsi"/>
          <w:bCs/>
          <w:szCs w:val="24"/>
        </w:rPr>
        <w:t xml:space="preserve">pravnih radnji i brojnost </w:t>
      </w:r>
      <w:r w:rsidR="006867F3">
        <w:rPr>
          <w:rFonts w:asciiTheme="majorHAnsi" w:eastAsia="Calibri" w:hAnsiTheme="majorHAnsi" w:cstheme="majorHAnsi"/>
          <w:bCs/>
          <w:szCs w:val="24"/>
        </w:rPr>
        <w:t>osoba</w:t>
      </w:r>
      <w:r w:rsidRPr="007E0367">
        <w:rPr>
          <w:rFonts w:asciiTheme="majorHAnsi" w:eastAsia="Calibri" w:hAnsiTheme="majorHAnsi" w:cstheme="majorHAnsi"/>
          <w:bCs/>
          <w:szCs w:val="24"/>
        </w:rPr>
        <w:t xml:space="preserve"> koj</w:t>
      </w:r>
      <w:r w:rsidR="0056631C">
        <w:rPr>
          <w:rFonts w:asciiTheme="majorHAnsi" w:eastAsia="Calibri" w:hAnsiTheme="majorHAnsi" w:cstheme="majorHAnsi"/>
          <w:bCs/>
          <w:szCs w:val="24"/>
        </w:rPr>
        <w:t>e</w:t>
      </w:r>
      <w:r w:rsidRPr="007E0367">
        <w:rPr>
          <w:rFonts w:asciiTheme="majorHAnsi" w:eastAsia="Calibri" w:hAnsiTheme="majorHAnsi" w:cstheme="majorHAnsi"/>
          <w:bCs/>
          <w:szCs w:val="24"/>
        </w:rPr>
        <w:t xml:space="preserve"> su, kako se to osnovano sumnja, </w:t>
      </w:r>
      <w:r w:rsidR="0019778E">
        <w:rPr>
          <w:rFonts w:asciiTheme="majorHAnsi" w:eastAsia="Calibri" w:hAnsiTheme="majorHAnsi" w:cstheme="majorHAnsi"/>
          <w:bCs/>
          <w:szCs w:val="24"/>
        </w:rPr>
        <w:t>sudjelovale</w:t>
      </w:r>
      <w:r w:rsidRPr="007E0367">
        <w:rPr>
          <w:rFonts w:asciiTheme="majorHAnsi" w:eastAsia="Calibri" w:hAnsiTheme="majorHAnsi" w:cstheme="majorHAnsi"/>
          <w:bCs/>
          <w:szCs w:val="24"/>
        </w:rPr>
        <w:t xml:space="preserve"> u počinjenju </w:t>
      </w:r>
      <w:r w:rsidR="00140092">
        <w:rPr>
          <w:rFonts w:asciiTheme="majorHAnsi" w:eastAsia="Calibri" w:hAnsiTheme="majorHAnsi" w:cstheme="majorHAnsi"/>
          <w:bCs/>
          <w:szCs w:val="24"/>
        </w:rPr>
        <w:t>kazneno</w:t>
      </w:r>
      <w:r w:rsidRPr="007E0367">
        <w:rPr>
          <w:rFonts w:asciiTheme="majorHAnsi" w:eastAsia="Calibri" w:hAnsiTheme="majorHAnsi" w:cstheme="majorHAnsi"/>
          <w:bCs/>
          <w:szCs w:val="24"/>
        </w:rPr>
        <w:t xml:space="preserve">pravnih radnji koje se </w:t>
      </w:r>
      <w:r w:rsidR="0019778E">
        <w:rPr>
          <w:rFonts w:asciiTheme="majorHAnsi" w:eastAsia="Calibri" w:hAnsiTheme="majorHAnsi" w:cstheme="majorHAnsi"/>
          <w:bCs/>
          <w:szCs w:val="24"/>
        </w:rPr>
        <w:t>osumnjičeniku</w:t>
      </w:r>
      <w:r w:rsidRPr="007E0367">
        <w:rPr>
          <w:rFonts w:asciiTheme="majorHAnsi" w:eastAsia="Calibri" w:hAnsiTheme="majorHAnsi" w:cstheme="majorHAnsi"/>
          <w:bCs/>
          <w:szCs w:val="24"/>
        </w:rPr>
        <w:t xml:space="preserve"> ____________ stavljaju na teret, a što proizlazi iz priloga </w:t>
      </w:r>
      <w:r w:rsidR="000A3544">
        <w:rPr>
          <w:rFonts w:asciiTheme="majorHAnsi" w:hAnsiTheme="majorHAnsi" w:cstheme="majorHAnsi"/>
          <w:szCs w:val="24"/>
          <w:lang w:eastAsia="hr-HR"/>
        </w:rPr>
        <w:t>Izvješća</w:t>
      </w:r>
      <w:r w:rsidRPr="007E0367">
        <w:rPr>
          <w:rFonts w:asciiTheme="majorHAnsi" w:hAnsiTheme="majorHAnsi" w:cstheme="majorHAnsi"/>
          <w:szCs w:val="24"/>
          <w:lang w:eastAsia="hr-HR"/>
        </w:rPr>
        <w:t xml:space="preserve"> MUP-a RS broj: KU ____________. godine</w:t>
      </w:r>
      <w:r w:rsidRPr="007E0367">
        <w:rPr>
          <w:rFonts w:asciiTheme="majorHAnsi" w:eastAsia="Calibri" w:hAnsiTheme="majorHAnsi" w:cstheme="majorHAnsi"/>
          <w:bCs/>
          <w:szCs w:val="24"/>
        </w:rPr>
        <w:t xml:space="preserve">, Sud se ovom prilikom i u ovu svrhu neće detaljno baviti obrazlaganjem dokaza iz kojih proizlazi postojanje osnovane sumnje za svaku pojedinačnu radnju izvršenja. </w:t>
      </w:r>
    </w:p>
    <w:p w14:paraId="0BBE5F73" w14:textId="77777777" w:rsidR="007E0367" w:rsidRPr="007E0367" w:rsidRDefault="007E0367" w:rsidP="007E0367">
      <w:pPr>
        <w:spacing w:line="240" w:lineRule="auto"/>
        <w:rPr>
          <w:rFonts w:asciiTheme="majorHAnsi" w:eastAsia="Calibri" w:hAnsiTheme="majorHAnsi" w:cstheme="majorHAnsi"/>
          <w:bCs/>
          <w:szCs w:val="24"/>
        </w:rPr>
      </w:pPr>
    </w:p>
    <w:p w14:paraId="21607FF8" w14:textId="77777777" w:rsidR="007E0367" w:rsidRPr="007E0367" w:rsidRDefault="007E0367" w:rsidP="007E0367">
      <w:pPr>
        <w:spacing w:line="240" w:lineRule="auto"/>
        <w:rPr>
          <w:rFonts w:asciiTheme="majorHAnsi" w:eastAsia="Calibri" w:hAnsiTheme="majorHAnsi" w:cstheme="majorHAnsi"/>
          <w:bCs/>
          <w:szCs w:val="24"/>
        </w:rPr>
      </w:pPr>
    </w:p>
    <w:p w14:paraId="0E1A019F" w14:textId="77777777" w:rsidR="007E0367" w:rsidRPr="007E0367" w:rsidRDefault="007E0367" w:rsidP="007E0367">
      <w:pPr>
        <w:spacing w:line="240" w:lineRule="auto"/>
        <w:rPr>
          <w:rFonts w:asciiTheme="majorHAnsi" w:hAnsiTheme="majorHAnsi" w:cstheme="majorHAnsi"/>
          <w:szCs w:val="24"/>
          <w:lang w:val="hr-HR"/>
        </w:rPr>
      </w:pPr>
    </w:p>
    <w:p w14:paraId="16BCF0E7" w14:textId="4E05E120" w:rsidR="007E0367" w:rsidRPr="007E0367" w:rsidRDefault="007E0367" w:rsidP="007E0367">
      <w:pPr>
        <w:tabs>
          <w:tab w:val="right" w:pos="9923"/>
        </w:tabs>
        <w:spacing w:line="240" w:lineRule="auto"/>
        <w:rPr>
          <w:rFonts w:asciiTheme="majorHAnsi" w:hAnsiTheme="majorHAnsi" w:cstheme="majorHAnsi"/>
          <w:color w:val="000000"/>
          <w:szCs w:val="24"/>
        </w:rPr>
      </w:pPr>
      <w:r w:rsidRPr="007E0367">
        <w:rPr>
          <w:rFonts w:asciiTheme="majorHAnsi" w:hAnsiTheme="majorHAnsi" w:cstheme="majorHAnsi"/>
        </w:rPr>
        <w:t xml:space="preserve">Nadalje, iz dokaza koji su </w:t>
      </w:r>
      <w:r w:rsidR="00E95720">
        <w:rPr>
          <w:rFonts w:asciiTheme="majorHAnsi" w:hAnsiTheme="majorHAnsi" w:cstheme="majorHAnsi"/>
        </w:rPr>
        <w:t>tijekom</w:t>
      </w:r>
      <w:r w:rsidRPr="007E0367">
        <w:rPr>
          <w:rFonts w:asciiTheme="majorHAnsi" w:hAnsiTheme="majorHAnsi" w:cstheme="majorHAnsi"/>
        </w:rPr>
        <w:t xml:space="preserve"> istrage dostavljeni u sudski spis, proizlazi osnovana sumnja da je osumnjičeni</w:t>
      </w:r>
      <w:r w:rsidR="00CB4031">
        <w:rPr>
          <w:rFonts w:asciiTheme="majorHAnsi" w:hAnsiTheme="majorHAnsi" w:cstheme="majorHAnsi"/>
        </w:rPr>
        <w:t>k</w:t>
      </w:r>
      <w:r w:rsidRPr="007E0367">
        <w:rPr>
          <w:rFonts w:asciiTheme="majorHAnsi" w:hAnsiTheme="majorHAnsi" w:cstheme="majorHAnsi"/>
        </w:rPr>
        <w:t xml:space="preserve"> ___________ </w:t>
      </w:r>
      <w:r w:rsidR="00B55ED9">
        <w:rPr>
          <w:rFonts w:asciiTheme="majorHAnsi" w:hAnsiTheme="majorHAnsi" w:cstheme="majorHAnsi"/>
        </w:rPr>
        <w:t>počinjenjem</w:t>
      </w:r>
      <w:r w:rsidRPr="007E0367">
        <w:rPr>
          <w:rFonts w:asciiTheme="majorHAnsi" w:hAnsiTheme="majorHAnsi" w:cstheme="majorHAnsi"/>
        </w:rPr>
        <w:t xml:space="preserve"> </w:t>
      </w:r>
      <w:r w:rsidR="00FF69DE">
        <w:rPr>
          <w:rFonts w:asciiTheme="majorHAnsi" w:hAnsiTheme="majorHAnsi" w:cstheme="majorHAnsi"/>
        </w:rPr>
        <w:t>kaznenog</w:t>
      </w:r>
      <w:r w:rsidRPr="007E0367">
        <w:rPr>
          <w:rFonts w:asciiTheme="majorHAnsi" w:hAnsiTheme="majorHAnsi" w:cstheme="majorHAnsi"/>
        </w:rPr>
        <w:t xml:space="preserve"> djela stekao značajnu prot</w:t>
      </w:r>
      <w:r w:rsidR="003A56FC">
        <w:rPr>
          <w:rFonts w:asciiTheme="majorHAnsi" w:hAnsiTheme="majorHAnsi" w:cstheme="majorHAnsi"/>
        </w:rPr>
        <w:t>u</w:t>
      </w:r>
      <w:r w:rsidRPr="007E0367">
        <w:rPr>
          <w:rFonts w:asciiTheme="majorHAnsi" w:hAnsiTheme="majorHAnsi" w:cstheme="majorHAnsi"/>
        </w:rPr>
        <w:t xml:space="preserve">pravnu </w:t>
      </w:r>
      <w:r w:rsidRPr="007E0367">
        <w:rPr>
          <w:rFonts w:asciiTheme="majorHAnsi" w:hAnsiTheme="majorHAnsi" w:cstheme="majorHAnsi"/>
        </w:rPr>
        <w:lastRenderedPageBreak/>
        <w:t>imovinsku korist. Naime, kako to iz dokaza proizlazi, cijena po kg opojne droge kokain je iznosila oko ______ EUR, te</w:t>
      </w:r>
      <w:r w:rsidRPr="007E0367">
        <w:rPr>
          <w:rFonts w:asciiTheme="majorHAnsi" w:hAnsiTheme="majorHAnsi" w:cstheme="majorHAnsi"/>
          <w:szCs w:val="24"/>
          <w:lang w:val="hr-HR"/>
        </w:rPr>
        <w:t xml:space="preserve"> </w:t>
      </w:r>
      <w:r w:rsidRPr="007E0367">
        <w:rPr>
          <w:rFonts w:asciiTheme="majorHAnsi" w:hAnsiTheme="majorHAnsi" w:cstheme="majorHAnsi"/>
          <w:szCs w:val="24"/>
        </w:rPr>
        <w:t xml:space="preserve">cijeneći brojnost </w:t>
      </w:r>
      <w:r w:rsidR="00140092">
        <w:rPr>
          <w:rFonts w:asciiTheme="majorHAnsi" w:hAnsiTheme="majorHAnsi" w:cstheme="majorHAnsi"/>
          <w:szCs w:val="24"/>
        </w:rPr>
        <w:t>kazneno</w:t>
      </w:r>
      <w:r w:rsidRPr="007E0367">
        <w:rPr>
          <w:rFonts w:asciiTheme="majorHAnsi" w:hAnsiTheme="majorHAnsi" w:cstheme="majorHAnsi"/>
          <w:szCs w:val="24"/>
        </w:rPr>
        <w:t>pravnih radnji za koje se osumnjičeni</w:t>
      </w:r>
      <w:r w:rsidR="00CB4031">
        <w:rPr>
          <w:rFonts w:asciiTheme="majorHAnsi" w:hAnsiTheme="majorHAnsi" w:cstheme="majorHAnsi"/>
          <w:szCs w:val="24"/>
        </w:rPr>
        <w:t>k</w:t>
      </w:r>
      <w:r w:rsidRPr="007E0367">
        <w:rPr>
          <w:rFonts w:asciiTheme="majorHAnsi" w:hAnsiTheme="majorHAnsi" w:cstheme="majorHAnsi"/>
          <w:szCs w:val="24"/>
        </w:rPr>
        <w:t xml:space="preserve"> osnovano tereti, te inkrimini</w:t>
      </w:r>
      <w:r w:rsidR="003A56FC">
        <w:rPr>
          <w:rFonts w:asciiTheme="majorHAnsi" w:hAnsiTheme="majorHAnsi" w:cstheme="majorHAnsi"/>
          <w:szCs w:val="24"/>
        </w:rPr>
        <w:t>r</w:t>
      </w:r>
      <w:r w:rsidRPr="007E0367">
        <w:rPr>
          <w:rFonts w:asciiTheme="majorHAnsi" w:hAnsiTheme="majorHAnsi" w:cstheme="majorHAnsi"/>
          <w:szCs w:val="24"/>
        </w:rPr>
        <w:t>an</w:t>
      </w:r>
      <w:r w:rsidR="00CB4031">
        <w:rPr>
          <w:rFonts w:asciiTheme="majorHAnsi" w:hAnsiTheme="majorHAnsi" w:cstheme="majorHAnsi"/>
          <w:szCs w:val="24"/>
        </w:rPr>
        <w:t>o</w:t>
      </w:r>
      <w:r w:rsidRPr="007E0367">
        <w:rPr>
          <w:rFonts w:asciiTheme="majorHAnsi" w:hAnsiTheme="majorHAnsi" w:cstheme="majorHAnsi"/>
          <w:szCs w:val="24"/>
        </w:rPr>
        <w:t xml:space="preserve"> vremensk</w:t>
      </w:r>
      <w:r w:rsidR="00CB4031">
        <w:rPr>
          <w:rFonts w:asciiTheme="majorHAnsi" w:hAnsiTheme="majorHAnsi" w:cstheme="majorHAnsi"/>
          <w:szCs w:val="24"/>
        </w:rPr>
        <w:t>o</w:t>
      </w:r>
      <w:r w:rsidRPr="007E0367">
        <w:rPr>
          <w:rFonts w:asciiTheme="majorHAnsi" w:hAnsiTheme="majorHAnsi" w:cstheme="majorHAnsi"/>
          <w:szCs w:val="24"/>
        </w:rPr>
        <w:t xml:space="preserve"> </w:t>
      </w:r>
      <w:r w:rsidR="00AE70B2">
        <w:rPr>
          <w:rFonts w:asciiTheme="majorHAnsi" w:hAnsiTheme="majorHAnsi" w:cstheme="majorHAnsi"/>
          <w:szCs w:val="24"/>
        </w:rPr>
        <w:t>razdoblje</w:t>
      </w:r>
      <w:r w:rsidRPr="007E0367">
        <w:rPr>
          <w:rFonts w:asciiTheme="majorHAnsi" w:hAnsiTheme="majorHAnsi" w:cstheme="majorHAnsi"/>
          <w:szCs w:val="24"/>
        </w:rPr>
        <w:t xml:space="preserve"> od tri godine u kojem </w:t>
      </w:r>
      <w:r w:rsidR="00AE70B2">
        <w:rPr>
          <w:rFonts w:asciiTheme="majorHAnsi" w:hAnsiTheme="majorHAnsi" w:cstheme="majorHAnsi"/>
          <w:szCs w:val="24"/>
        </w:rPr>
        <w:t>razdoblju</w:t>
      </w:r>
      <w:r w:rsidRPr="007E0367">
        <w:rPr>
          <w:rFonts w:asciiTheme="majorHAnsi" w:hAnsiTheme="majorHAnsi" w:cstheme="majorHAnsi"/>
          <w:szCs w:val="24"/>
        </w:rPr>
        <w:t xml:space="preserve"> je, kako se osnova</w:t>
      </w:r>
      <w:r w:rsidR="003A56FC">
        <w:rPr>
          <w:rFonts w:asciiTheme="majorHAnsi" w:hAnsiTheme="majorHAnsi" w:cstheme="majorHAnsi"/>
          <w:szCs w:val="24"/>
        </w:rPr>
        <w:t>n</w:t>
      </w:r>
      <w:r w:rsidRPr="007E0367">
        <w:rPr>
          <w:rFonts w:asciiTheme="majorHAnsi" w:hAnsiTheme="majorHAnsi" w:cstheme="majorHAnsi"/>
          <w:szCs w:val="24"/>
        </w:rPr>
        <w:t xml:space="preserve">o sumnja, </w:t>
      </w:r>
      <w:r w:rsidR="00D22FDC">
        <w:rPr>
          <w:rFonts w:asciiTheme="majorHAnsi" w:hAnsiTheme="majorHAnsi" w:cstheme="majorHAnsi"/>
          <w:szCs w:val="24"/>
        </w:rPr>
        <w:t>skupina</w:t>
      </w:r>
      <w:r w:rsidRPr="007E0367">
        <w:rPr>
          <w:rFonts w:asciiTheme="majorHAnsi" w:hAnsiTheme="majorHAnsi" w:cstheme="majorHAnsi"/>
          <w:szCs w:val="24"/>
        </w:rPr>
        <w:t xml:space="preserve"> kojom je ___________ rukovodio djelovala, Sud nalazi, kako se osnovano sumnja, da je osumnjičeni</w:t>
      </w:r>
      <w:r w:rsidR="00CB4031">
        <w:rPr>
          <w:rFonts w:asciiTheme="majorHAnsi" w:hAnsiTheme="majorHAnsi" w:cstheme="majorHAnsi"/>
          <w:szCs w:val="24"/>
        </w:rPr>
        <w:t>k</w:t>
      </w:r>
      <w:r w:rsidRPr="007E0367">
        <w:rPr>
          <w:rFonts w:asciiTheme="majorHAnsi" w:hAnsiTheme="majorHAnsi" w:cstheme="majorHAnsi"/>
          <w:szCs w:val="24"/>
        </w:rPr>
        <w:t xml:space="preserve"> kroz </w:t>
      </w:r>
      <w:r w:rsidRPr="007E0367">
        <w:rPr>
          <w:rFonts w:asciiTheme="majorHAnsi" w:hAnsiTheme="majorHAnsi" w:cstheme="majorHAnsi"/>
          <w:color w:val="000000"/>
          <w:szCs w:val="24"/>
        </w:rPr>
        <w:t>kontinuirani promet opojne droge ostvario značajnu prot</w:t>
      </w:r>
      <w:r w:rsidR="003A56FC">
        <w:rPr>
          <w:rFonts w:asciiTheme="majorHAnsi" w:hAnsiTheme="majorHAnsi" w:cstheme="majorHAnsi"/>
          <w:color w:val="000000"/>
          <w:szCs w:val="24"/>
        </w:rPr>
        <w:t>u</w:t>
      </w:r>
      <w:r w:rsidRPr="007E0367">
        <w:rPr>
          <w:rFonts w:asciiTheme="majorHAnsi" w:hAnsiTheme="majorHAnsi" w:cstheme="majorHAnsi"/>
          <w:color w:val="000000"/>
          <w:szCs w:val="24"/>
        </w:rPr>
        <w:t>pravnu imovinsku korist.</w:t>
      </w:r>
    </w:p>
    <w:p w14:paraId="697293F9" w14:textId="77777777" w:rsidR="007E0367" w:rsidRPr="007E0367" w:rsidRDefault="007E0367" w:rsidP="007E0367">
      <w:pPr>
        <w:tabs>
          <w:tab w:val="right" w:pos="9923"/>
        </w:tabs>
        <w:spacing w:line="240" w:lineRule="auto"/>
        <w:rPr>
          <w:rFonts w:asciiTheme="majorHAnsi" w:hAnsiTheme="majorHAnsi" w:cstheme="majorHAnsi"/>
          <w:color w:val="000000"/>
          <w:szCs w:val="24"/>
        </w:rPr>
      </w:pPr>
    </w:p>
    <w:p w14:paraId="6BA3B14A" w14:textId="69ABB723" w:rsidR="007E0367" w:rsidRPr="007E0367" w:rsidRDefault="007E0367" w:rsidP="007E0367">
      <w:pPr>
        <w:spacing w:line="240" w:lineRule="auto"/>
        <w:rPr>
          <w:rFonts w:asciiTheme="majorHAnsi" w:eastAsia="Arial Unicode MS" w:hAnsiTheme="majorHAnsi" w:cstheme="majorHAnsi"/>
          <w:bCs/>
          <w:iCs/>
          <w:szCs w:val="24"/>
          <w:lang w:val="en-GB"/>
        </w:rPr>
      </w:pPr>
      <w:r w:rsidRPr="007E0367">
        <w:rPr>
          <w:rFonts w:asciiTheme="majorHAnsi" w:hAnsiTheme="majorHAnsi" w:cstheme="majorHAnsi"/>
          <w:szCs w:val="24"/>
        </w:rPr>
        <w:t xml:space="preserve">Također, Sud je </w:t>
      </w:r>
      <w:r w:rsidRPr="007E0367">
        <w:rPr>
          <w:rFonts w:asciiTheme="majorHAnsi" w:hAnsiTheme="majorHAnsi" w:cstheme="majorHAnsi"/>
          <w:szCs w:val="24"/>
          <w:lang w:val="hr-HR"/>
        </w:rPr>
        <w:t xml:space="preserve">ocijenio da, u ovom trenutku, </w:t>
      </w:r>
      <w:r w:rsidRPr="007E0367">
        <w:rPr>
          <w:rFonts w:asciiTheme="majorHAnsi" w:hAnsiTheme="majorHAnsi" w:cstheme="majorHAnsi"/>
          <w:bCs/>
          <w:iCs/>
          <w:szCs w:val="24"/>
          <w:lang w:val="hr-HR"/>
        </w:rPr>
        <w:t>postoji i osnov</w:t>
      </w:r>
      <w:r w:rsidR="009E3E61">
        <w:rPr>
          <w:rFonts w:asciiTheme="majorHAnsi" w:hAnsiTheme="majorHAnsi" w:cstheme="majorHAnsi"/>
          <w:bCs/>
          <w:iCs/>
          <w:szCs w:val="24"/>
          <w:lang w:val="hr-HR"/>
        </w:rPr>
        <w:t>a</w:t>
      </w:r>
      <w:r w:rsidRPr="007E0367">
        <w:rPr>
          <w:rFonts w:asciiTheme="majorHAnsi" w:hAnsiTheme="majorHAnsi" w:cstheme="majorHAnsi"/>
          <w:bCs/>
          <w:iCs/>
          <w:szCs w:val="24"/>
          <w:lang w:val="hr-HR"/>
        </w:rPr>
        <w:t xml:space="preserve"> sumnje da nepokretnosti, pokretnosti i novac na štednom računu navedeni u dispozitivu, pot</w:t>
      </w:r>
      <w:r w:rsidR="009E3E61">
        <w:rPr>
          <w:rFonts w:asciiTheme="majorHAnsi" w:hAnsiTheme="majorHAnsi" w:cstheme="majorHAnsi"/>
          <w:bCs/>
          <w:iCs/>
          <w:szCs w:val="24"/>
          <w:lang w:val="hr-HR"/>
        </w:rPr>
        <w:t>je</w:t>
      </w:r>
      <w:r w:rsidRPr="007E0367">
        <w:rPr>
          <w:rFonts w:asciiTheme="majorHAnsi" w:hAnsiTheme="majorHAnsi" w:cstheme="majorHAnsi"/>
          <w:bCs/>
          <w:iCs/>
          <w:szCs w:val="24"/>
          <w:lang w:val="hr-HR"/>
        </w:rPr>
        <w:t xml:space="preserve">ču iz predmetnih </w:t>
      </w:r>
      <w:r w:rsidR="004F102F">
        <w:rPr>
          <w:rFonts w:asciiTheme="majorHAnsi" w:hAnsiTheme="majorHAnsi" w:cstheme="majorHAnsi"/>
          <w:bCs/>
          <w:iCs/>
          <w:szCs w:val="24"/>
          <w:lang w:val="hr-HR"/>
        </w:rPr>
        <w:t>kazneni</w:t>
      </w:r>
      <w:r w:rsidRPr="007E0367">
        <w:rPr>
          <w:rFonts w:asciiTheme="majorHAnsi" w:hAnsiTheme="majorHAnsi" w:cstheme="majorHAnsi"/>
          <w:bCs/>
          <w:iCs/>
          <w:szCs w:val="24"/>
          <w:lang w:val="hr-HR"/>
        </w:rPr>
        <w:t>h djela</w:t>
      </w:r>
      <w:r w:rsidRPr="007E0367">
        <w:rPr>
          <w:rFonts w:asciiTheme="majorHAnsi" w:hAnsiTheme="majorHAnsi" w:cstheme="majorHAnsi"/>
          <w:szCs w:val="24"/>
        </w:rPr>
        <w:t>,</w:t>
      </w:r>
      <w:r w:rsidRPr="007E0367">
        <w:rPr>
          <w:rFonts w:asciiTheme="majorHAnsi" w:hAnsiTheme="majorHAnsi" w:cstheme="majorHAnsi"/>
          <w:szCs w:val="24"/>
          <w:lang w:val="hr-HR"/>
        </w:rPr>
        <w:t xml:space="preserve"> za koja je osnovano sumnjiv </w:t>
      </w:r>
      <w:r w:rsidRPr="007E0367">
        <w:rPr>
          <w:rFonts w:asciiTheme="majorHAnsi" w:hAnsiTheme="majorHAnsi" w:cstheme="majorHAnsi"/>
          <w:szCs w:val="24"/>
        </w:rPr>
        <w:t>___________</w:t>
      </w:r>
      <w:r w:rsidRPr="007E0367">
        <w:rPr>
          <w:rFonts w:asciiTheme="majorHAnsi" w:hAnsiTheme="majorHAnsi" w:cstheme="majorHAnsi"/>
          <w:szCs w:val="24"/>
          <w:lang w:val="hr-HR"/>
        </w:rPr>
        <w:t xml:space="preserve">, odnosno da su nepokretnosti i pokretnosti kupljene novcem koji je stečen </w:t>
      </w:r>
      <w:r w:rsidR="00B55ED9">
        <w:rPr>
          <w:rFonts w:asciiTheme="majorHAnsi" w:hAnsiTheme="majorHAnsi" w:cstheme="majorHAnsi"/>
          <w:szCs w:val="24"/>
          <w:lang w:val="hr-HR"/>
        </w:rPr>
        <w:t>počinjenjem</w:t>
      </w:r>
      <w:r w:rsidRPr="007E0367">
        <w:rPr>
          <w:rFonts w:asciiTheme="majorHAnsi" w:hAnsiTheme="majorHAnsi" w:cstheme="majorHAnsi"/>
          <w:szCs w:val="24"/>
          <w:lang w:val="hr-HR"/>
        </w:rPr>
        <w:t xml:space="preserve"> </w:t>
      </w:r>
      <w:r w:rsidR="004F102F">
        <w:rPr>
          <w:rFonts w:asciiTheme="majorHAnsi" w:hAnsiTheme="majorHAnsi" w:cstheme="majorHAnsi"/>
          <w:szCs w:val="24"/>
          <w:lang w:val="hr-HR"/>
        </w:rPr>
        <w:t>kazneni</w:t>
      </w:r>
      <w:r w:rsidRPr="007E0367">
        <w:rPr>
          <w:rFonts w:asciiTheme="majorHAnsi" w:hAnsiTheme="majorHAnsi" w:cstheme="majorHAnsi"/>
          <w:szCs w:val="24"/>
          <w:lang w:val="hr-HR"/>
        </w:rPr>
        <w:t xml:space="preserve">h djela, koja se stavljaju na teret </w:t>
      </w:r>
      <w:r w:rsidR="009E3E61">
        <w:rPr>
          <w:rFonts w:asciiTheme="majorHAnsi" w:hAnsiTheme="majorHAnsi" w:cstheme="majorHAnsi"/>
          <w:szCs w:val="24"/>
          <w:lang w:val="hr-HR"/>
        </w:rPr>
        <w:t>osumnjičeniku</w:t>
      </w:r>
      <w:r w:rsidRPr="007E0367">
        <w:rPr>
          <w:rFonts w:asciiTheme="majorHAnsi" w:hAnsiTheme="majorHAnsi" w:cstheme="majorHAnsi"/>
          <w:szCs w:val="24"/>
          <w:lang w:val="hr-HR"/>
        </w:rPr>
        <w:t xml:space="preserve">, </w:t>
      </w:r>
      <w:r w:rsidRPr="007E0367">
        <w:rPr>
          <w:rFonts w:asciiTheme="majorHAnsi" w:eastAsia="Arial Unicode MS" w:hAnsiTheme="majorHAnsi" w:cstheme="majorHAnsi"/>
          <w:bCs/>
          <w:iCs/>
          <w:szCs w:val="24"/>
          <w:lang w:val="en-GB"/>
        </w:rPr>
        <w:t>odnosno da su prot</w:t>
      </w:r>
      <w:r w:rsidR="003A56FC">
        <w:rPr>
          <w:rFonts w:asciiTheme="majorHAnsi" w:eastAsia="Arial Unicode MS" w:hAnsiTheme="majorHAnsi" w:cstheme="majorHAnsi"/>
          <w:bCs/>
          <w:iCs/>
          <w:szCs w:val="24"/>
          <w:lang w:val="en-GB"/>
        </w:rPr>
        <w:t>u</w:t>
      </w:r>
      <w:r w:rsidRPr="007E0367">
        <w:rPr>
          <w:rFonts w:asciiTheme="majorHAnsi" w:eastAsia="Arial Unicode MS" w:hAnsiTheme="majorHAnsi" w:cstheme="majorHAnsi"/>
          <w:bCs/>
          <w:iCs/>
          <w:szCs w:val="24"/>
          <w:lang w:val="en-GB"/>
        </w:rPr>
        <w:t>pravno stečena novčana sredstva depon</w:t>
      </w:r>
      <w:r w:rsidR="009E3E61">
        <w:rPr>
          <w:rFonts w:asciiTheme="majorHAnsi" w:eastAsia="Arial Unicode MS" w:hAnsiTheme="majorHAnsi" w:cstheme="majorHAnsi"/>
          <w:bCs/>
          <w:iCs/>
          <w:szCs w:val="24"/>
          <w:lang w:val="en-GB"/>
        </w:rPr>
        <w:t>ir</w:t>
      </w:r>
      <w:r w:rsidRPr="007E0367">
        <w:rPr>
          <w:rFonts w:asciiTheme="majorHAnsi" w:eastAsia="Arial Unicode MS" w:hAnsiTheme="majorHAnsi" w:cstheme="majorHAnsi"/>
          <w:bCs/>
          <w:iCs/>
          <w:szCs w:val="24"/>
          <w:lang w:val="en-GB"/>
        </w:rPr>
        <w:t xml:space="preserve">ana na račun </w:t>
      </w:r>
      <w:r w:rsidR="00895696">
        <w:rPr>
          <w:rFonts w:asciiTheme="majorHAnsi" w:eastAsia="Arial Unicode MS" w:hAnsiTheme="majorHAnsi" w:cstheme="majorHAnsi"/>
          <w:bCs/>
          <w:iCs/>
          <w:szCs w:val="24"/>
          <w:lang w:val="en-GB"/>
        </w:rPr>
        <w:t>osumnjičenika</w:t>
      </w:r>
      <w:r w:rsidRPr="007E0367">
        <w:rPr>
          <w:rFonts w:asciiTheme="majorHAnsi" w:eastAsia="Arial Unicode MS" w:hAnsiTheme="majorHAnsi" w:cstheme="majorHAnsi"/>
          <w:bCs/>
          <w:iCs/>
          <w:szCs w:val="24"/>
          <w:lang w:val="en-GB"/>
        </w:rPr>
        <w:t xml:space="preserve">, imajući u vidu da je imovina koja je predmet odluke stečena od </w:t>
      </w:r>
      <w:r w:rsidR="003A56FC">
        <w:rPr>
          <w:rFonts w:asciiTheme="majorHAnsi" w:eastAsia="Arial Unicode MS" w:hAnsiTheme="majorHAnsi" w:cstheme="majorHAnsi"/>
          <w:bCs/>
          <w:iCs/>
          <w:szCs w:val="24"/>
          <w:lang w:val="en-GB"/>
        </w:rPr>
        <w:t xml:space="preserve"> </w:t>
      </w:r>
      <w:r w:rsidRPr="007E0367">
        <w:rPr>
          <w:rFonts w:asciiTheme="majorHAnsi" w:eastAsia="Arial Unicode MS" w:hAnsiTheme="majorHAnsi" w:cstheme="majorHAnsi"/>
          <w:bCs/>
          <w:iCs/>
          <w:szCs w:val="24"/>
          <w:lang w:val="en-GB"/>
        </w:rPr>
        <w:t xml:space="preserve"> </w:t>
      </w:r>
      <w:r w:rsidR="00895696">
        <w:rPr>
          <w:rFonts w:asciiTheme="majorHAnsi" w:eastAsia="Arial Unicode MS" w:hAnsiTheme="majorHAnsi" w:cstheme="majorHAnsi"/>
          <w:bCs/>
          <w:iCs/>
          <w:szCs w:val="24"/>
          <w:lang w:val="en-GB"/>
        </w:rPr>
        <w:t>osumnjičenika</w:t>
      </w:r>
      <w:r w:rsidRPr="007E0367">
        <w:rPr>
          <w:rFonts w:asciiTheme="majorHAnsi" w:eastAsia="Arial Unicode MS" w:hAnsiTheme="majorHAnsi" w:cstheme="majorHAnsi"/>
          <w:bCs/>
          <w:iCs/>
          <w:szCs w:val="24"/>
          <w:lang w:val="en-GB"/>
        </w:rPr>
        <w:t xml:space="preserve"> i trećih </w:t>
      </w:r>
      <w:r w:rsidR="006867F3">
        <w:rPr>
          <w:rFonts w:asciiTheme="majorHAnsi" w:eastAsia="Arial Unicode MS" w:hAnsiTheme="majorHAnsi" w:cstheme="majorHAnsi"/>
          <w:bCs/>
          <w:iCs/>
          <w:szCs w:val="24"/>
          <w:lang w:val="en-GB"/>
        </w:rPr>
        <w:t>osoba</w:t>
      </w:r>
      <w:r w:rsidRPr="007E0367">
        <w:rPr>
          <w:rFonts w:asciiTheme="majorHAnsi" w:eastAsia="Arial Unicode MS" w:hAnsiTheme="majorHAnsi" w:cstheme="majorHAnsi"/>
          <w:bCs/>
          <w:iCs/>
          <w:szCs w:val="24"/>
          <w:lang w:val="en-GB"/>
        </w:rPr>
        <w:t xml:space="preserve"> upravo u inkrimini</w:t>
      </w:r>
      <w:r w:rsidR="003A56FC">
        <w:rPr>
          <w:rFonts w:asciiTheme="majorHAnsi" w:eastAsia="Arial Unicode MS" w:hAnsiTheme="majorHAnsi" w:cstheme="majorHAnsi"/>
          <w:bCs/>
          <w:iCs/>
          <w:szCs w:val="24"/>
          <w:lang w:val="en-GB"/>
        </w:rPr>
        <w:t>r</w:t>
      </w:r>
      <w:r w:rsidRPr="007E0367">
        <w:rPr>
          <w:rFonts w:asciiTheme="majorHAnsi" w:eastAsia="Arial Unicode MS" w:hAnsiTheme="majorHAnsi" w:cstheme="majorHAnsi"/>
          <w:bCs/>
          <w:iCs/>
          <w:szCs w:val="24"/>
          <w:lang w:val="en-GB"/>
        </w:rPr>
        <w:t xml:space="preserve">anom </w:t>
      </w:r>
      <w:r w:rsidR="00AE70B2">
        <w:rPr>
          <w:rFonts w:asciiTheme="majorHAnsi" w:eastAsia="Arial Unicode MS" w:hAnsiTheme="majorHAnsi" w:cstheme="majorHAnsi"/>
          <w:bCs/>
          <w:iCs/>
          <w:szCs w:val="24"/>
          <w:lang w:val="en-GB"/>
        </w:rPr>
        <w:t>razdoblju</w:t>
      </w:r>
      <w:r w:rsidRPr="007E0367">
        <w:rPr>
          <w:rFonts w:asciiTheme="majorHAnsi" w:eastAsia="Arial Unicode MS" w:hAnsiTheme="majorHAnsi" w:cstheme="majorHAnsi"/>
          <w:bCs/>
          <w:iCs/>
          <w:szCs w:val="24"/>
          <w:lang w:val="en-GB"/>
        </w:rPr>
        <w:t xml:space="preserve">. </w:t>
      </w:r>
    </w:p>
    <w:p w14:paraId="01D54B10" w14:textId="77777777" w:rsidR="007E0367" w:rsidRPr="007E0367" w:rsidRDefault="007E0367" w:rsidP="007E0367">
      <w:pPr>
        <w:spacing w:line="240" w:lineRule="auto"/>
        <w:rPr>
          <w:rFonts w:asciiTheme="majorHAnsi" w:eastAsia="Arial Unicode MS" w:hAnsiTheme="majorHAnsi" w:cstheme="majorHAnsi"/>
          <w:bCs/>
          <w:iCs/>
          <w:szCs w:val="24"/>
          <w:lang w:val="en-GB"/>
        </w:rPr>
      </w:pPr>
    </w:p>
    <w:p w14:paraId="6EAD5CEE" w14:textId="5DD9D920" w:rsidR="007E0367" w:rsidRPr="007E0367" w:rsidRDefault="007E0367" w:rsidP="007E0367">
      <w:pPr>
        <w:spacing w:line="240" w:lineRule="auto"/>
        <w:rPr>
          <w:rFonts w:asciiTheme="majorHAnsi" w:eastAsia="Calibri" w:hAnsiTheme="majorHAnsi" w:cstheme="majorHAnsi"/>
          <w:bCs/>
          <w:noProof/>
          <w:szCs w:val="24"/>
        </w:rPr>
      </w:pPr>
      <w:r w:rsidRPr="007E0367">
        <w:rPr>
          <w:rFonts w:asciiTheme="majorHAnsi" w:eastAsia="Arial Unicode MS" w:hAnsiTheme="majorHAnsi" w:cstheme="majorHAnsi"/>
          <w:bCs/>
          <w:iCs/>
          <w:szCs w:val="24"/>
          <w:lang w:val="en-GB"/>
        </w:rPr>
        <w:t xml:space="preserve">Naime, iz detaljne analize </w:t>
      </w:r>
      <w:r w:rsidR="00834693">
        <w:rPr>
          <w:rFonts w:asciiTheme="majorHAnsi" w:eastAsia="Arial Unicode MS" w:hAnsiTheme="majorHAnsi" w:cstheme="majorHAnsi"/>
          <w:bCs/>
          <w:iCs/>
          <w:szCs w:val="24"/>
          <w:lang w:val="en-GB"/>
        </w:rPr>
        <w:t>financijske</w:t>
      </w:r>
      <w:r w:rsidRPr="007E0367">
        <w:rPr>
          <w:rFonts w:asciiTheme="majorHAnsi" w:eastAsia="Arial Unicode MS" w:hAnsiTheme="majorHAnsi" w:cstheme="majorHAnsi"/>
          <w:bCs/>
          <w:iCs/>
          <w:szCs w:val="24"/>
          <w:lang w:val="en-GB"/>
        </w:rPr>
        <w:t xml:space="preserve"> istrage, te rezultata iste kojoj je pre</w:t>
      </w:r>
      <w:r w:rsidR="003A56FC">
        <w:rPr>
          <w:rFonts w:asciiTheme="majorHAnsi" w:eastAsia="Arial Unicode MS" w:hAnsiTheme="majorHAnsi" w:cstheme="majorHAnsi"/>
          <w:bCs/>
          <w:iCs/>
          <w:szCs w:val="24"/>
          <w:lang w:val="en-GB"/>
        </w:rPr>
        <w:t>t</w:t>
      </w:r>
      <w:r w:rsidRPr="007E0367">
        <w:rPr>
          <w:rFonts w:asciiTheme="majorHAnsi" w:eastAsia="Arial Unicode MS" w:hAnsiTheme="majorHAnsi" w:cstheme="majorHAnsi"/>
          <w:bCs/>
          <w:iCs/>
          <w:szCs w:val="24"/>
          <w:lang w:val="en-GB"/>
        </w:rPr>
        <w:t xml:space="preserve">hodilo sveobuhvatno prikupljanje podataka o stečenim prihodima kako </w:t>
      </w:r>
      <w:r w:rsidR="00895696">
        <w:rPr>
          <w:rFonts w:asciiTheme="majorHAnsi" w:eastAsia="Arial Unicode MS" w:hAnsiTheme="majorHAnsi" w:cstheme="majorHAnsi"/>
          <w:bCs/>
          <w:iCs/>
          <w:szCs w:val="24"/>
          <w:lang w:val="en-GB"/>
        </w:rPr>
        <w:t>osumnjičenika</w:t>
      </w:r>
      <w:r w:rsidRPr="007E0367">
        <w:rPr>
          <w:rFonts w:asciiTheme="majorHAnsi" w:eastAsia="Arial Unicode MS" w:hAnsiTheme="majorHAnsi" w:cstheme="majorHAnsi"/>
          <w:bCs/>
          <w:iCs/>
          <w:szCs w:val="24"/>
          <w:lang w:val="en-GB"/>
        </w:rPr>
        <w:t xml:space="preserve"> _________tako i trećih </w:t>
      </w:r>
      <w:proofErr w:type="gramStart"/>
      <w:r w:rsidR="006867F3">
        <w:rPr>
          <w:rFonts w:asciiTheme="majorHAnsi" w:eastAsia="Arial Unicode MS" w:hAnsiTheme="majorHAnsi" w:cstheme="majorHAnsi"/>
          <w:bCs/>
          <w:iCs/>
          <w:szCs w:val="24"/>
          <w:lang w:val="en-GB"/>
        </w:rPr>
        <w:t>osoba</w:t>
      </w:r>
      <w:r w:rsidRPr="007E0367">
        <w:rPr>
          <w:rFonts w:asciiTheme="majorHAnsi" w:eastAsia="Arial Unicode MS" w:hAnsiTheme="majorHAnsi" w:cstheme="majorHAnsi"/>
          <w:bCs/>
          <w:iCs/>
          <w:szCs w:val="24"/>
          <w:lang w:val="en-GB"/>
        </w:rPr>
        <w:t xml:space="preserve">  povezanih</w:t>
      </w:r>
      <w:proofErr w:type="gramEnd"/>
      <w:r w:rsidRPr="007E0367">
        <w:rPr>
          <w:rFonts w:asciiTheme="majorHAnsi" w:eastAsia="Arial Unicode MS" w:hAnsiTheme="majorHAnsi" w:cstheme="majorHAnsi"/>
          <w:bCs/>
          <w:iCs/>
          <w:szCs w:val="24"/>
          <w:lang w:val="en-GB"/>
        </w:rPr>
        <w:t xml:space="preserve"> s</w:t>
      </w:r>
      <w:r w:rsidR="009E3E61">
        <w:rPr>
          <w:rFonts w:asciiTheme="majorHAnsi" w:eastAsia="Arial Unicode MS" w:hAnsiTheme="majorHAnsi" w:cstheme="majorHAnsi"/>
          <w:bCs/>
          <w:iCs/>
          <w:szCs w:val="24"/>
          <w:lang w:val="en-GB"/>
        </w:rPr>
        <w:t>a</w:t>
      </w:r>
      <w:r w:rsidRPr="007E0367">
        <w:rPr>
          <w:rFonts w:asciiTheme="majorHAnsi" w:eastAsia="Arial Unicode MS" w:hAnsiTheme="majorHAnsi" w:cstheme="majorHAnsi"/>
          <w:bCs/>
          <w:iCs/>
          <w:szCs w:val="24"/>
          <w:lang w:val="en-GB"/>
        </w:rPr>
        <w:t xml:space="preserve"> njim (roditelji i supruga </w:t>
      </w:r>
      <w:r w:rsidR="00895696">
        <w:rPr>
          <w:rFonts w:asciiTheme="majorHAnsi" w:eastAsia="Arial Unicode MS" w:hAnsiTheme="majorHAnsi" w:cstheme="majorHAnsi"/>
          <w:bCs/>
          <w:iCs/>
          <w:szCs w:val="24"/>
          <w:lang w:val="en-GB"/>
        </w:rPr>
        <w:t>osumnjičenika</w:t>
      </w:r>
      <w:r w:rsidRPr="007E0367">
        <w:rPr>
          <w:rFonts w:asciiTheme="majorHAnsi" w:eastAsia="Arial Unicode MS" w:hAnsiTheme="majorHAnsi" w:cstheme="majorHAnsi"/>
          <w:bCs/>
          <w:iCs/>
          <w:szCs w:val="24"/>
          <w:lang w:val="en-GB"/>
        </w:rPr>
        <w:t xml:space="preserve">), proizlazi da su ukupni prihodi po raznim pravnim osnovama u </w:t>
      </w:r>
      <w:r w:rsidR="00AE70B2">
        <w:rPr>
          <w:rFonts w:asciiTheme="majorHAnsi" w:eastAsia="Arial Unicode MS" w:hAnsiTheme="majorHAnsi" w:cstheme="majorHAnsi"/>
          <w:bCs/>
          <w:iCs/>
          <w:szCs w:val="24"/>
          <w:lang w:val="en-GB"/>
        </w:rPr>
        <w:t>razdoblju</w:t>
      </w:r>
      <w:r w:rsidRPr="007E0367">
        <w:rPr>
          <w:rFonts w:asciiTheme="majorHAnsi" w:eastAsia="Arial Unicode MS" w:hAnsiTheme="majorHAnsi" w:cstheme="majorHAnsi"/>
          <w:bCs/>
          <w:iCs/>
          <w:szCs w:val="24"/>
          <w:lang w:val="en-GB"/>
        </w:rPr>
        <w:t xml:space="preserve"> _____. godina iznosili __________ KM, a ukupna imovina </w:t>
      </w:r>
      <w:r w:rsidR="00895696">
        <w:rPr>
          <w:rFonts w:asciiTheme="majorHAnsi" w:eastAsia="Arial Unicode MS" w:hAnsiTheme="majorHAnsi" w:cstheme="majorHAnsi"/>
          <w:bCs/>
          <w:iCs/>
          <w:szCs w:val="24"/>
          <w:lang w:val="en-GB"/>
        </w:rPr>
        <w:t>osumnjičenika</w:t>
      </w:r>
      <w:r w:rsidRPr="007E0367">
        <w:rPr>
          <w:rFonts w:asciiTheme="majorHAnsi" w:eastAsia="Arial Unicode MS" w:hAnsiTheme="majorHAnsi" w:cstheme="majorHAnsi"/>
          <w:bCs/>
          <w:iCs/>
          <w:szCs w:val="24"/>
          <w:lang w:val="en-GB"/>
        </w:rPr>
        <w:t xml:space="preserve"> i trećih </w:t>
      </w:r>
      <w:r w:rsidR="006867F3">
        <w:rPr>
          <w:rFonts w:asciiTheme="majorHAnsi" w:eastAsia="Arial Unicode MS" w:hAnsiTheme="majorHAnsi" w:cstheme="majorHAnsi"/>
          <w:bCs/>
          <w:iCs/>
          <w:szCs w:val="24"/>
          <w:lang w:val="en-GB"/>
        </w:rPr>
        <w:t>osoba</w:t>
      </w:r>
      <w:r w:rsidRPr="007E0367">
        <w:rPr>
          <w:rFonts w:asciiTheme="majorHAnsi" w:eastAsia="Arial Unicode MS" w:hAnsiTheme="majorHAnsi" w:cstheme="majorHAnsi"/>
          <w:bCs/>
          <w:iCs/>
          <w:szCs w:val="24"/>
          <w:lang w:val="en-GB"/>
        </w:rPr>
        <w:t xml:space="preserve"> povezani</w:t>
      </w:r>
      <w:r w:rsidR="003A56FC">
        <w:rPr>
          <w:rFonts w:asciiTheme="majorHAnsi" w:eastAsia="Arial Unicode MS" w:hAnsiTheme="majorHAnsi" w:cstheme="majorHAnsi"/>
          <w:bCs/>
          <w:iCs/>
          <w:szCs w:val="24"/>
          <w:lang w:val="en-GB"/>
        </w:rPr>
        <w:t>h</w:t>
      </w:r>
      <w:r w:rsidRPr="007E0367">
        <w:rPr>
          <w:rFonts w:asciiTheme="majorHAnsi" w:eastAsia="Arial Unicode MS" w:hAnsiTheme="majorHAnsi" w:cstheme="majorHAnsi"/>
          <w:bCs/>
          <w:iCs/>
          <w:szCs w:val="24"/>
          <w:lang w:val="en-GB"/>
        </w:rPr>
        <w:t xml:space="preserve"> sa njim stečena u istom vremenskom </w:t>
      </w:r>
      <w:r w:rsidR="00AE70B2">
        <w:rPr>
          <w:rFonts w:asciiTheme="majorHAnsi" w:eastAsia="Arial Unicode MS" w:hAnsiTheme="majorHAnsi" w:cstheme="majorHAnsi"/>
          <w:bCs/>
          <w:iCs/>
          <w:szCs w:val="24"/>
          <w:lang w:val="en-GB"/>
        </w:rPr>
        <w:t>razdoblju</w:t>
      </w:r>
      <w:r w:rsidRPr="007E0367">
        <w:rPr>
          <w:rFonts w:asciiTheme="majorHAnsi" w:eastAsia="Arial Unicode MS" w:hAnsiTheme="majorHAnsi" w:cstheme="majorHAnsi"/>
          <w:bCs/>
          <w:iCs/>
          <w:szCs w:val="24"/>
          <w:lang w:val="en-GB"/>
        </w:rPr>
        <w:t xml:space="preserve"> u iznosu od ___________ KM.  Nadalje, cijeneći troškove sindikalne potrošačke </w:t>
      </w:r>
      <w:r w:rsidR="009E3E61">
        <w:rPr>
          <w:rFonts w:asciiTheme="majorHAnsi" w:eastAsia="Arial Unicode MS" w:hAnsiTheme="majorHAnsi" w:cstheme="majorHAnsi"/>
          <w:bCs/>
          <w:iCs/>
          <w:szCs w:val="24"/>
          <w:lang w:val="en-GB"/>
        </w:rPr>
        <w:t>košarice</w:t>
      </w:r>
      <w:r w:rsidR="009E3E61" w:rsidRPr="007E0367">
        <w:rPr>
          <w:rFonts w:asciiTheme="majorHAnsi" w:eastAsia="Arial Unicode MS" w:hAnsiTheme="majorHAnsi" w:cstheme="majorHAnsi"/>
          <w:bCs/>
          <w:iCs/>
          <w:szCs w:val="24"/>
          <w:lang w:val="en-GB"/>
        </w:rPr>
        <w:t xml:space="preserve"> </w:t>
      </w:r>
      <w:r w:rsidRPr="007E0367">
        <w:rPr>
          <w:rFonts w:asciiTheme="majorHAnsi" w:eastAsia="Arial Unicode MS" w:hAnsiTheme="majorHAnsi" w:cstheme="majorHAnsi"/>
          <w:bCs/>
          <w:iCs/>
          <w:szCs w:val="24"/>
          <w:lang w:val="en-GB"/>
        </w:rPr>
        <w:t>za naveden</w:t>
      </w:r>
      <w:r w:rsidR="009E3E61">
        <w:rPr>
          <w:rFonts w:asciiTheme="majorHAnsi" w:eastAsia="Arial Unicode MS" w:hAnsiTheme="majorHAnsi" w:cstheme="majorHAnsi"/>
          <w:bCs/>
          <w:iCs/>
          <w:szCs w:val="24"/>
          <w:lang w:val="en-GB"/>
        </w:rPr>
        <w:t>o</w:t>
      </w:r>
      <w:r w:rsidRPr="007E0367">
        <w:rPr>
          <w:rFonts w:asciiTheme="majorHAnsi" w:eastAsia="Arial Unicode MS" w:hAnsiTheme="majorHAnsi" w:cstheme="majorHAnsi"/>
          <w:bCs/>
          <w:iCs/>
          <w:szCs w:val="24"/>
          <w:lang w:val="en-GB"/>
        </w:rPr>
        <w:t xml:space="preserve"> </w:t>
      </w:r>
      <w:r w:rsidR="00AE70B2">
        <w:rPr>
          <w:rFonts w:asciiTheme="majorHAnsi" w:eastAsia="Arial Unicode MS" w:hAnsiTheme="majorHAnsi" w:cstheme="majorHAnsi"/>
          <w:bCs/>
          <w:iCs/>
          <w:szCs w:val="24"/>
          <w:lang w:val="en-GB"/>
        </w:rPr>
        <w:t>razdoblje</w:t>
      </w:r>
      <w:r w:rsidRPr="007E0367">
        <w:rPr>
          <w:rFonts w:asciiTheme="majorHAnsi" w:eastAsia="Arial Unicode MS" w:hAnsiTheme="majorHAnsi" w:cstheme="majorHAnsi"/>
          <w:bCs/>
          <w:iCs/>
          <w:szCs w:val="24"/>
          <w:lang w:val="en-GB"/>
        </w:rPr>
        <w:t xml:space="preserve"> u iznosu od _____ KM, mo</w:t>
      </w:r>
      <w:r w:rsidR="003A56FC">
        <w:rPr>
          <w:rFonts w:asciiTheme="majorHAnsi" w:eastAsia="Arial Unicode MS" w:hAnsiTheme="majorHAnsi" w:cstheme="majorHAnsi"/>
          <w:bCs/>
          <w:iCs/>
          <w:szCs w:val="24"/>
          <w:lang w:val="en-GB"/>
        </w:rPr>
        <w:t>ž</w:t>
      </w:r>
      <w:r w:rsidRPr="007E0367">
        <w:rPr>
          <w:rFonts w:asciiTheme="majorHAnsi" w:eastAsia="Arial Unicode MS" w:hAnsiTheme="majorHAnsi" w:cstheme="majorHAnsi"/>
          <w:bCs/>
          <w:iCs/>
          <w:szCs w:val="24"/>
          <w:lang w:val="en-GB"/>
        </w:rPr>
        <w:t>e se zaključiti da osumnjičeni</w:t>
      </w:r>
      <w:r w:rsidR="006E3D41">
        <w:rPr>
          <w:rFonts w:asciiTheme="majorHAnsi" w:eastAsia="Arial Unicode MS" w:hAnsiTheme="majorHAnsi" w:cstheme="majorHAnsi"/>
          <w:bCs/>
          <w:iCs/>
          <w:szCs w:val="24"/>
          <w:lang w:val="en-GB"/>
        </w:rPr>
        <w:t>k</w:t>
      </w:r>
      <w:r w:rsidRPr="007E0367">
        <w:rPr>
          <w:rFonts w:asciiTheme="majorHAnsi" w:eastAsia="Arial Unicode MS" w:hAnsiTheme="majorHAnsi" w:cstheme="majorHAnsi"/>
          <w:bCs/>
          <w:iCs/>
          <w:szCs w:val="24"/>
          <w:lang w:val="en-GB"/>
        </w:rPr>
        <w:t xml:space="preserve"> </w:t>
      </w:r>
      <w:r w:rsidRPr="007E0367">
        <w:rPr>
          <w:rFonts w:asciiTheme="majorHAnsi" w:eastAsia="Calibri" w:hAnsiTheme="majorHAnsi" w:cstheme="majorHAnsi"/>
          <w:bCs/>
          <w:noProof/>
          <w:szCs w:val="24"/>
          <w:lang w:val="sr-Latn-RS"/>
        </w:rPr>
        <w:t>__________</w:t>
      </w:r>
      <w:r w:rsidRPr="007E0367">
        <w:rPr>
          <w:rFonts w:asciiTheme="majorHAnsi" w:eastAsia="Calibri" w:hAnsiTheme="majorHAnsi" w:cstheme="majorHAnsi"/>
          <w:bCs/>
          <w:noProof/>
          <w:szCs w:val="24"/>
          <w:lang w:val="sr-Cyrl-RS"/>
        </w:rPr>
        <w:t xml:space="preserve"> i treć</w:t>
      </w:r>
      <w:r w:rsidR="003A56FC">
        <w:rPr>
          <w:rFonts w:asciiTheme="majorHAnsi" w:eastAsia="Calibri" w:hAnsiTheme="majorHAnsi" w:cstheme="majorHAnsi"/>
          <w:bCs/>
          <w:noProof/>
          <w:szCs w:val="24"/>
          <w:lang w:val="bs-Latn-BA"/>
        </w:rPr>
        <w:t>e</w:t>
      </w:r>
      <w:r w:rsidRPr="007E0367">
        <w:rPr>
          <w:rFonts w:asciiTheme="majorHAnsi" w:eastAsia="Calibri" w:hAnsiTheme="majorHAnsi" w:cstheme="majorHAnsi"/>
          <w:bCs/>
          <w:noProof/>
          <w:szCs w:val="24"/>
          <w:lang w:val="sr-Cyrl-RS"/>
        </w:rPr>
        <w:t xml:space="preserve"> sa njim povezan</w:t>
      </w:r>
      <w:r w:rsidR="003A56FC">
        <w:rPr>
          <w:rFonts w:asciiTheme="majorHAnsi" w:eastAsia="Calibri" w:hAnsiTheme="majorHAnsi" w:cstheme="majorHAnsi"/>
          <w:bCs/>
          <w:noProof/>
          <w:szCs w:val="24"/>
          <w:lang w:val="bs-Latn-BA"/>
        </w:rPr>
        <w:t>e</w:t>
      </w:r>
      <w:r w:rsidRPr="007E0367">
        <w:rPr>
          <w:rFonts w:asciiTheme="majorHAnsi" w:eastAsia="Calibri" w:hAnsiTheme="majorHAnsi" w:cstheme="majorHAnsi"/>
          <w:bCs/>
          <w:noProof/>
          <w:szCs w:val="24"/>
          <w:lang w:val="sr-Cyrl-RS"/>
        </w:rPr>
        <w:t xml:space="preserve"> </w:t>
      </w:r>
      <w:r w:rsidR="003A56FC">
        <w:rPr>
          <w:rFonts w:asciiTheme="majorHAnsi" w:eastAsia="Calibri" w:hAnsiTheme="majorHAnsi" w:cstheme="majorHAnsi"/>
          <w:bCs/>
          <w:noProof/>
          <w:szCs w:val="24"/>
          <w:lang w:val="bs-Latn-BA"/>
        </w:rPr>
        <w:t>osobe</w:t>
      </w:r>
      <w:r w:rsidRPr="007E0367">
        <w:rPr>
          <w:rFonts w:asciiTheme="majorHAnsi" w:eastAsia="Calibri" w:hAnsiTheme="majorHAnsi" w:cstheme="majorHAnsi"/>
          <w:bCs/>
          <w:noProof/>
          <w:szCs w:val="24"/>
          <w:lang w:val="sr-Cyrl-RS"/>
        </w:rPr>
        <w:t xml:space="preserve"> imaju nesrazmjer između zakonitih prihoda i troškova </w:t>
      </w:r>
      <w:r w:rsidRPr="007E0367">
        <w:rPr>
          <w:rFonts w:asciiTheme="majorHAnsi" w:eastAsia="Calibri" w:hAnsiTheme="majorHAnsi" w:cstheme="majorHAnsi"/>
          <w:bCs/>
          <w:noProof/>
          <w:szCs w:val="24"/>
        </w:rPr>
        <w:t xml:space="preserve">u odnosu na </w:t>
      </w:r>
      <w:r w:rsidRPr="007E0367">
        <w:rPr>
          <w:rFonts w:asciiTheme="majorHAnsi" w:eastAsia="Calibri" w:hAnsiTheme="majorHAnsi" w:cstheme="majorHAnsi"/>
          <w:bCs/>
          <w:noProof/>
          <w:szCs w:val="24"/>
          <w:lang w:val="sr-Cyrl-RS"/>
        </w:rPr>
        <w:t>imovin</w:t>
      </w:r>
      <w:r w:rsidR="006E3D41">
        <w:rPr>
          <w:rFonts w:asciiTheme="majorHAnsi" w:eastAsia="Calibri" w:hAnsiTheme="majorHAnsi" w:cstheme="majorHAnsi"/>
          <w:bCs/>
          <w:noProof/>
          <w:szCs w:val="24"/>
          <w:lang w:val="hr-HR"/>
        </w:rPr>
        <w:t>u</w:t>
      </w:r>
      <w:r w:rsidRPr="007E0367">
        <w:rPr>
          <w:rFonts w:asciiTheme="majorHAnsi" w:eastAsia="Calibri" w:hAnsiTheme="majorHAnsi" w:cstheme="majorHAnsi"/>
          <w:bCs/>
          <w:noProof/>
          <w:szCs w:val="24"/>
          <w:lang w:val="sr-Cyrl-RS"/>
        </w:rPr>
        <w:t xml:space="preserve"> u iznosu od -</w:t>
      </w:r>
      <w:r w:rsidRPr="007E0367">
        <w:rPr>
          <w:rFonts w:asciiTheme="majorHAnsi" w:eastAsia="Calibri" w:hAnsiTheme="majorHAnsi" w:cstheme="majorHAnsi"/>
          <w:bCs/>
          <w:noProof/>
          <w:szCs w:val="24"/>
          <w:lang w:val="sr-Latn-RS"/>
        </w:rPr>
        <w:t>____________</w:t>
      </w:r>
      <w:r w:rsidRPr="007E0367">
        <w:rPr>
          <w:rFonts w:asciiTheme="majorHAnsi" w:eastAsia="Calibri" w:hAnsiTheme="majorHAnsi" w:cstheme="majorHAnsi"/>
          <w:bCs/>
          <w:noProof/>
          <w:szCs w:val="24"/>
          <w:lang w:val="sr-Cyrl-RS"/>
        </w:rPr>
        <w:t xml:space="preserve"> KM</w:t>
      </w:r>
      <w:r w:rsidRPr="007E0367">
        <w:rPr>
          <w:rFonts w:asciiTheme="majorHAnsi" w:eastAsia="Calibri" w:hAnsiTheme="majorHAnsi" w:cstheme="majorHAnsi"/>
          <w:bCs/>
          <w:noProof/>
          <w:szCs w:val="24"/>
        </w:rPr>
        <w:t>.</w:t>
      </w:r>
      <w:r w:rsidRPr="007E0367">
        <w:rPr>
          <w:rStyle w:val="FootnoteReference"/>
          <w:rFonts w:asciiTheme="majorHAnsi" w:eastAsia="Calibri" w:hAnsiTheme="majorHAnsi" w:cstheme="majorHAnsi"/>
          <w:bCs/>
          <w:noProof/>
          <w:szCs w:val="24"/>
        </w:rPr>
        <w:footnoteReference w:id="2"/>
      </w:r>
    </w:p>
    <w:p w14:paraId="0BD3188B" w14:textId="77777777" w:rsidR="007E0367" w:rsidRPr="007E0367" w:rsidRDefault="007E0367" w:rsidP="007E0367">
      <w:pPr>
        <w:spacing w:line="240" w:lineRule="auto"/>
        <w:rPr>
          <w:rFonts w:asciiTheme="majorHAnsi" w:eastAsia="Calibri" w:hAnsiTheme="majorHAnsi" w:cstheme="majorHAnsi"/>
          <w:bCs/>
          <w:noProof/>
          <w:szCs w:val="24"/>
        </w:rPr>
      </w:pPr>
    </w:p>
    <w:p w14:paraId="3C613D46" w14:textId="085B4050" w:rsidR="007E0367" w:rsidRPr="007E0367" w:rsidRDefault="007E0367" w:rsidP="007E0367">
      <w:pPr>
        <w:spacing w:line="240" w:lineRule="auto"/>
        <w:rPr>
          <w:rFonts w:asciiTheme="majorHAnsi" w:hAnsiTheme="majorHAnsi" w:cstheme="majorHAnsi"/>
        </w:rPr>
      </w:pPr>
      <w:r w:rsidRPr="007E0367">
        <w:rPr>
          <w:rFonts w:asciiTheme="majorHAnsi" w:eastAsia="Arial Unicode MS" w:hAnsiTheme="majorHAnsi" w:cstheme="majorHAnsi"/>
          <w:bCs/>
          <w:iCs/>
          <w:szCs w:val="24"/>
          <w:lang w:val="en-GB"/>
        </w:rPr>
        <w:t xml:space="preserve">Dakle, iz svih dostavljenih podataka od </w:t>
      </w:r>
      <w:r w:rsidR="00C40003">
        <w:rPr>
          <w:rFonts w:asciiTheme="majorHAnsi" w:eastAsia="Arial Unicode MS" w:hAnsiTheme="majorHAnsi" w:cstheme="majorHAnsi"/>
          <w:bCs/>
          <w:iCs/>
          <w:szCs w:val="24"/>
          <w:lang w:val="en-GB"/>
        </w:rPr>
        <w:t>Tužiteljstva</w:t>
      </w:r>
      <w:r w:rsidRPr="007E0367">
        <w:rPr>
          <w:rFonts w:asciiTheme="majorHAnsi" w:eastAsia="Arial Unicode MS" w:hAnsiTheme="majorHAnsi" w:cstheme="majorHAnsi"/>
          <w:bCs/>
          <w:iCs/>
          <w:szCs w:val="24"/>
          <w:lang w:val="en-GB"/>
        </w:rPr>
        <w:t xml:space="preserve"> BiH proizlazi očigledan nesrazmjer između primanja </w:t>
      </w:r>
      <w:r w:rsidR="00895696">
        <w:rPr>
          <w:rFonts w:asciiTheme="majorHAnsi" w:eastAsia="Arial Unicode MS" w:hAnsiTheme="majorHAnsi" w:cstheme="majorHAnsi"/>
          <w:bCs/>
          <w:iCs/>
          <w:szCs w:val="24"/>
          <w:lang w:val="en-GB"/>
        </w:rPr>
        <w:t>osumnjičenika</w:t>
      </w:r>
      <w:r w:rsidRPr="007E0367">
        <w:rPr>
          <w:rFonts w:asciiTheme="majorHAnsi" w:eastAsia="Arial Unicode MS" w:hAnsiTheme="majorHAnsi" w:cstheme="majorHAnsi"/>
          <w:bCs/>
          <w:iCs/>
          <w:szCs w:val="24"/>
          <w:lang w:val="en-GB"/>
        </w:rPr>
        <w:t xml:space="preserve"> (i trećih </w:t>
      </w:r>
      <w:r w:rsidR="006867F3">
        <w:rPr>
          <w:rFonts w:asciiTheme="majorHAnsi" w:eastAsia="Arial Unicode MS" w:hAnsiTheme="majorHAnsi" w:cstheme="majorHAnsi"/>
          <w:bCs/>
          <w:iCs/>
          <w:szCs w:val="24"/>
          <w:lang w:val="en-GB"/>
        </w:rPr>
        <w:t>osoba</w:t>
      </w:r>
      <w:r w:rsidRPr="007E0367">
        <w:rPr>
          <w:rFonts w:asciiTheme="majorHAnsi" w:eastAsia="Arial Unicode MS" w:hAnsiTheme="majorHAnsi" w:cstheme="majorHAnsi"/>
          <w:bCs/>
          <w:iCs/>
          <w:szCs w:val="24"/>
          <w:lang w:val="en-GB"/>
        </w:rPr>
        <w:t xml:space="preserve"> povezanih sa njim) </w:t>
      </w:r>
      <w:r w:rsidRPr="007E0367">
        <w:rPr>
          <w:rFonts w:asciiTheme="majorHAnsi" w:hAnsiTheme="majorHAnsi" w:cstheme="majorHAnsi"/>
          <w:szCs w:val="24"/>
          <w:lang w:val="hr-HR"/>
        </w:rPr>
        <w:t>i vrijednosti imovine koja je predmet ove privremene mjere, što dovodeći u vez</w:t>
      </w:r>
      <w:r w:rsidR="003A56FC">
        <w:rPr>
          <w:rFonts w:asciiTheme="majorHAnsi" w:hAnsiTheme="majorHAnsi" w:cstheme="majorHAnsi"/>
          <w:szCs w:val="24"/>
          <w:lang w:val="hr-HR"/>
        </w:rPr>
        <w:t>u</w:t>
      </w:r>
      <w:r w:rsidRPr="007E0367">
        <w:rPr>
          <w:rFonts w:asciiTheme="majorHAnsi" w:hAnsiTheme="majorHAnsi" w:cstheme="majorHAnsi"/>
          <w:szCs w:val="24"/>
          <w:lang w:val="hr-HR"/>
        </w:rPr>
        <w:t xml:space="preserve"> sa osnovama sumnje </w:t>
      </w:r>
      <w:r w:rsidRPr="007E0367">
        <w:rPr>
          <w:rFonts w:asciiTheme="majorHAnsi" w:hAnsiTheme="majorHAnsi" w:cstheme="majorHAnsi"/>
        </w:rPr>
        <w:t>da je osumnjičeni</w:t>
      </w:r>
      <w:r w:rsidR="002E25F7">
        <w:rPr>
          <w:rFonts w:asciiTheme="majorHAnsi" w:hAnsiTheme="majorHAnsi" w:cstheme="majorHAnsi"/>
        </w:rPr>
        <w:t>k</w:t>
      </w:r>
      <w:r w:rsidRPr="007E0367">
        <w:rPr>
          <w:rFonts w:asciiTheme="majorHAnsi" w:hAnsiTheme="majorHAnsi" w:cstheme="majorHAnsi"/>
        </w:rPr>
        <w:t xml:space="preserve"> </w:t>
      </w:r>
      <w:r w:rsidR="00B55ED9">
        <w:rPr>
          <w:rFonts w:asciiTheme="majorHAnsi" w:hAnsiTheme="majorHAnsi" w:cstheme="majorHAnsi"/>
        </w:rPr>
        <w:t>počinjenjem</w:t>
      </w:r>
      <w:r w:rsidRPr="007E0367">
        <w:rPr>
          <w:rFonts w:asciiTheme="majorHAnsi" w:hAnsiTheme="majorHAnsi" w:cstheme="majorHAnsi"/>
        </w:rPr>
        <w:t xml:space="preserve"> </w:t>
      </w:r>
      <w:r w:rsidR="00FF69DE">
        <w:rPr>
          <w:rFonts w:asciiTheme="majorHAnsi" w:hAnsiTheme="majorHAnsi" w:cstheme="majorHAnsi"/>
        </w:rPr>
        <w:t>kaznenog</w:t>
      </w:r>
      <w:r w:rsidRPr="007E0367">
        <w:rPr>
          <w:rFonts w:asciiTheme="majorHAnsi" w:hAnsiTheme="majorHAnsi" w:cstheme="majorHAnsi"/>
        </w:rPr>
        <w:t xml:space="preserve"> djela stekao značajnu prot</w:t>
      </w:r>
      <w:r w:rsidR="003A56FC">
        <w:rPr>
          <w:rFonts w:asciiTheme="majorHAnsi" w:hAnsiTheme="majorHAnsi" w:cstheme="majorHAnsi"/>
        </w:rPr>
        <w:t>u</w:t>
      </w:r>
      <w:r w:rsidRPr="007E0367">
        <w:rPr>
          <w:rFonts w:asciiTheme="majorHAnsi" w:hAnsiTheme="majorHAnsi" w:cstheme="majorHAnsi"/>
        </w:rPr>
        <w:t xml:space="preserve">pravnu imovinsku korist, ukazuje na dovoljan </w:t>
      </w:r>
      <w:r w:rsidR="002E25F7">
        <w:rPr>
          <w:rFonts w:asciiTheme="majorHAnsi" w:hAnsiTheme="majorHAnsi" w:cstheme="majorHAnsi"/>
        </w:rPr>
        <w:t>stupanj</w:t>
      </w:r>
      <w:r w:rsidR="002E25F7" w:rsidRPr="007E0367">
        <w:rPr>
          <w:rFonts w:asciiTheme="majorHAnsi" w:hAnsiTheme="majorHAnsi" w:cstheme="majorHAnsi"/>
        </w:rPr>
        <w:t xml:space="preserve"> </w:t>
      </w:r>
      <w:r w:rsidRPr="007E0367">
        <w:rPr>
          <w:rFonts w:asciiTheme="majorHAnsi" w:hAnsiTheme="majorHAnsi" w:cstheme="majorHAnsi"/>
        </w:rPr>
        <w:t>vjero</w:t>
      </w:r>
      <w:r w:rsidR="002E25F7">
        <w:rPr>
          <w:rFonts w:asciiTheme="majorHAnsi" w:hAnsiTheme="majorHAnsi" w:cstheme="majorHAnsi"/>
        </w:rPr>
        <w:t>j</w:t>
      </w:r>
      <w:r w:rsidRPr="007E0367">
        <w:rPr>
          <w:rFonts w:asciiTheme="majorHAnsi" w:hAnsiTheme="majorHAnsi" w:cstheme="majorHAnsi"/>
        </w:rPr>
        <w:t>atnoće da je predmetna imovina stečena u inkrimini</w:t>
      </w:r>
      <w:r w:rsidR="003A56FC">
        <w:rPr>
          <w:rFonts w:asciiTheme="majorHAnsi" w:hAnsiTheme="majorHAnsi" w:cstheme="majorHAnsi"/>
        </w:rPr>
        <w:t>r</w:t>
      </w:r>
      <w:r w:rsidRPr="007E0367">
        <w:rPr>
          <w:rFonts w:asciiTheme="majorHAnsi" w:hAnsiTheme="majorHAnsi" w:cstheme="majorHAnsi"/>
        </w:rPr>
        <w:t xml:space="preserve">anom </w:t>
      </w:r>
      <w:r w:rsidR="00AE70B2">
        <w:rPr>
          <w:rFonts w:asciiTheme="majorHAnsi" w:hAnsiTheme="majorHAnsi" w:cstheme="majorHAnsi"/>
        </w:rPr>
        <w:t>razdoblju</w:t>
      </w:r>
      <w:r w:rsidRPr="007E0367">
        <w:rPr>
          <w:rFonts w:asciiTheme="majorHAnsi" w:hAnsiTheme="majorHAnsi" w:cstheme="majorHAnsi"/>
        </w:rPr>
        <w:t xml:space="preserve"> prot</w:t>
      </w:r>
      <w:r w:rsidR="003A56FC">
        <w:rPr>
          <w:rFonts w:asciiTheme="majorHAnsi" w:hAnsiTheme="majorHAnsi" w:cstheme="majorHAnsi"/>
        </w:rPr>
        <w:t>u</w:t>
      </w:r>
      <w:r w:rsidRPr="007E0367">
        <w:rPr>
          <w:rFonts w:asciiTheme="majorHAnsi" w:hAnsiTheme="majorHAnsi" w:cstheme="majorHAnsi"/>
        </w:rPr>
        <w:t>pravna imovinska korist</w:t>
      </w:r>
      <w:r w:rsidR="003A56FC">
        <w:rPr>
          <w:rFonts w:asciiTheme="majorHAnsi" w:hAnsiTheme="majorHAnsi" w:cstheme="majorHAnsi"/>
        </w:rPr>
        <w:t>,</w:t>
      </w:r>
      <w:r w:rsidRPr="007E0367">
        <w:rPr>
          <w:rFonts w:asciiTheme="majorHAnsi" w:hAnsiTheme="majorHAnsi" w:cstheme="majorHAnsi"/>
        </w:rPr>
        <w:t xml:space="preserve"> za koju je obligatornim odredbama zakona (110. i 111. ZKP BiH) propisano da će se oduzeti. </w:t>
      </w:r>
    </w:p>
    <w:p w14:paraId="797889C8" w14:textId="77777777" w:rsidR="007E0367" w:rsidRPr="007E0367" w:rsidRDefault="007E0367" w:rsidP="007E0367">
      <w:pPr>
        <w:spacing w:line="240" w:lineRule="auto"/>
        <w:rPr>
          <w:rFonts w:asciiTheme="majorHAnsi" w:hAnsiTheme="majorHAnsi" w:cstheme="majorHAnsi"/>
        </w:rPr>
      </w:pPr>
    </w:p>
    <w:p w14:paraId="204AB851" w14:textId="674856C5" w:rsidR="007E0367" w:rsidRPr="007E0367" w:rsidRDefault="007E0367" w:rsidP="007E0367">
      <w:pPr>
        <w:spacing w:line="240" w:lineRule="auto"/>
        <w:rPr>
          <w:rFonts w:asciiTheme="majorHAnsi" w:hAnsiTheme="majorHAnsi" w:cstheme="majorHAnsi"/>
        </w:rPr>
      </w:pPr>
      <w:r w:rsidRPr="007E0367">
        <w:rPr>
          <w:rFonts w:asciiTheme="majorHAnsi" w:eastAsia="Arial Unicode MS" w:hAnsiTheme="majorHAnsi" w:cstheme="majorHAnsi"/>
          <w:szCs w:val="24"/>
          <w:lang w:val="hr-HR" w:eastAsia="hr-HR"/>
        </w:rPr>
        <w:t xml:space="preserve">Sud cijeni da bi nepokretnosti, pokretnosti, kao i novčana sredstva koja se nalaze na bankovnim računima mogli biti predmet oduzimanja u </w:t>
      </w:r>
      <w:r w:rsidR="00BA66D2">
        <w:rPr>
          <w:rFonts w:asciiTheme="majorHAnsi" w:eastAsia="Arial Unicode MS" w:hAnsiTheme="majorHAnsi" w:cstheme="majorHAnsi"/>
          <w:szCs w:val="24"/>
          <w:lang w:val="hr-HR" w:eastAsia="hr-HR"/>
        </w:rPr>
        <w:t>kaznenom</w:t>
      </w:r>
      <w:r w:rsidRPr="007E0367">
        <w:rPr>
          <w:rFonts w:asciiTheme="majorHAnsi" w:eastAsia="Arial Unicode MS" w:hAnsiTheme="majorHAnsi" w:cstheme="majorHAnsi"/>
          <w:szCs w:val="24"/>
          <w:lang w:val="hr-HR" w:eastAsia="hr-HR"/>
        </w:rPr>
        <w:t xml:space="preserve"> postupku, jer postoji dovoljan </w:t>
      </w:r>
      <w:r w:rsidR="002E25F7">
        <w:rPr>
          <w:rFonts w:asciiTheme="majorHAnsi" w:eastAsia="Arial Unicode MS" w:hAnsiTheme="majorHAnsi" w:cstheme="majorHAnsi"/>
          <w:szCs w:val="24"/>
          <w:lang w:val="hr-HR" w:eastAsia="hr-HR"/>
        </w:rPr>
        <w:t>stupanj</w:t>
      </w:r>
      <w:r w:rsidR="002E25F7" w:rsidRPr="007E0367">
        <w:rPr>
          <w:rFonts w:asciiTheme="majorHAnsi" w:eastAsia="Arial Unicode MS" w:hAnsiTheme="majorHAnsi" w:cstheme="majorHAnsi"/>
          <w:szCs w:val="24"/>
          <w:lang w:val="hr-HR" w:eastAsia="hr-HR"/>
        </w:rPr>
        <w:t xml:space="preserve"> </w:t>
      </w:r>
      <w:r w:rsidRPr="007E0367">
        <w:rPr>
          <w:rFonts w:asciiTheme="majorHAnsi" w:eastAsia="Arial Unicode MS" w:hAnsiTheme="majorHAnsi" w:cstheme="majorHAnsi"/>
          <w:szCs w:val="24"/>
          <w:lang w:val="hr-HR" w:eastAsia="hr-HR"/>
        </w:rPr>
        <w:t>osnov</w:t>
      </w:r>
      <w:r w:rsidR="002E25F7">
        <w:rPr>
          <w:rFonts w:asciiTheme="majorHAnsi" w:eastAsia="Arial Unicode MS" w:hAnsiTheme="majorHAnsi" w:cstheme="majorHAnsi"/>
          <w:szCs w:val="24"/>
          <w:lang w:val="hr-HR" w:eastAsia="hr-HR"/>
        </w:rPr>
        <w:t>e</w:t>
      </w:r>
      <w:r w:rsidRPr="007E0367">
        <w:rPr>
          <w:rFonts w:asciiTheme="majorHAnsi" w:eastAsia="Arial Unicode MS" w:hAnsiTheme="majorHAnsi" w:cstheme="majorHAnsi"/>
          <w:szCs w:val="24"/>
          <w:lang w:val="hr-HR" w:eastAsia="hr-HR"/>
        </w:rPr>
        <w:t xml:space="preserve"> sumnje i razumna pretpostavka da se radi o imovini koja je </w:t>
      </w:r>
      <w:r w:rsidR="0036449D">
        <w:rPr>
          <w:rFonts w:asciiTheme="majorHAnsi" w:eastAsia="Arial Unicode MS" w:hAnsiTheme="majorHAnsi" w:cstheme="majorHAnsi"/>
          <w:szCs w:val="24"/>
          <w:lang w:val="hr-HR" w:eastAsia="hr-HR"/>
        </w:rPr>
        <w:t>stečena</w:t>
      </w:r>
      <w:r w:rsidRPr="007E0367">
        <w:rPr>
          <w:rFonts w:asciiTheme="majorHAnsi" w:eastAsia="Arial Unicode MS" w:hAnsiTheme="majorHAnsi" w:cstheme="majorHAnsi"/>
          <w:szCs w:val="24"/>
          <w:lang w:val="hr-HR" w:eastAsia="hr-HR"/>
        </w:rPr>
        <w:t xml:space="preserve"> </w:t>
      </w:r>
      <w:r w:rsidR="00C40003">
        <w:rPr>
          <w:rFonts w:asciiTheme="majorHAnsi" w:eastAsia="Arial Unicode MS" w:hAnsiTheme="majorHAnsi" w:cstheme="majorHAnsi"/>
          <w:szCs w:val="24"/>
          <w:lang w:val="hr-HR" w:eastAsia="hr-HR"/>
        </w:rPr>
        <w:t>kaznenim</w:t>
      </w:r>
      <w:r w:rsidRPr="007E0367">
        <w:rPr>
          <w:rFonts w:asciiTheme="majorHAnsi" w:eastAsia="Arial Unicode MS" w:hAnsiTheme="majorHAnsi" w:cstheme="majorHAnsi"/>
          <w:szCs w:val="24"/>
          <w:lang w:val="hr-HR" w:eastAsia="hr-HR"/>
        </w:rPr>
        <w:t xml:space="preserve"> djelom. </w:t>
      </w:r>
    </w:p>
    <w:p w14:paraId="6D8DBC3C" w14:textId="77777777" w:rsidR="007E0367" w:rsidRPr="007E0367" w:rsidRDefault="007E0367" w:rsidP="007E0367">
      <w:pPr>
        <w:spacing w:line="240" w:lineRule="auto"/>
        <w:rPr>
          <w:rFonts w:asciiTheme="majorHAnsi" w:eastAsia="Arial Unicode MS" w:hAnsiTheme="majorHAnsi" w:cstheme="majorHAnsi"/>
          <w:szCs w:val="24"/>
          <w:lang w:val="hr-HR" w:eastAsia="hr-HR"/>
        </w:rPr>
      </w:pPr>
    </w:p>
    <w:p w14:paraId="717B4E91" w14:textId="2503C3B5" w:rsidR="007E0367" w:rsidRPr="007E0367" w:rsidRDefault="007E0367" w:rsidP="007E0367">
      <w:pPr>
        <w:autoSpaceDE w:val="0"/>
        <w:autoSpaceDN w:val="0"/>
        <w:adjustRightInd w:val="0"/>
        <w:spacing w:line="240" w:lineRule="auto"/>
        <w:rPr>
          <w:rFonts w:asciiTheme="majorHAnsi" w:eastAsia="Arial Unicode MS" w:hAnsiTheme="majorHAnsi" w:cstheme="majorHAnsi"/>
        </w:rPr>
      </w:pPr>
      <w:r w:rsidRPr="007E0367">
        <w:rPr>
          <w:rFonts w:asciiTheme="majorHAnsi" w:hAnsiTheme="majorHAnsi" w:cstheme="majorHAnsi"/>
          <w:szCs w:val="24"/>
          <w:lang w:val="hr-HR"/>
        </w:rPr>
        <w:lastRenderedPageBreak/>
        <w:t xml:space="preserve">Nadalje, nakon što je sud utvrdio dovoljan </w:t>
      </w:r>
      <w:r w:rsidR="00BF06FB">
        <w:rPr>
          <w:rFonts w:asciiTheme="majorHAnsi" w:hAnsiTheme="majorHAnsi" w:cstheme="majorHAnsi"/>
          <w:szCs w:val="24"/>
          <w:lang w:val="hr-HR"/>
        </w:rPr>
        <w:t>stupanj</w:t>
      </w:r>
      <w:r w:rsidRPr="007E0367">
        <w:rPr>
          <w:rFonts w:asciiTheme="majorHAnsi" w:hAnsiTheme="majorHAnsi" w:cstheme="majorHAnsi"/>
          <w:szCs w:val="24"/>
          <w:lang w:val="hr-HR"/>
        </w:rPr>
        <w:t xml:space="preserve"> sumnje da je počinjenjem </w:t>
      </w:r>
      <w:r w:rsidR="00FF69DE">
        <w:rPr>
          <w:rFonts w:asciiTheme="majorHAnsi" w:hAnsiTheme="majorHAnsi" w:cstheme="majorHAnsi"/>
          <w:szCs w:val="24"/>
          <w:lang w:val="hr-HR"/>
        </w:rPr>
        <w:t>kaznenog</w:t>
      </w:r>
      <w:r w:rsidRPr="007E0367">
        <w:rPr>
          <w:rFonts w:asciiTheme="majorHAnsi" w:hAnsiTheme="majorHAnsi" w:cstheme="majorHAnsi"/>
          <w:szCs w:val="24"/>
          <w:lang w:val="hr-HR"/>
        </w:rPr>
        <w:t xml:space="preserve"> djela ostvarena imovinska korist od strane </w:t>
      </w:r>
      <w:r w:rsidR="00895696">
        <w:rPr>
          <w:rFonts w:asciiTheme="majorHAnsi" w:hAnsiTheme="majorHAnsi" w:cstheme="majorHAnsi"/>
          <w:szCs w:val="24"/>
          <w:lang w:val="hr-HR"/>
        </w:rPr>
        <w:t>osumnjičenika</w:t>
      </w:r>
      <w:r w:rsidRPr="007E0367">
        <w:rPr>
          <w:rFonts w:asciiTheme="majorHAnsi" w:hAnsiTheme="majorHAnsi" w:cstheme="majorHAnsi"/>
          <w:szCs w:val="24"/>
          <w:lang w:val="hr-HR"/>
        </w:rPr>
        <w:t xml:space="preserve"> __________</w:t>
      </w:r>
      <w:r w:rsidR="008B34C0">
        <w:rPr>
          <w:rFonts w:asciiTheme="majorHAnsi" w:hAnsiTheme="majorHAnsi" w:cstheme="majorHAnsi"/>
          <w:szCs w:val="24"/>
          <w:lang w:val="hr-HR"/>
        </w:rPr>
        <w:t>,</w:t>
      </w:r>
      <w:r w:rsidRPr="007E0367">
        <w:rPr>
          <w:rFonts w:asciiTheme="majorHAnsi" w:hAnsiTheme="majorHAnsi" w:cstheme="majorHAnsi"/>
          <w:szCs w:val="24"/>
          <w:lang w:val="hr-HR"/>
        </w:rPr>
        <w:t xml:space="preserve"> koja se ogleda u vlasništvu nekretnina, pokretnih stvari (vozila) te novčanih sredstava na bankovnom računu, Sud je našao osnovanim i prijedlog da se u </w:t>
      </w:r>
      <w:r w:rsidRPr="007E0367">
        <w:rPr>
          <w:rFonts w:asciiTheme="majorHAnsi" w:eastAsia="Arial Unicode MS" w:hAnsiTheme="majorHAnsi" w:cstheme="majorHAnsi"/>
        </w:rPr>
        <w:t>cilju spr</w:t>
      </w:r>
      <w:r w:rsidR="00BF06FB">
        <w:rPr>
          <w:rFonts w:asciiTheme="majorHAnsi" w:eastAsia="Arial Unicode MS" w:hAnsiTheme="majorHAnsi" w:cstheme="majorHAnsi"/>
        </w:rPr>
        <w:t>j</w:t>
      </w:r>
      <w:r w:rsidRPr="007E0367">
        <w:rPr>
          <w:rFonts w:asciiTheme="majorHAnsi" w:eastAsia="Arial Unicode MS" w:hAnsiTheme="majorHAnsi" w:cstheme="majorHAnsi"/>
        </w:rPr>
        <w:t xml:space="preserve">ečavanja otuđenja takve imovine od strane </w:t>
      </w:r>
      <w:r w:rsidR="00895696">
        <w:rPr>
          <w:rFonts w:asciiTheme="majorHAnsi" w:eastAsia="Arial Unicode MS" w:hAnsiTheme="majorHAnsi" w:cstheme="majorHAnsi"/>
        </w:rPr>
        <w:t>osumnjičenika</w:t>
      </w:r>
      <w:r w:rsidRPr="007E0367">
        <w:rPr>
          <w:rFonts w:asciiTheme="majorHAnsi" w:eastAsia="Arial Unicode MS" w:hAnsiTheme="majorHAnsi" w:cstheme="majorHAnsi"/>
        </w:rPr>
        <w:t xml:space="preserve"> i trećih </w:t>
      </w:r>
      <w:r w:rsidR="006867F3">
        <w:rPr>
          <w:rFonts w:asciiTheme="majorHAnsi" w:eastAsia="Arial Unicode MS" w:hAnsiTheme="majorHAnsi" w:cstheme="majorHAnsi"/>
        </w:rPr>
        <w:t>osoba</w:t>
      </w:r>
      <w:r w:rsidRPr="007E0367">
        <w:rPr>
          <w:rFonts w:asciiTheme="majorHAnsi" w:eastAsia="Arial Unicode MS" w:hAnsiTheme="majorHAnsi" w:cstheme="majorHAnsi"/>
        </w:rPr>
        <w:t>, odredi privremena mjera (član</w:t>
      </w:r>
      <w:r w:rsidR="00BF06FB">
        <w:rPr>
          <w:rFonts w:asciiTheme="majorHAnsi" w:eastAsia="Arial Unicode MS" w:hAnsiTheme="majorHAnsi" w:cstheme="majorHAnsi"/>
        </w:rPr>
        <w:t>ak</w:t>
      </w:r>
      <w:r w:rsidRPr="007E0367">
        <w:rPr>
          <w:rFonts w:asciiTheme="majorHAnsi" w:eastAsia="Arial Unicode MS" w:hAnsiTheme="majorHAnsi" w:cstheme="majorHAnsi"/>
        </w:rPr>
        <w:t xml:space="preserve"> 73. ZKP BiH)</w:t>
      </w:r>
      <w:r w:rsidRPr="007E0367">
        <w:rPr>
          <w:rFonts w:asciiTheme="majorHAnsi" w:eastAsia="Arial Unicode MS" w:hAnsiTheme="majorHAnsi" w:cstheme="majorHAnsi"/>
          <w:szCs w:val="24"/>
          <w:lang w:val="hr-HR" w:eastAsia="hr-HR"/>
        </w:rPr>
        <w:t>, u smislu onemogućavanja otuđenja i opterećenja navedene imovine ili raspolaganja ist</w:t>
      </w:r>
      <w:r w:rsidR="008B34C0">
        <w:rPr>
          <w:rFonts w:asciiTheme="majorHAnsi" w:eastAsia="Arial Unicode MS" w:hAnsiTheme="majorHAnsi" w:cstheme="majorHAnsi"/>
          <w:szCs w:val="24"/>
          <w:lang w:val="hr-HR" w:eastAsia="hr-HR"/>
        </w:rPr>
        <w:t>o</w:t>
      </w:r>
      <w:r w:rsidRPr="007E0367">
        <w:rPr>
          <w:rFonts w:asciiTheme="majorHAnsi" w:eastAsia="Arial Unicode MS" w:hAnsiTheme="majorHAnsi" w:cstheme="majorHAnsi"/>
          <w:szCs w:val="24"/>
          <w:lang w:val="hr-HR" w:eastAsia="hr-HR"/>
        </w:rPr>
        <w:t>m, na koji način se u dalj</w:t>
      </w:r>
      <w:r w:rsidR="008B34C0">
        <w:rPr>
          <w:rFonts w:asciiTheme="majorHAnsi" w:eastAsia="Arial Unicode MS" w:hAnsiTheme="majorHAnsi" w:cstheme="majorHAnsi"/>
          <w:szCs w:val="24"/>
          <w:lang w:val="hr-HR" w:eastAsia="hr-HR"/>
        </w:rPr>
        <w:t>nj</w:t>
      </w:r>
      <w:r w:rsidRPr="007E0367">
        <w:rPr>
          <w:rFonts w:asciiTheme="majorHAnsi" w:eastAsia="Arial Unicode MS" w:hAnsiTheme="majorHAnsi" w:cstheme="majorHAnsi"/>
          <w:szCs w:val="24"/>
          <w:lang w:val="hr-HR" w:eastAsia="hr-HR"/>
        </w:rPr>
        <w:t xml:space="preserve">em postupku osigurava oduzimanje stečene imovinske koristi </w:t>
      </w:r>
      <w:r w:rsidR="00B7019D">
        <w:rPr>
          <w:rFonts w:asciiTheme="majorHAnsi" w:eastAsia="Arial Unicode MS" w:hAnsiTheme="majorHAnsi" w:cstheme="majorHAnsi"/>
          <w:szCs w:val="24"/>
          <w:lang w:val="hr-HR" w:eastAsia="hr-HR"/>
        </w:rPr>
        <w:t>stečene</w:t>
      </w:r>
      <w:r w:rsidRPr="007E0367">
        <w:rPr>
          <w:rFonts w:asciiTheme="majorHAnsi" w:eastAsia="Arial Unicode MS" w:hAnsiTheme="majorHAnsi" w:cstheme="majorHAnsi"/>
          <w:szCs w:val="24"/>
          <w:lang w:val="hr-HR" w:eastAsia="hr-HR"/>
        </w:rPr>
        <w:t xml:space="preserve"> </w:t>
      </w:r>
      <w:r w:rsidR="00B55ED9">
        <w:rPr>
          <w:rFonts w:asciiTheme="majorHAnsi" w:eastAsia="Arial Unicode MS" w:hAnsiTheme="majorHAnsi" w:cstheme="majorHAnsi"/>
          <w:szCs w:val="24"/>
          <w:lang w:val="hr-HR" w:eastAsia="hr-HR"/>
        </w:rPr>
        <w:t>počinjenjem</w:t>
      </w:r>
      <w:r w:rsidRPr="007E0367">
        <w:rPr>
          <w:rFonts w:asciiTheme="majorHAnsi" w:eastAsia="Arial Unicode MS" w:hAnsiTheme="majorHAnsi" w:cstheme="majorHAnsi"/>
          <w:szCs w:val="24"/>
          <w:lang w:val="hr-HR" w:eastAsia="hr-HR"/>
        </w:rPr>
        <w:t xml:space="preserve"> </w:t>
      </w:r>
      <w:r w:rsidR="00FF69DE">
        <w:rPr>
          <w:rFonts w:asciiTheme="majorHAnsi" w:eastAsia="Arial Unicode MS" w:hAnsiTheme="majorHAnsi" w:cstheme="majorHAnsi"/>
          <w:szCs w:val="24"/>
          <w:lang w:val="hr-HR" w:eastAsia="hr-HR"/>
        </w:rPr>
        <w:t>kaznenog</w:t>
      </w:r>
      <w:r w:rsidRPr="007E0367">
        <w:rPr>
          <w:rFonts w:asciiTheme="majorHAnsi" w:eastAsia="Arial Unicode MS" w:hAnsiTheme="majorHAnsi" w:cstheme="majorHAnsi"/>
          <w:szCs w:val="24"/>
          <w:lang w:val="hr-HR" w:eastAsia="hr-HR"/>
        </w:rPr>
        <w:t xml:space="preserve"> djela, ukoliko se za isto ispune zakonski </w:t>
      </w:r>
      <w:r w:rsidR="00A71C69">
        <w:rPr>
          <w:rFonts w:asciiTheme="majorHAnsi" w:eastAsia="Arial Unicode MS" w:hAnsiTheme="majorHAnsi" w:cstheme="majorHAnsi"/>
          <w:szCs w:val="24"/>
          <w:lang w:val="hr-HR" w:eastAsia="hr-HR"/>
        </w:rPr>
        <w:t>uvjeti</w:t>
      </w:r>
      <w:r w:rsidRPr="007E0367">
        <w:rPr>
          <w:rFonts w:asciiTheme="majorHAnsi" w:eastAsia="Arial Unicode MS" w:hAnsiTheme="majorHAnsi" w:cstheme="majorHAnsi"/>
        </w:rPr>
        <w:t xml:space="preserve">. </w:t>
      </w:r>
    </w:p>
    <w:p w14:paraId="22820BC9" w14:textId="77777777" w:rsidR="007E0367" w:rsidRPr="007E0367" w:rsidRDefault="007E0367" w:rsidP="007E0367">
      <w:pPr>
        <w:autoSpaceDE w:val="0"/>
        <w:autoSpaceDN w:val="0"/>
        <w:adjustRightInd w:val="0"/>
        <w:spacing w:line="240" w:lineRule="auto"/>
        <w:rPr>
          <w:rFonts w:asciiTheme="majorHAnsi" w:eastAsia="Arial Unicode MS" w:hAnsiTheme="majorHAnsi" w:cstheme="majorHAnsi"/>
        </w:rPr>
      </w:pPr>
    </w:p>
    <w:p w14:paraId="720AE247" w14:textId="77777777" w:rsidR="007E0367" w:rsidRPr="007E0367" w:rsidRDefault="007E0367" w:rsidP="007E0367">
      <w:pPr>
        <w:autoSpaceDE w:val="0"/>
        <w:autoSpaceDN w:val="0"/>
        <w:adjustRightInd w:val="0"/>
        <w:spacing w:line="240" w:lineRule="auto"/>
        <w:rPr>
          <w:rFonts w:asciiTheme="majorHAnsi" w:eastAsia="Arial Unicode MS" w:hAnsiTheme="majorHAnsi" w:cstheme="majorHAnsi"/>
          <w:b/>
          <w:i/>
        </w:rPr>
      </w:pPr>
      <w:r w:rsidRPr="007E0367">
        <w:rPr>
          <w:rFonts w:asciiTheme="majorHAnsi" w:eastAsia="Arial Unicode MS" w:hAnsiTheme="majorHAnsi" w:cstheme="majorHAnsi"/>
          <w:b/>
          <w:i/>
        </w:rPr>
        <w:t>3.2. Privremene mjere</w:t>
      </w:r>
    </w:p>
    <w:p w14:paraId="2697A9D7" w14:textId="77777777" w:rsidR="007E0367" w:rsidRPr="007E0367" w:rsidRDefault="007E0367" w:rsidP="007E0367">
      <w:pPr>
        <w:spacing w:line="240" w:lineRule="auto"/>
        <w:rPr>
          <w:rFonts w:asciiTheme="majorHAnsi" w:eastAsia="Arial Unicode MS" w:hAnsiTheme="majorHAnsi" w:cstheme="majorHAnsi"/>
          <w:szCs w:val="24"/>
          <w:lang w:val="hr-HR" w:eastAsia="hr-HR"/>
        </w:rPr>
      </w:pPr>
    </w:p>
    <w:p w14:paraId="235B7440" w14:textId="6FCDA386" w:rsidR="007E0367" w:rsidRPr="007E0367" w:rsidRDefault="007E0367" w:rsidP="007E0367">
      <w:pPr>
        <w:autoSpaceDE w:val="0"/>
        <w:autoSpaceDN w:val="0"/>
        <w:adjustRightInd w:val="0"/>
        <w:spacing w:line="240" w:lineRule="auto"/>
        <w:rPr>
          <w:rFonts w:asciiTheme="majorHAnsi" w:eastAsia="Arial Unicode MS" w:hAnsiTheme="majorHAnsi" w:cstheme="majorHAnsi"/>
        </w:rPr>
      </w:pPr>
      <w:r w:rsidRPr="007E0367">
        <w:rPr>
          <w:rFonts w:asciiTheme="majorHAnsi" w:eastAsia="Arial Unicode MS" w:hAnsiTheme="majorHAnsi" w:cstheme="majorHAnsi"/>
        </w:rPr>
        <w:t>Naime, cilj privremenih mjera iz član</w:t>
      </w:r>
      <w:r w:rsidR="00BF06FB">
        <w:rPr>
          <w:rFonts w:asciiTheme="majorHAnsi" w:eastAsia="Arial Unicode MS" w:hAnsiTheme="majorHAnsi" w:cstheme="majorHAnsi"/>
        </w:rPr>
        <w:t>k</w:t>
      </w:r>
      <w:r w:rsidRPr="007E0367">
        <w:rPr>
          <w:rFonts w:asciiTheme="majorHAnsi" w:eastAsia="Arial Unicode MS" w:hAnsiTheme="majorHAnsi" w:cstheme="majorHAnsi"/>
        </w:rPr>
        <w:t xml:space="preserve">a 73. ZKP BiH je osiguranje imovine od otuđenja do momenta kada se nakon provedenog postupka nespornim utvrdi da imovina koja se osigurava privremenom mjerom </w:t>
      </w:r>
      <w:r w:rsidR="00D077EF">
        <w:rPr>
          <w:rFonts w:asciiTheme="majorHAnsi" w:eastAsia="Arial Unicode MS" w:hAnsiTheme="majorHAnsi" w:cstheme="majorHAnsi"/>
        </w:rPr>
        <w:t>potječe</w:t>
      </w:r>
      <w:r w:rsidRPr="007E0367">
        <w:rPr>
          <w:rFonts w:asciiTheme="majorHAnsi" w:eastAsia="Arial Unicode MS" w:hAnsiTheme="majorHAnsi" w:cstheme="majorHAnsi"/>
        </w:rPr>
        <w:t xml:space="preserve"> iz </w:t>
      </w:r>
      <w:r w:rsidR="00FF69DE">
        <w:rPr>
          <w:rFonts w:asciiTheme="majorHAnsi" w:eastAsia="Arial Unicode MS" w:hAnsiTheme="majorHAnsi" w:cstheme="majorHAnsi"/>
        </w:rPr>
        <w:t>kaznenog</w:t>
      </w:r>
      <w:r w:rsidRPr="007E0367">
        <w:rPr>
          <w:rFonts w:asciiTheme="majorHAnsi" w:eastAsia="Arial Unicode MS" w:hAnsiTheme="majorHAnsi" w:cstheme="majorHAnsi"/>
        </w:rPr>
        <w:t xml:space="preserve"> djela, i koja kao takva podliježe obveznom oduzimanju. </w:t>
      </w:r>
    </w:p>
    <w:p w14:paraId="0687783F" w14:textId="77777777" w:rsidR="007E0367" w:rsidRPr="007E0367" w:rsidRDefault="007E0367" w:rsidP="007E0367">
      <w:pPr>
        <w:spacing w:line="240" w:lineRule="auto"/>
        <w:rPr>
          <w:rFonts w:asciiTheme="majorHAnsi" w:eastAsia="Arial Unicode MS" w:hAnsiTheme="majorHAnsi" w:cstheme="majorHAnsi"/>
          <w:szCs w:val="24"/>
          <w:lang w:val="hr-HR" w:eastAsia="hr-HR"/>
        </w:rPr>
      </w:pPr>
    </w:p>
    <w:p w14:paraId="161CB6D2" w14:textId="446A4EA6" w:rsidR="007E0367" w:rsidRPr="007E0367" w:rsidRDefault="007E0367" w:rsidP="007E0367">
      <w:pPr>
        <w:spacing w:line="240" w:lineRule="auto"/>
        <w:rPr>
          <w:rFonts w:asciiTheme="majorHAnsi" w:eastAsia="Arial Unicode MS" w:hAnsiTheme="majorHAnsi" w:cstheme="majorHAnsi"/>
          <w:szCs w:val="24"/>
          <w:lang w:val="hr-HR" w:eastAsia="hr-HR"/>
        </w:rPr>
      </w:pPr>
      <w:r w:rsidRPr="007E0367">
        <w:rPr>
          <w:rFonts w:asciiTheme="majorHAnsi" w:eastAsia="Arial Unicode MS" w:hAnsiTheme="majorHAnsi" w:cstheme="majorHAnsi"/>
          <w:szCs w:val="24"/>
        </w:rPr>
        <w:t>Sud je imao u vidu da je pravo na mirno uživanje imovine reguli</w:t>
      </w:r>
      <w:r w:rsidR="00DA0A87">
        <w:rPr>
          <w:rFonts w:asciiTheme="majorHAnsi" w:eastAsia="Arial Unicode MS" w:hAnsiTheme="majorHAnsi" w:cstheme="majorHAnsi"/>
          <w:szCs w:val="24"/>
        </w:rPr>
        <w:t>r</w:t>
      </w:r>
      <w:r w:rsidRPr="007E0367">
        <w:rPr>
          <w:rFonts w:asciiTheme="majorHAnsi" w:eastAsia="Arial Unicode MS" w:hAnsiTheme="majorHAnsi" w:cstheme="majorHAnsi"/>
          <w:szCs w:val="24"/>
        </w:rPr>
        <w:t xml:space="preserve">ano i u </w:t>
      </w:r>
      <w:r w:rsidRPr="007E0367">
        <w:rPr>
          <w:rFonts w:asciiTheme="majorHAnsi" w:hAnsiTheme="majorHAnsi" w:cstheme="majorHAnsi"/>
          <w:iCs/>
          <w:szCs w:val="24"/>
          <w:lang w:val="en-US"/>
        </w:rPr>
        <w:t>član</w:t>
      </w:r>
      <w:r w:rsidR="0045342F">
        <w:rPr>
          <w:rFonts w:asciiTheme="majorHAnsi" w:hAnsiTheme="majorHAnsi" w:cstheme="majorHAnsi"/>
          <w:iCs/>
          <w:szCs w:val="24"/>
          <w:lang w:val="en-US"/>
        </w:rPr>
        <w:t>k</w:t>
      </w:r>
      <w:r w:rsidRPr="007E0367">
        <w:rPr>
          <w:rFonts w:asciiTheme="majorHAnsi" w:hAnsiTheme="majorHAnsi" w:cstheme="majorHAnsi"/>
          <w:iCs/>
          <w:szCs w:val="24"/>
          <w:lang w:val="en-US"/>
        </w:rPr>
        <w:t>u 1. Protokola broj 1. uz E</w:t>
      </w:r>
      <w:r w:rsidR="0045342F">
        <w:rPr>
          <w:rFonts w:asciiTheme="majorHAnsi" w:hAnsiTheme="majorHAnsi" w:cstheme="majorHAnsi"/>
          <w:iCs/>
          <w:szCs w:val="24"/>
          <w:lang w:val="en-US"/>
        </w:rPr>
        <w:t>u</w:t>
      </w:r>
      <w:r w:rsidRPr="007E0367">
        <w:rPr>
          <w:rFonts w:asciiTheme="majorHAnsi" w:hAnsiTheme="majorHAnsi" w:cstheme="majorHAnsi"/>
          <w:iCs/>
          <w:szCs w:val="24"/>
          <w:lang w:val="en-US"/>
        </w:rPr>
        <w:t xml:space="preserve">ropsku konvenciju za zaštitu ljudskih prava i </w:t>
      </w:r>
      <w:r w:rsidR="0045342F">
        <w:rPr>
          <w:rFonts w:asciiTheme="majorHAnsi" w:hAnsiTheme="majorHAnsi" w:cstheme="majorHAnsi"/>
          <w:iCs/>
          <w:szCs w:val="24"/>
          <w:lang w:val="en-US"/>
        </w:rPr>
        <w:t>temeljnih</w:t>
      </w:r>
      <w:r w:rsidR="0045342F" w:rsidRPr="007E0367">
        <w:rPr>
          <w:rFonts w:asciiTheme="majorHAnsi" w:hAnsiTheme="majorHAnsi" w:cstheme="majorHAnsi"/>
          <w:iCs/>
          <w:szCs w:val="24"/>
          <w:lang w:val="en-US"/>
        </w:rPr>
        <w:t xml:space="preserve"> </w:t>
      </w:r>
      <w:r w:rsidRPr="007E0367">
        <w:rPr>
          <w:rFonts w:asciiTheme="majorHAnsi" w:hAnsiTheme="majorHAnsi" w:cstheme="majorHAnsi"/>
          <w:iCs/>
          <w:szCs w:val="24"/>
          <w:lang w:val="en-US"/>
        </w:rPr>
        <w:t xml:space="preserve">sloboda, gdje je propisano </w:t>
      </w:r>
      <w:r w:rsidRPr="007E0367">
        <w:rPr>
          <w:rFonts w:asciiTheme="majorHAnsi" w:hAnsiTheme="majorHAnsi" w:cstheme="majorHAnsi"/>
          <w:szCs w:val="24"/>
          <w:lang w:val="en-US"/>
        </w:rPr>
        <w:t xml:space="preserve">da svaka fizička i pravna osoba ima pravo na neometano uživanje svoje imovine, te da se to pravo može ograničiti samo u javnom interesu i pod </w:t>
      </w:r>
      <w:r w:rsidR="00A71C69">
        <w:rPr>
          <w:rFonts w:asciiTheme="majorHAnsi" w:hAnsiTheme="majorHAnsi" w:cstheme="majorHAnsi"/>
          <w:szCs w:val="24"/>
          <w:lang w:val="en-US"/>
        </w:rPr>
        <w:t>uvjeti</w:t>
      </w:r>
      <w:r w:rsidRPr="007E0367">
        <w:rPr>
          <w:rFonts w:asciiTheme="majorHAnsi" w:hAnsiTheme="majorHAnsi" w:cstheme="majorHAnsi"/>
          <w:szCs w:val="24"/>
          <w:lang w:val="en-US"/>
        </w:rPr>
        <w:t>ma predviđenim zakonom i op</w:t>
      </w:r>
      <w:r w:rsidR="00DA0A87">
        <w:rPr>
          <w:rFonts w:asciiTheme="majorHAnsi" w:hAnsiTheme="majorHAnsi" w:cstheme="majorHAnsi"/>
          <w:szCs w:val="24"/>
          <w:lang w:val="en-US"/>
        </w:rPr>
        <w:t>ć</w:t>
      </w:r>
      <w:r w:rsidRPr="007E0367">
        <w:rPr>
          <w:rFonts w:asciiTheme="majorHAnsi" w:hAnsiTheme="majorHAnsi" w:cstheme="majorHAnsi"/>
          <w:szCs w:val="24"/>
          <w:lang w:val="en-US"/>
        </w:rPr>
        <w:t>im načelima međunarodnog prava.</w:t>
      </w:r>
      <w:r w:rsidRPr="007E0367">
        <w:rPr>
          <w:rFonts w:asciiTheme="majorHAnsi" w:eastAsia="Arial Unicode MS" w:hAnsiTheme="majorHAnsi" w:cstheme="majorHAnsi"/>
          <w:szCs w:val="24"/>
        </w:rPr>
        <w:t xml:space="preserve"> Tako je </w:t>
      </w:r>
      <w:r w:rsidRPr="007E0367">
        <w:rPr>
          <w:rFonts w:asciiTheme="majorHAnsi" w:hAnsiTheme="majorHAnsi" w:cstheme="majorHAnsi"/>
          <w:szCs w:val="24"/>
        </w:rPr>
        <w:t xml:space="preserve">Sud u konkretnom slučaju temeljem odredbi o ograničenju prava na imovinu, a pod </w:t>
      </w:r>
      <w:r w:rsidR="00A71C69">
        <w:rPr>
          <w:rFonts w:asciiTheme="majorHAnsi" w:hAnsiTheme="majorHAnsi" w:cstheme="majorHAnsi"/>
          <w:szCs w:val="24"/>
        </w:rPr>
        <w:t>uvjeti</w:t>
      </w:r>
      <w:r w:rsidRPr="007E0367">
        <w:rPr>
          <w:rFonts w:asciiTheme="majorHAnsi" w:hAnsiTheme="majorHAnsi" w:cstheme="majorHAnsi"/>
          <w:szCs w:val="24"/>
        </w:rPr>
        <w:t xml:space="preserve">ma propisanih Zakonom o </w:t>
      </w:r>
      <w:r w:rsidR="00BA66D2">
        <w:rPr>
          <w:rFonts w:asciiTheme="majorHAnsi" w:hAnsiTheme="majorHAnsi" w:cstheme="majorHAnsi"/>
          <w:szCs w:val="24"/>
        </w:rPr>
        <w:t>kaznenom</w:t>
      </w:r>
      <w:r w:rsidRPr="007E0367">
        <w:rPr>
          <w:rFonts w:asciiTheme="majorHAnsi" w:hAnsiTheme="majorHAnsi" w:cstheme="majorHAnsi"/>
          <w:szCs w:val="24"/>
        </w:rPr>
        <w:t xml:space="preserve"> postupku u cijelosti postupio </w:t>
      </w:r>
      <w:r w:rsidR="00E95720">
        <w:rPr>
          <w:rFonts w:asciiTheme="majorHAnsi" w:hAnsiTheme="majorHAnsi" w:cstheme="majorHAnsi"/>
          <w:szCs w:val="24"/>
        </w:rPr>
        <w:t>sukladno</w:t>
      </w:r>
      <w:r w:rsidR="0045342F">
        <w:rPr>
          <w:rFonts w:asciiTheme="majorHAnsi" w:hAnsiTheme="majorHAnsi" w:cstheme="majorHAnsi"/>
          <w:szCs w:val="24"/>
        </w:rPr>
        <w:t xml:space="preserve"> članku</w:t>
      </w:r>
      <w:r w:rsidR="0045342F" w:rsidRPr="007E0367">
        <w:rPr>
          <w:rFonts w:asciiTheme="majorHAnsi" w:hAnsiTheme="majorHAnsi" w:cstheme="majorHAnsi"/>
          <w:szCs w:val="24"/>
        </w:rPr>
        <w:t xml:space="preserve"> </w:t>
      </w:r>
      <w:r w:rsidRPr="007E0367">
        <w:rPr>
          <w:rFonts w:asciiTheme="majorHAnsi" w:hAnsiTheme="majorHAnsi" w:cstheme="majorHAnsi"/>
          <w:szCs w:val="24"/>
        </w:rPr>
        <w:t>73</w:t>
      </w:r>
      <w:r w:rsidR="00DA0A87">
        <w:rPr>
          <w:rFonts w:asciiTheme="majorHAnsi" w:hAnsiTheme="majorHAnsi" w:cstheme="majorHAnsi"/>
          <w:szCs w:val="24"/>
        </w:rPr>
        <w:t>.</w:t>
      </w:r>
      <w:r w:rsidRPr="007E0367">
        <w:rPr>
          <w:rFonts w:asciiTheme="majorHAnsi" w:hAnsiTheme="majorHAnsi" w:cstheme="majorHAnsi"/>
          <w:szCs w:val="24"/>
        </w:rPr>
        <w:t xml:space="preserve"> ZKP BiH</w:t>
      </w:r>
      <w:r w:rsidR="00DA0A87">
        <w:rPr>
          <w:rFonts w:asciiTheme="majorHAnsi" w:hAnsiTheme="majorHAnsi" w:cstheme="majorHAnsi"/>
          <w:szCs w:val="24"/>
        </w:rPr>
        <w:t>,</w:t>
      </w:r>
      <w:r w:rsidRPr="007E0367">
        <w:rPr>
          <w:rFonts w:asciiTheme="majorHAnsi" w:hAnsiTheme="majorHAnsi" w:cstheme="majorHAnsi"/>
          <w:szCs w:val="24"/>
        </w:rPr>
        <w:t xml:space="preserve"> koji </w:t>
      </w:r>
      <w:r w:rsidRPr="007E0367">
        <w:rPr>
          <w:rFonts w:asciiTheme="majorHAnsi" w:hAnsiTheme="majorHAnsi" w:cstheme="majorHAnsi"/>
          <w:szCs w:val="24"/>
          <w:lang w:val="en-GB"/>
        </w:rPr>
        <w:t xml:space="preserve">propisuje da </w:t>
      </w:r>
      <w:r w:rsidRPr="007E0367">
        <w:rPr>
          <w:rFonts w:asciiTheme="majorHAnsi" w:eastAsia="Arial Unicode MS" w:hAnsiTheme="majorHAnsi" w:cstheme="majorHAnsi"/>
          <w:i/>
          <w:szCs w:val="24"/>
          <w:lang w:val="hr-HR" w:eastAsia="hr-HR"/>
        </w:rPr>
        <w:t xml:space="preserve">Sud može u bilo koje vrijeme </w:t>
      </w:r>
      <w:r w:rsidR="00E95720">
        <w:rPr>
          <w:rFonts w:asciiTheme="majorHAnsi" w:eastAsia="Arial Unicode MS" w:hAnsiTheme="majorHAnsi" w:cstheme="majorHAnsi"/>
          <w:i/>
          <w:szCs w:val="24"/>
          <w:lang w:val="hr-HR" w:eastAsia="hr-HR"/>
        </w:rPr>
        <w:t>tijekom</w:t>
      </w:r>
      <w:r w:rsidRPr="007E0367">
        <w:rPr>
          <w:rFonts w:asciiTheme="majorHAnsi" w:eastAsia="Arial Unicode MS" w:hAnsiTheme="majorHAnsi" w:cstheme="majorHAnsi"/>
          <w:i/>
          <w:szCs w:val="24"/>
          <w:lang w:val="hr-HR" w:eastAsia="hr-HR"/>
        </w:rPr>
        <w:t xml:space="preserve"> postupka donijeti na prijedlog </w:t>
      </w:r>
      <w:r w:rsidR="00AE70B2">
        <w:rPr>
          <w:rFonts w:asciiTheme="majorHAnsi" w:eastAsia="Arial Unicode MS" w:hAnsiTheme="majorHAnsi" w:cstheme="majorHAnsi"/>
          <w:i/>
          <w:szCs w:val="24"/>
          <w:lang w:val="hr-HR" w:eastAsia="hr-HR"/>
        </w:rPr>
        <w:t>tužitelja</w:t>
      </w:r>
      <w:r w:rsidR="00DA0A87" w:rsidRPr="007E0367">
        <w:rPr>
          <w:rFonts w:asciiTheme="majorHAnsi" w:eastAsia="Arial Unicode MS" w:hAnsiTheme="majorHAnsi" w:cstheme="majorHAnsi"/>
          <w:i/>
          <w:szCs w:val="24"/>
          <w:lang w:val="hr-HR" w:eastAsia="hr-HR"/>
        </w:rPr>
        <w:t xml:space="preserve"> </w:t>
      </w:r>
      <w:r w:rsidRPr="007E0367">
        <w:rPr>
          <w:rFonts w:asciiTheme="majorHAnsi" w:eastAsia="Arial Unicode MS" w:hAnsiTheme="majorHAnsi" w:cstheme="majorHAnsi"/>
          <w:i/>
          <w:szCs w:val="24"/>
          <w:lang w:val="hr-HR" w:eastAsia="hr-HR"/>
        </w:rPr>
        <w:t xml:space="preserve">privremenu mjeru oduzimanja imovine koja se ima oduzeti po KZ BiH, mjeru zapljene ili drugu </w:t>
      </w:r>
      <w:r w:rsidR="0045342F">
        <w:rPr>
          <w:rFonts w:asciiTheme="majorHAnsi" w:eastAsia="Arial Unicode MS" w:hAnsiTheme="majorHAnsi" w:cstheme="majorHAnsi"/>
          <w:i/>
          <w:szCs w:val="24"/>
          <w:lang w:val="hr-HR" w:eastAsia="hr-HR"/>
        </w:rPr>
        <w:t>nužnu</w:t>
      </w:r>
      <w:r w:rsidR="0045342F" w:rsidRPr="007E0367">
        <w:rPr>
          <w:rFonts w:asciiTheme="majorHAnsi" w:eastAsia="Arial Unicode MS" w:hAnsiTheme="majorHAnsi" w:cstheme="majorHAnsi"/>
          <w:i/>
          <w:szCs w:val="24"/>
          <w:lang w:val="hr-HR" w:eastAsia="hr-HR"/>
        </w:rPr>
        <w:t xml:space="preserve"> </w:t>
      </w:r>
      <w:r w:rsidRPr="007E0367">
        <w:rPr>
          <w:rFonts w:asciiTheme="majorHAnsi" w:eastAsia="Arial Unicode MS" w:hAnsiTheme="majorHAnsi" w:cstheme="majorHAnsi"/>
          <w:i/>
          <w:szCs w:val="24"/>
          <w:lang w:val="hr-HR" w:eastAsia="hr-HR"/>
        </w:rPr>
        <w:t>privremenu mjeru kako bi se spriječilo korištenje, otuđenje ili raspolaganje tom imovinom.</w:t>
      </w:r>
      <w:r w:rsidRPr="007E0367">
        <w:rPr>
          <w:rFonts w:asciiTheme="majorHAnsi" w:eastAsia="Arial Unicode MS" w:hAnsiTheme="majorHAnsi" w:cstheme="majorHAnsi"/>
          <w:szCs w:val="24"/>
          <w:lang w:val="hr-HR" w:eastAsia="hr-HR"/>
        </w:rPr>
        <w:t xml:space="preserve">  </w:t>
      </w:r>
    </w:p>
    <w:p w14:paraId="669E5706" w14:textId="77777777" w:rsidR="007E0367" w:rsidRPr="007E0367" w:rsidRDefault="007E0367" w:rsidP="007E0367">
      <w:pPr>
        <w:spacing w:line="240" w:lineRule="auto"/>
        <w:rPr>
          <w:rFonts w:asciiTheme="majorHAnsi" w:hAnsiTheme="majorHAnsi" w:cstheme="majorHAnsi"/>
          <w:szCs w:val="24"/>
          <w:lang w:val="hr-HR"/>
        </w:rPr>
      </w:pPr>
    </w:p>
    <w:p w14:paraId="637D7EFC" w14:textId="6E7BE134" w:rsidR="007E0367" w:rsidRPr="007E0367" w:rsidRDefault="007E0367" w:rsidP="007E0367">
      <w:pPr>
        <w:spacing w:line="240" w:lineRule="auto"/>
        <w:rPr>
          <w:rFonts w:asciiTheme="majorHAnsi" w:eastAsia="Calibri" w:hAnsiTheme="majorHAnsi" w:cstheme="majorHAnsi"/>
          <w:noProof/>
          <w:color w:val="000000"/>
        </w:rPr>
      </w:pPr>
      <w:r w:rsidRPr="007E0367">
        <w:rPr>
          <w:rFonts w:asciiTheme="majorHAnsi" w:hAnsiTheme="majorHAnsi" w:cstheme="majorHAnsi"/>
          <w:szCs w:val="24"/>
          <w:lang w:val="hr-HR"/>
        </w:rPr>
        <w:t>Sud će se posebno osvrnuti na imovinu/pokretne stvari koj</w:t>
      </w:r>
      <w:r w:rsidR="00DA0A87">
        <w:rPr>
          <w:rFonts w:asciiTheme="majorHAnsi" w:hAnsiTheme="majorHAnsi" w:cstheme="majorHAnsi"/>
          <w:szCs w:val="24"/>
          <w:lang w:val="hr-HR"/>
        </w:rPr>
        <w:t>e</w:t>
      </w:r>
      <w:r w:rsidRPr="007E0367">
        <w:rPr>
          <w:rFonts w:asciiTheme="majorHAnsi" w:hAnsiTheme="majorHAnsi" w:cstheme="majorHAnsi"/>
          <w:szCs w:val="24"/>
          <w:lang w:val="hr-HR"/>
        </w:rPr>
        <w:t xml:space="preserve"> su u vlasništu trećih </w:t>
      </w:r>
      <w:r w:rsidR="006867F3">
        <w:rPr>
          <w:rFonts w:asciiTheme="majorHAnsi" w:hAnsiTheme="majorHAnsi" w:cstheme="majorHAnsi"/>
          <w:szCs w:val="24"/>
          <w:lang w:val="hr-HR"/>
        </w:rPr>
        <w:t>osoba</w:t>
      </w:r>
      <w:r w:rsidRPr="007E0367">
        <w:rPr>
          <w:rFonts w:asciiTheme="majorHAnsi" w:hAnsiTheme="majorHAnsi" w:cstheme="majorHAnsi"/>
          <w:szCs w:val="24"/>
          <w:lang w:val="hr-HR"/>
        </w:rPr>
        <w:t xml:space="preserve">, a u odnosu na koju je ovaj Sud donio privremenu mjeru, a radi se o </w:t>
      </w:r>
      <w:r w:rsidRPr="007E0367">
        <w:rPr>
          <w:rFonts w:asciiTheme="majorHAnsi" w:eastAsia="Calibri" w:hAnsiTheme="majorHAnsi" w:cstheme="majorHAnsi"/>
          <w:noProof/>
          <w:color w:val="000000"/>
          <w:lang w:val="sr-Cyrl-RS"/>
        </w:rPr>
        <w:t>putničk</w:t>
      </w:r>
      <w:r w:rsidRPr="007E0367">
        <w:rPr>
          <w:rFonts w:asciiTheme="majorHAnsi" w:eastAsia="Calibri" w:hAnsiTheme="majorHAnsi" w:cstheme="majorHAnsi"/>
          <w:noProof/>
          <w:color w:val="000000"/>
        </w:rPr>
        <w:t>om</w:t>
      </w:r>
      <w:r w:rsidRPr="007E0367">
        <w:rPr>
          <w:rFonts w:asciiTheme="majorHAnsi" w:eastAsia="Calibri" w:hAnsiTheme="majorHAnsi" w:cstheme="majorHAnsi"/>
          <w:noProof/>
          <w:color w:val="000000"/>
          <w:lang w:val="sr-Cyrl-RS"/>
        </w:rPr>
        <w:t xml:space="preserve"> automobil</w:t>
      </w:r>
      <w:r w:rsidRPr="007E0367">
        <w:rPr>
          <w:rFonts w:asciiTheme="majorHAnsi" w:eastAsia="Calibri" w:hAnsiTheme="majorHAnsi" w:cstheme="majorHAnsi"/>
          <w:noProof/>
          <w:color w:val="000000"/>
        </w:rPr>
        <w:t>u</w:t>
      </w:r>
      <w:r w:rsidRPr="007E0367">
        <w:rPr>
          <w:rFonts w:asciiTheme="majorHAnsi" w:eastAsia="Calibri" w:hAnsiTheme="majorHAnsi" w:cstheme="majorHAnsi"/>
          <w:noProof/>
          <w:color w:val="000000"/>
          <w:lang w:val="sr-Cyrl-RS"/>
        </w:rPr>
        <w:t xml:space="preserve"> marke ,,</w:t>
      </w:r>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noProof/>
          <w:color w:val="000000"/>
          <w:lang w:val="sr-Cyrl-RS"/>
        </w:rPr>
        <w:t xml:space="preserve">“, registarskih oznaka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lang w:val="sr-Cyrl-RS"/>
        </w:rPr>
        <w:t xml:space="preserve">, vlasništvo </w:t>
      </w:r>
      <w:r w:rsidR="00DA0A87">
        <w:rPr>
          <w:rFonts w:asciiTheme="majorHAnsi" w:eastAsia="Calibri" w:hAnsiTheme="majorHAnsi" w:cstheme="majorHAnsi"/>
          <w:noProof/>
          <w:color w:val="000000"/>
          <w:lang w:val="bs-Latn-BA"/>
        </w:rPr>
        <w:t>osobe</w:t>
      </w:r>
      <w:r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rPr>
        <w:t>,</w:t>
      </w:r>
      <w:r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rPr>
        <w:t>te p</w:t>
      </w:r>
      <w:r w:rsidRPr="007E0367">
        <w:rPr>
          <w:rFonts w:asciiTheme="majorHAnsi" w:eastAsia="Calibri" w:hAnsiTheme="majorHAnsi" w:cstheme="majorHAnsi"/>
          <w:noProof/>
          <w:color w:val="000000"/>
          <w:lang w:val="sr-Cyrl-RS"/>
        </w:rPr>
        <w:t>utničkom automobil</w:t>
      </w:r>
      <w:r w:rsidRPr="007E0367">
        <w:rPr>
          <w:rFonts w:asciiTheme="majorHAnsi" w:eastAsia="Calibri" w:hAnsiTheme="majorHAnsi" w:cstheme="majorHAnsi"/>
          <w:noProof/>
          <w:color w:val="000000"/>
        </w:rPr>
        <w:t>u</w:t>
      </w:r>
      <w:r w:rsidRPr="007E0367">
        <w:rPr>
          <w:rFonts w:asciiTheme="majorHAnsi" w:eastAsia="Calibri" w:hAnsiTheme="majorHAnsi" w:cstheme="majorHAnsi"/>
          <w:noProof/>
          <w:color w:val="000000"/>
          <w:lang w:val="sr-Cyrl-RS"/>
        </w:rPr>
        <w:t xml:space="preserve"> marke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lang w:val="sr-Cyrl-RS"/>
        </w:rPr>
        <w:t xml:space="preserve">”, registarskih oznaka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lang w:val="sr-Cyrl-RS"/>
        </w:rPr>
        <w:t xml:space="preserve">, vlasništvo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xml:space="preserve">. </w:t>
      </w:r>
    </w:p>
    <w:p w14:paraId="607D6269" w14:textId="77777777" w:rsidR="007E0367" w:rsidRPr="007E0367" w:rsidRDefault="007E0367" w:rsidP="007E0367">
      <w:pPr>
        <w:spacing w:line="240" w:lineRule="auto"/>
        <w:rPr>
          <w:rFonts w:asciiTheme="majorHAnsi" w:hAnsiTheme="majorHAnsi" w:cstheme="majorHAnsi"/>
          <w:i/>
          <w:szCs w:val="24"/>
          <w:lang w:val="hr-HR"/>
        </w:rPr>
      </w:pPr>
    </w:p>
    <w:p w14:paraId="45354051" w14:textId="7BB9EB2C" w:rsidR="007E0367" w:rsidRPr="007E0367" w:rsidRDefault="007E0367" w:rsidP="007E0367">
      <w:pPr>
        <w:spacing w:line="240" w:lineRule="auto"/>
        <w:rPr>
          <w:rFonts w:asciiTheme="majorHAnsi" w:eastAsia="Arial Unicode MS" w:hAnsiTheme="majorHAnsi" w:cstheme="majorHAnsi"/>
          <w:bCs/>
          <w:iCs/>
          <w:szCs w:val="24"/>
          <w:lang w:val="en-GB"/>
        </w:rPr>
      </w:pPr>
      <w:r w:rsidRPr="007E0367">
        <w:rPr>
          <w:rFonts w:asciiTheme="majorHAnsi" w:eastAsia="Arial Unicode MS" w:hAnsiTheme="majorHAnsi" w:cstheme="majorHAnsi"/>
          <w:bCs/>
          <w:iCs/>
          <w:szCs w:val="24"/>
          <w:lang w:val="en-GB"/>
        </w:rPr>
        <w:t>Naime, Sud zaključuje da je stvarni vlasnik navedenih pokretnosti upravo osumnjičeni</w:t>
      </w:r>
      <w:r w:rsidR="0045342F">
        <w:rPr>
          <w:rFonts w:asciiTheme="majorHAnsi" w:eastAsia="Arial Unicode MS" w:hAnsiTheme="majorHAnsi" w:cstheme="majorHAnsi"/>
          <w:bCs/>
          <w:iCs/>
          <w:szCs w:val="24"/>
          <w:lang w:val="en-GB"/>
        </w:rPr>
        <w:t>k</w:t>
      </w:r>
      <w:r w:rsidRPr="007E0367">
        <w:rPr>
          <w:rFonts w:asciiTheme="majorHAnsi" w:eastAsia="Arial Unicode MS" w:hAnsiTheme="majorHAnsi" w:cstheme="majorHAnsi"/>
          <w:bCs/>
          <w:iCs/>
          <w:szCs w:val="24"/>
          <w:lang w:val="en-GB"/>
        </w:rPr>
        <w:t xml:space="preserve"> __________, te da je isti navedene pokretnosti kupio na ime članova </w:t>
      </w:r>
      <w:r w:rsidR="0045342F">
        <w:rPr>
          <w:rFonts w:asciiTheme="majorHAnsi" w:eastAsia="Arial Unicode MS" w:hAnsiTheme="majorHAnsi" w:cstheme="majorHAnsi"/>
          <w:bCs/>
          <w:iCs/>
          <w:szCs w:val="24"/>
          <w:lang w:val="en-GB"/>
        </w:rPr>
        <w:t>obitelji</w:t>
      </w:r>
      <w:r w:rsidR="0045342F" w:rsidRPr="007E0367">
        <w:rPr>
          <w:rFonts w:asciiTheme="majorHAnsi" w:eastAsia="Arial Unicode MS" w:hAnsiTheme="majorHAnsi" w:cstheme="majorHAnsi"/>
          <w:bCs/>
          <w:iCs/>
          <w:szCs w:val="24"/>
          <w:lang w:val="en-GB"/>
        </w:rPr>
        <w:t xml:space="preserve"> </w:t>
      </w:r>
      <w:r w:rsidRPr="007E0367">
        <w:rPr>
          <w:rFonts w:asciiTheme="majorHAnsi" w:eastAsia="Arial Unicode MS" w:hAnsiTheme="majorHAnsi" w:cstheme="majorHAnsi"/>
          <w:bCs/>
          <w:iCs/>
          <w:szCs w:val="24"/>
          <w:lang w:val="en-GB"/>
        </w:rPr>
        <w:t xml:space="preserve">i treće </w:t>
      </w:r>
      <w:r w:rsidR="000B7B98">
        <w:rPr>
          <w:rFonts w:asciiTheme="majorHAnsi" w:eastAsia="Arial Unicode MS" w:hAnsiTheme="majorHAnsi" w:cstheme="majorHAnsi"/>
          <w:bCs/>
          <w:iCs/>
          <w:szCs w:val="24"/>
          <w:lang w:val="en-GB"/>
        </w:rPr>
        <w:t>osobe</w:t>
      </w:r>
      <w:r w:rsidRPr="007E0367">
        <w:rPr>
          <w:rFonts w:asciiTheme="majorHAnsi" w:eastAsia="Arial Unicode MS" w:hAnsiTheme="majorHAnsi" w:cstheme="majorHAnsi"/>
          <w:bCs/>
          <w:iCs/>
          <w:szCs w:val="24"/>
          <w:lang w:val="en-GB"/>
        </w:rPr>
        <w:t xml:space="preserve"> kako bi prikrio nezakonito stečen novac, odnosno prot</w:t>
      </w:r>
      <w:r w:rsidR="000B7B98">
        <w:rPr>
          <w:rFonts w:asciiTheme="majorHAnsi" w:eastAsia="Arial Unicode MS" w:hAnsiTheme="majorHAnsi" w:cstheme="majorHAnsi"/>
          <w:bCs/>
          <w:iCs/>
          <w:szCs w:val="24"/>
          <w:lang w:val="en-GB"/>
        </w:rPr>
        <w:t>u</w:t>
      </w:r>
      <w:r w:rsidRPr="007E0367">
        <w:rPr>
          <w:rFonts w:asciiTheme="majorHAnsi" w:eastAsia="Arial Unicode MS" w:hAnsiTheme="majorHAnsi" w:cstheme="majorHAnsi"/>
          <w:bCs/>
          <w:iCs/>
          <w:szCs w:val="24"/>
          <w:lang w:val="en-GB"/>
        </w:rPr>
        <w:t xml:space="preserve">pravnu imovinsku korist koju je stekao </w:t>
      </w:r>
      <w:r w:rsidR="00B55ED9">
        <w:rPr>
          <w:rFonts w:asciiTheme="majorHAnsi" w:eastAsia="Arial Unicode MS" w:hAnsiTheme="majorHAnsi" w:cstheme="majorHAnsi"/>
          <w:bCs/>
          <w:iCs/>
          <w:szCs w:val="24"/>
          <w:lang w:val="en-GB"/>
        </w:rPr>
        <w:t>počinjenjem</w:t>
      </w:r>
      <w:r w:rsidRPr="007E0367">
        <w:rPr>
          <w:rFonts w:asciiTheme="majorHAnsi" w:eastAsia="Arial Unicode MS" w:hAnsiTheme="majorHAnsi" w:cstheme="majorHAnsi"/>
          <w:bCs/>
          <w:iCs/>
          <w:szCs w:val="24"/>
          <w:lang w:val="en-GB"/>
        </w:rPr>
        <w:t xml:space="preserve"> </w:t>
      </w:r>
      <w:r w:rsidR="004F102F">
        <w:rPr>
          <w:rFonts w:asciiTheme="majorHAnsi" w:eastAsia="Arial Unicode MS" w:hAnsiTheme="majorHAnsi" w:cstheme="majorHAnsi"/>
          <w:bCs/>
          <w:iCs/>
          <w:szCs w:val="24"/>
          <w:lang w:val="en-GB"/>
        </w:rPr>
        <w:t>kazneni</w:t>
      </w:r>
      <w:r w:rsidRPr="007E0367">
        <w:rPr>
          <w:rFonts w:asciiTheme="majorHAnsi" w:eastAsia="Arial Unicode MS" w:hAnsiTheme="majorHAnsi" w:cstheme="majorHAnsi"/>
          <w:bCs/>
          <w:iCs/>
          <w:szCs w:val="24"/>
          <w:lang w:val="en-GB"/>
        </w:rPr>
        <w:t xml:space="preserve">h djela koja mu se stavljaju na teret. </w:t>
      </w:r>
    </w:p>
    <w:p w14:paraId="26F14C07" w14:textId="77777777" w:rsidR="007E0367" w:rsidRPr="007E0367" w:rsidRDefault="007E0367" w:rsidP="007E0367">
      <w:pPr>
        <w:spacing w:line="240" w:lineRule="auto"/>
        <w:rPr>
          <w:rFonts w:asciiTheme="majorHAnsi" w:eastAsia="Arial Unicode MS" w:hAnsiTheme="majorHAnsi" w:cstheme="majorHAnsi"/>
          <w:bCs/>
          <w:iCs/>
          <w:szCs w:val="24"/>
          <w:lang w:val="en-GB"/>
        </w:rPr>
      </w:pPr>
    </w:p>
    <w:p w14:paraId="11FE71E7" w14:textId="15ADE499" w:rsidR="007E0367" w:rsidRPr="007E0367" w:rsidRDefault="007E0367" w:rsidP="007E0367">
      <w:pPr>
        <w:spacing w:line="240" w:lineRule="auto"/>
        <w:rPr>
          <w:rFonts w:asciiTheme="majorHAnsi" w:hAnsiTheme="majorHAnsi" w:cstheme="majorHAnsi"/>
          <w:szCs w:val="24"/>
          <w:lang w:val="hr-HR"/>
        </w:rPr>
      </w:pPr>
      <w:r w:rsidRPr="007E0367">
        <w:rPr>
          <w:rFonts w:asciiTheme="majorHAnsi" w:hAnsiTheme="majorHAnsi" w:cstheme="majorHAnsi"/>
          <w:szCs w:val="24"/>
          <w:lang w:val="hr-HR"/>
        </w:rPr>
        <w:t xml:space="preserve">Na takav zaključak prvenstveno ukazuje da je vozilo </w:t>
      </w:r>
      <w:r w:rsidRPr="007E0367">
        <w:rPr>
          <w:rFonts w:asciiTheme="majorHAnsi" w:eastAsia="Calibri" w:hAnsiTheme="majorHAnsi" w:cstheme="majorHAnsi"/>
          <w:noProof/>
          <w:color w:val="000000"/>
          <w:lang w:val="sr-Cyrl-RS"/>
        </w:rPr>
        <w:t>marke ,,</w:t>
      </w:r>
      <w:r w:rsidRPr="007E0367">
        <w:rPr>
          <w:rFonts w:asciiTheme="majorHAnsi" w:eastAsia="Calibri" w:hAnsiTheme="majorHAnsi" w:cstheme="majorHAnsi"/>
          <w:noProof/>
          <w:color w:val="000000"/>
          <w:lang w:val="sr-Latn-RS"/>
        </w:rPr>
        <w:t>__________</w:t>
      </w:r>
      <w:r w:rsidRPr="007E0367">
        <w:rPr>
          <w:rFonts w:asciiTheme="majorHAnsi" w:hAnsiTheme="majorHAnsi" w:cstheme="majorHAnsi"/>
          <w:szCs w:val="24"/>
          <w:lang w:val="hr-HR"/>
        </w:rPr>
        <w:t>“ pronađeno prilikom pretresanja objekta koje je u vlasništvu i koje koristi upravo osumnjičeni</w:t>
      </w:r>
      <w:r w:rsidR="009227ED">
        <w:rPr>
          <w:rFonts w:asciiTheme="majorHAnsi" w:hAnsiTheme="majorHAnsi" w:cstheme="majorHAnsi"/>
          <w:szCs w:val="24"/>
          <w:lang w:val="hr-HR"/>
        </w:rPr>
        <w:t>k</w:t>
      </w:r>
      <w:r w:rsidRPr="007E0367">
        <w:rPr>
          <w:rFonts w:asciiTheme="majorHAnsi" w:hAnsiTheme="majorHAnsi" w:cstheme="majorHAnsi"/>
          <w:szCs w:val="24"/>
          <w:lang w:val="hr-HR"/>
        </w:rPr>
        <w:t xml:space="preserve"> __________, te je tom prilikom i privremeno oduzeto. Nadalje, Sud je cijenio i tržišnu cijenu navedenog vozila </w:t>
      </w:r>
      <w:r w:rsidRPr="007E0367">
        <w:rPr>
          <w:rFonts w:asciiTheme="majorHAnsi" w:hAnsiTheme="majorHAnsi" w:cstheme="majorHAnsi"/>
          <w:szCs w:val="24"/>
          <w:lang w:val="hr-HR"/>
        </w:rPr>
        <w:lastRenderedPageBreak/>
        <w:t xml:space="preserve">(100.000,00 KM), a posebno </w:t>
      </w:r>
      <w:r w:rsidR="000B7B98">
        <w:rPr>
          <w:rFonts w:asciiTheme="majorHAnsi" w:hAnsiTheme="majorHAnsi" w:cstheme="majorHAnsi"/>
          <w:szCs w:val="24"/>
          <w:lang w:val="hr-HR"/>
        </w:rPr>
        <w:t>opće</w:t>
      </w:r>
      <w:r w:rsidRPr="007E0367">
        <w:rPr>
          <w:rFonts w:asciiTheme="majorHAnsi" w:hAnsiTheme="majorHAnsi" w:cstheme="majorHAnsi"/>
          <w:szCs w:val="24"/>
          <w:lang w:val="hr-HR"/>
        </w:rPr>
        <w:t xml:space="preserve">poznatu činjenicu da takvu vrstu vozila najčešće koriste pripadnici kriminalnih </w:t>
      </w:r>
      <w:r w:rsidR="00D22FDC">
        <w:rPr>
          <w:rFonts w:asciiTheme="majorHAnsi" w:hAnsiTheme="majorHAnsi" w:cstheme="majorHAnsi"/>
          <w:szCs w:val="24"/>
          <w:lang w:val="hr-HR"/>
        </w:rPr>
        <w:t>skupina</w:t>
      </w:r>
      <w:r w:rsidRPr="007E0367">
        <w:rPr>
          <w:rFonts w:asciiTheme="majorHAnsi" w:hAnsiTheme="majorHAnsi" w:cstheme="majorHAnsi"/>
          <w:szCs w:val="24"/>
          <w:lang w:val="hr-HR"/>
        </w:rPr>
        <w:t>, što ukazuje na zaključak da je stvarni vlasnik istog upravo osumnjičeni</w:t>
      </w:r>
      <w:r w:rsidR="009227ED">
        <w:rPr>
          <w:rFonts w:asciiTheme="majorHAnsi" w:hAnsiTheme="majorHAnsi" w:cstheme="majorHAnsi"/>
          <w:szCs w:val="24"/>
          <w:lang w:val="hr-HR"/>
        </w:rPr>
        <w:t>k</w:t>
      </w:r>
      <w:r w:rsidRPr="007E0367">
        <w:rPr>
          <w:rFonts w:asciiTheme="majorHAnsi" w:hAnsiTheme="majorHAnsi" w:cstheme="majorHAnsi"/>
          <w:szCs w:val="24"/>
          <w:lang w:val="hr-HR"/>
        </w:rPr>
        <w:t xml:space="preserve"> __________. </w:t>
      </w:r>
    </w:p>
    <w:p w14:paraId="696457B9" w14:textId="77777777" w:rsidR="007E0367" w:rsidRPr="007E0367" w:rsidRDefault="007E0367" w:rsidP="007E0367">
      <w:pPr>
        <w:spacing w:line="240" w:lineRule="auto"/>
        <w:rPr>
          <w:rFonts w:asciiTheme="majorHAnsi" w:hAnsiTheme="majorHAnsi" w:cstheme="majorHAnsi"/>
          <w:szCs w:val="24"/>
          <w:lang w:val="hr-HR"/>
        </w:rPr>
      </w:pPr>
    </w:p>
    <w:p w14:paraId="498645DF" w14:textId="14ECEA2E" w:rsidR="007E0367" w:rsidRPr="007E0367" w:rsidRDefault="007E0367" w:rsidP="007E0367">
      <w:pPr>
        <w:spacing w:line="240" w:lineRule="auto"/>
        <w:rPr>
          <w:rFonts w:asciiTheme="majorHAnsi" w:hAnsiTheme="majorHAnsi" w:cstheme="majorHAnsi"/>
          <w:szCs w:val="24"/>
          <w:lang w:val="hr-HR"/>
        </w:rPr>
      </w:pPr>
      <w:r w:rsidRPr="007E0367">
        <w:rPr>
          <w:rFonts w:asciiTheme="majorHAnsi" w:hAnsiTheme="majorHAnsi" w:cstheme="majorHAnsi"/>
          <w:szCs w:val="24"/>
          <w:lang w:val="hr-HR"/>
        </w:rPr>
        <w:t>Takođe</w:t>
      </w:r>
      <w:r w:rsidR="000B7B98">
        <w:rPr>
          <w:rFonts w:asciiTheme="majorHAnsi" w:hAnsiTheme="majorHAnsi" w:cstheme="majorHAnsi"/>
          <w:szCs w:val="24"/>
          <w:lang w:val="hr-HR"/>
        </w:rPr>
        <w:t>r</w:t>
      </w:r>
      <w:r w:rsidRPr="007E0367">
        <w:rPr>
          <w:rFonts w:asciiTheme="majorHAnsi" w:hAnsiTheme="majorHAnsi" w:cstheme="majorHAnsi"/>
          <w:szCs w:val="24"/>
          <w:lang w:val="hr-HR"/>
        </w:rPr>
        <w:t xml:space="preserve">, u odnosu na vozilo marke </w:t>
      </w:r>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noProof/>
          <w:color w:val="000000"/>
          <w:lang w:val="sr-Cyrl-RS"/>
        </w:rPr>
        <w:t>”,</w:t>
      </w:r>
      <w:r w:rsidRPr="007E0367">
        <w:rPr>
          <w:rFonts w:asciiTheme="majorHAnsi" w:eastAsia="Calibri" w:hAnsiTheme="majorHAnsi" w:cstheme="majorHAnsi"/>
          <w:noProof/>
          <w:color w:val="000000"/>
        </w:rPr>
        <w:t xml:space="preserve"> vlasništvo supruge </w:t>
      </w:r>
      <w:r w:rsidR="00895696">
        <w:rPr>
          <w:rFonts w:asciiTheme="majorHAnsi" w:eastAsia="Calibri" w:hAnsiTheme="majorHAnsi" w:cstheme="majorHAnsi"/>
          <w:noProof/>
          <w:color w:val="000000"/>
        </w:rPr>
        <w:t>osumnjičenika</w:t>
      </w:r>
      <w:r w:rsidRPr="007E0367">
        <w:rPr>
          <w:rFonts w:asciiTheme="majorHAnsi" w:eastAsia="Calibri" w:hAnsiTheme="majorHAnsi" w:cstheme="majorHAnsi"/>
          <w:noProof/>
          <w:color w:val="000000"/>
        </w:rPr>
        <w:t xml:space="preserve"> __________, Sud je cijenio vrijednost navedenog vozila (200.000,00 KM), da je ____________baš u inkrimini</w:t>
      </w:r>
      <w:r w:rsidR="000B7B98">
        <w:rPr>
          <w:rFonts w:asciiTheme="majorHAnsi" w:eastAsia="Calibri" w:hAnsiTheme="majorHAnsi" w:cstheme="majorHAnsi"/>
          <w:noProof/>
          <w:color w:val="000000"/>
        </w:rPr>
        <w:t>r</w:t>
      </w:r>
      <w:r w:rsidRPr="007E0367">
        <w:rPr>
          <w:rFonts w:asciiTheme="majorHAnsi" w:eastAsia="Calibri" w:hAnsiTheme="majorHAnsi" w:cstheme="majorHAnsi"/>
          <w:noProof/>
          <w:color w:val="000000"/>
        </w:rPr>
        <w:t xml:space="preserve">anom </w:t>
      </w:r>
      <w:r w:rsidR="00AE70B2">
        <w:rPr>
          <w:rFonts w:asciiTheme="majorHAnsi" w:eastAsia="Calibri" w:hAnsiTheme="majorHAnsi" w:cstheme="majorHAnsi"/>
          <w:noProof/>
          <w:color w:val="000000"/>
        </w:rPr>
        <w:t>razdoblju</w:t>
      </w:r>
      <w:r w:rsidRPr="007E0367">
        <w:rPr>
          <w:rFonts w:asciiTheme="majorHAnsi" w:eastAsia="Calibri" w:hAnsiTheme="majorHAnsi" w:cstheme="majorHAnsi"/>
          <w:noProof/>
          <w:color w:val="000000"/>
        </w:rPr>
        <w:t xml:space="preserve"> postala vlasnik vozila, te činjenicu da su sveukupni prihodi supruge </w:t>
      </w:r>
      <w:r w:rsidR="00895696">
        <w:rPr>
          <w:rFonts w:asciiTheme="majorHAnsi" w:eastAsia="Calibri" w:hAnsiTheme="majorHAnsi" w:cstheme="majorHAnsi"/>
          <w:noProof/>
          <w:color w:val="000000"/>
        </w:rPr>
        <w:t>osumnjičenika</w:t>
      </w:r>
      <w:r w:rsidRPr="007E0367">
        <w:rPr>
          <w:rFonts w:asciiTheme="majorHAnsi" w:eastAsia="Calibri" w:hAnsiTheme="majorHAnsi" w:cstheme="majorHAnsi"/>
          <w:noProof/>
          <w:color w:val="000000"/>
        </w:rPr>
        <w:t xml:space="preserve"> u proteklih 5 godina iznosili znatno manje od same vrijednosti vozila, što </w:t>
      </w:r>
      <w:r w:rsidRPr="007E0367">
        <w:rPr>
          <w:rFonts w:asciiTheme="majorHAnsi" w:eastAsia="Arial Unicode MS" w:hAnsiTheme="majorHAnsi" w:cstheme="majorHAnsi"/>
          <w:bCs/>
          <w:iCs/>
          <w:szCs w:val="24"/>
          <w:lang w:val="en-GB"/>
        </w:rPr>
        <w:t xml:space="preserve">nedvosmisleno ukazuje da je vozilo kupljeno </w:t>
      </w:r>
      <w:r w:rsidR="009227ED">
        <w:rPr>
          <w:rFonts w:asciiTheme="majorHAnsi" w:eastAsia="Arial Unicode MS" w:hAnsiTheme="majorHAnsi" w:cstheme="majorHAnsi"/>
          <w:bCs/>
          <w:iCs/>
          <w:szCs w:val="24"/>
          <w:lang w:val="en-GB"/>
        </w:rPr>
        <w:t>iz</w:t>
      </w:r>
      <w:r w:rsidRPr="007E0367">
        <w:rPr>
          <w:rFonts w:asciiTheme="majorHAnsi" w:eastAsia="Arial Unicode MS" w:hAnsiTheme="majorHAnsi" w:cstheme="majorHAnsi"/>
          <w:bCs/>
          <w:iCs/>
          <w:szCs w:val="24"/>
          <w:lang w:val="en-GB"/>
        </w:rPr>
        <w:t xml:space="preserve">van zakonitih prihoda. </w:t>
      </w:r>
    </w:p>
    <w:p w14:paraId="3F336AE8" w14:textId="77777777" w:rsidR="007E0367" w:rsidRPr="007E0367" w:rsidRDefault="007E0367" w:rsidP="007E0367">
      <w:pPr>
        <w:spacing w:line="240" w:lineRule="auto"/>
        <w:rPr>
          <w:rFonts w:asciiTheme="majorHAnsi" w:eastAsia="Arial Unicode MS" w:hAnsiTheme="majorHAnsi" w:cstheme="majorHAnsi"/>
          <w:szCs w:val="24"/>
          <w:lang w:val="hr-HR" w:eastAsia="hr-HR"/>
        </w:rPr>
      </w:pPr>
    </w:p>
    <w:p w14:paraId="32991987" w14:textId="4E2B4C4D" w:rsidR="007E0367" w:rsidRPr="007E0367" w:rsidRDefault="00D077EF" w:rsidP="007E0367">
      <w:pPr>
        <w:spacing w:line="240" w:lineRule="auto"/>
        <w:rPr>
          <w:rFonts w:asciiTheme="majorHAnsi" w:hAnsiTheme="majorHAnsi" w:cstheme="majorHAnsi"/>
          <w:szCs w:val="24"/>
        </w:rPr>
      </w:pPr>
      <w:r>
        <w:rPr>
          <w:rFonts w:asciiTheme="majorHAnsi" w:eastAsia="Arial Unicode MS" w:hAnsiTheme="majorHAnsi" w:cstheme="majorHAnsi"/>
          <w:szCs w:val="24"/>
          <w:lang w:val="hr-HR" w:eastAsia="hr-HR"/>
        </w:rPr>
        <w:t>Provedba</w:t>
      </w:r>
      <w:r w:rsidR="007E0367" w:rsidRPr="007E0367">
        <w:rPr>
          <w:rFonts w:asciiTheme="majorHAnsi" w:eastAsia="Arial Unicode MS" w:hAnsiTheme="majorHAnsi" w:cstheme="majorHAnsi"/>
          <w:szCs w:val="24"/>
          <w:lang w:val="hr-HR" w:eastAsia="hr-HR"/>
        </w:rPr>
        <w:t xml:space="preserve"> privremene mjere u odnosu na nepokretnosti </w:t>
      </w:r>
      <w:r w:rsidR="007E0367" w:rsidRPr="007E0367">
        <w:rPr>
          <w:rFonts w:asciiTheme="majorHAnsi" w:eastAsia="Arial Unicode MS" w:hAnsiTheme="majorHAnsi" w:cstheme="majorHAnsi"/>
          <w:bCs/>
          <w:iCs/>
          <w:szCs w:val="24"/>
          <w:lang w:val="en-GB"/>
        </w:rPr>
        <w:t xml:space="preserve">naloženo je </w:t>
      </w:r>
      <w:r w:rsidR="007E0367" w:rsidRPr="007E0367">
        <w:rPr>
          <w:rFonts w:asciiTheme="majorHAnsi" w:hAnsiTheme="majorHAnsi" w:cstheme="majorHAnsi"/>
          <w:szCs w:val="24"/>
        </w:rPr>
        <w:t xml:space="preserve">Republičkoj upravi za geodetske i imovinsko-pravne poslove </w:t>
      </w:r>
      <w:r w:rsidR="00436A0A">
        <w:rPr>
          <w:rFonts w:asciiTheme="majorHAnsi" w:hAnsiTheme="majorHAnsi" w:cstheme="majorHAnsi"/>
          <w:szCs w:val="24"/>
        </w:rPr>
        <w:t>luka</w:t>
      </w:r>
      <w:r w:rsidR="007E0367" w:rsidRPr="007E0367">
        <w:rPr>
          <w:rFonts w:asciiTheme="majorHAnsi" w:hAnsiTheme="majorHAnsi" w:cstheme="majorHAnsi"/>
          <w:szCs w:val="24"/>
        </w:rPr>
        <w:t>, Područna jedinica _____________. U odnosu na putnička motorna vozila</w:t>
      </w:r>
      <w:r w:rsidR="000B7B98">
        <w:rPr>
          <w:rFonts w:asciiTheme="majorHAnsi" w:hAnsiTheme="majorHAnsi" w:cstheme="majorHAnsi"/>
          <w:szCs w:val="24"/>
        </w:rPr>
        <w:t>,</w:t>
      </w:r>
      <w:r w:rsidR="007E0367" w:rsidRPr="007E0367">
        <w:rPr>
          <w:rFonts w:asciiTheme="majorHAnsi" w:hAnsiTheme="majorHAnsi" w:cstheme="majorHAnsi"/>
          <w:szCs w:val="24"/>
        </w:rPr>
        <w:t xml:space="preserve"> </w:t>
      </w:r>
      <w:r w:rsidR="003D09C8">
        <w:rPr>
          <w:rFonts w:asciiTheme="majorHAnsi" w:hAnsiTheme="majorHAnsi" w:cstheme="majorHAnsi"/>
          <w:szCs w:val="24"/>
        </w:rPr>
        <w:t>provedba</w:t>
      </w:r>
      <w:r w:rsidR="007E0367" w:rsidRPr="007E0367">
        <w:rPr>
          <w:rFonts w:asciiTheme="majorHAnsi" w:hAnsiTheme="majorHAnsi" w:cstheme="majorHAnsi"/>
          <w:szCs w:val="24"/>
        </w:rPr>
        <w:t xml:space="preserve"> privremene mjere </w:t>
      </w:r>
      <w:r w:rsidR="007E0367" w:rsidRPr="007E0367">
        <w:rPr>
          <w:rFonts w:asciiTheme="majorHAnsi" w:eastAsia="Arial Unicode MS" w:hAnsiTheme="majorHAnsi" w:cstheme="majorHAnsi"/>
          <w:bCs/>
          <w:iCs/>
          <w:szCs w:val="24"/>
          <w:lang w:val="en-GB"/>
        </w:rPr>
        <w:t>naložen</w:t>
      </w:r>
      <w:r w:rsidR="003D09C8">
        <w:rPr>
          <w:rFonts w:asciiTheme="majorHAnsi" w:eastAsia="Arial Unicode MS" w:hAnsiTheme="majorHAnsi" w:cstheme="majorHAnsi"/>
          <w:bCs/>
          <w:iCs/>
          <w:szCs w:val="24"/>
          <w:lang w:val="en-GB"/>
        </w:rPr>
        <w:t>a</w:t>
      </w:r>
      <w:r w:rsidR="007E0367" w:rsidRPr="007E0367">
        <w:rPr>
          <w:rFonts w:asciiTheme="majorHAnsi" w:eastAsia="Arial Unicode MS" w:hAnsiTheme="majorHAnsi" w:cstheme="majorHAnsi"/>
          <w:bCs/>
          <w:iCs/>
          <w:szCs w:val="24"/>
          <w:lang w:val="en-GB"/>
        </w:rPr>
        <w:t xml:space="preserve"> je  Ministarstvu </w:t>
      </w:r>
      <w:r w:rsidR="002700B1">
        <w:rPr>
          <w:rFonts w:asciiTheme="majorHAnsi" w:eastAsia="Arial Unicode MS" w:hAnsiTheme="majorHAnsi" w:cstheme="majorHAnsi"/>
          <w:bCs/>
          <w:iCs/>
          <w:szCs w:val="24"/>
          <w:lang w:val="en-GB"/>
        </w:rPr>
        <w:t>unutarnjih</w:t>
      </w:r>
      <w:r w:rsidR="007E0367" w:rsidRPr="007E0367">
        <w:rPr>
          <w:rFonts w:asciiTheme="majorHAnsi" w:eastAsia="Arial Unicode MS" w:hAnsiTheme="majorHAnsi" w:cstheme="majorHAnsi"/>
          <w:bCs/>
          <w:iCs/>
          <w:szCs w:val="24"/>
          <w:lang w:val="en-GB"/>
        </w:rPr>
        <w:t xml:space="preserve"> poslova Republike Srpske, Policijska uprava ______________, na način da će </w:t>
      </w:r>
      <w:r w:rsidR="007E0367" w:rsidRPr="007E0367">
        <w:rPr>
          <w:rFonts w:asciiTheme="majorHAnsi" w:hAnsiTheme="majorHAnsi" w:cstheme="majorHAnsi"/>
          <w:bCs/>
          <w:iCs/>
          <w:szCs w:val="24"/>
        </w:rPr>
        <w:t xml:space="preserve">isti izvršiti potrebne </w:t>
      </w:r>
      <w:r w:rsidR="007E0367" w:rsidRPr="007E0367">
        <w:rPr>
          <w:rFonts w:asciiTheme="majorHAnsi" w:hAnsiTheme="majorHAnsi" w:cstheme="majorHAnsi"/>
          <w:szCs w:val="24"/>
        </w:rPr>
        <w:t xml:space="preserve">zabilježbe navedene privremene mjere u cilju </w:t>
      </w:r>
      <w:r w:rsidR="007E0367" w:rsidRPr="007E0367">
        <w:rPr>
          <w:rFonts w:asciiTheme="majorHAnsi" w:eastAsia="Arial Unicode MS" w:hAnsiTheme="majorHAnsi" w:cstheme="majorHAnsi"/>
          <w:bCs/>
          <w:iCs/>
          <w:szCs w:val="24"/>
          <w:lang w:val="en-GB"/>
        </w:rPr>
        <w:t>spr</w:t>
      </w:r>
      <w:r w:rsidR="003D09C8">
        <w:rPr>
          <w:rFonts w:asciiTheme="majorHAnsi" w:eastAsia="Arial Unicode MS" w:hAnsiTheme="majorHAnsi" w:cstheme="majorHAnsi"/>
          <w:bCs/>
          <w:iCs/>
          <w:szCs w:val="24"/>
          <w:lang w:val="en-GB"/>
        </w:rPr>
        <w:t>j</w:t>
      </w:r>
      <w:r w:rsidR="007E0367" w:rsidRPr="007E0367">
        <w:rPr>
          <w:rFonts w:asciiTheme="majorHAnsi" w:eastAsia="Arial Unicode MS" w:hAnsiTheme="majorHAnsi" w:cstheme="majorHAnsi"/>
          <w:bCs/>
          <w:iCs/>
          <w:szCs w:val="24"/>
          <w:lang w:val="en-GB"/>
        </w:rPr>
        <w:t>ečavanja otuđenja i raspolaganja navedenim putničk</w:t>
      </w:r>
      <w:r w:rsidR="00946E66">
        <w:rPr>
          <w:rFonts w:asciiTheme="majorHAnsi" w:eastAsia="Arial Unicode MS" w:hAnsiTheme="majorHAnsi" w:cstheme="majorHAnsi"/>
          <w:bCs/>
          <w:iCs/>
          <w:szCs w:val="24"/>
          <w:lang w:val="en-GB"/>
        </w:rPr>
        <w:t>i</w:t>
      </w:r>
      <w:r w:rsidR="007E0367" w:rsidRPr="007E0367">
        <w:rPr>
          <w:rFonts w:asciiTheme="majorHAnsi" w:eastAsia="Arial Unicode MS" w:hAnsiTheme="majorHAnsi" w:cstheme="majorHAnsi"/>
          <w:bCs/>
          <w:iCs/>
          <w:szCs w:val="24"/>
          <w:lang w:val="en-GB"/>
        </w:rPr>
        <w:t>m motornim vozilima.</w:t>
      </w:r>
    </w:p>
    <w:p w14:paraId="36752251" w14:textId="77777777" w:rsidR="007E0367" w:rsidRPr="007E0367" w:rsidRDefault="007E0367" w:rsidP="007E0367">
      <w:pPr>
        <w:spacing w:line="240" w:lineRule="auto"/>
        <w:rPr>
          <w:rFonts w:asciiTheme="majorHAnsi" w:hAnsiTheme="majorHAnsi" w:cstheme="majorHAnsi"/>
          <w:szCs w:val="24"/>
        </w:rPr>
      </w:pPr>
    </w:p>
    <w:p w14:paraId="46B241D6" w14:textId="1D4D30A4" w:rsidR="007E0367" w:rsidRPr="007E0367" w:rsidRDefault="007E0367" w:rsidP="007E0367">
      <w:pPr>
        <w:spacing w:line="240" w:lineRule="auto"/>
        <w:rPr>
          <w:rFonts w:asciiTheme="majorHAnsi" w:hAnsiTheme="majorHAnsi" w:cstheme="majorHAnsi"/>
          <w:szCs w:val="24"/>
        </w:rPr>
      </w:pPr>
      <w:r w:rsidRPr="007E0367">
        <w:rPr>
          <w:rFonts w:asciiTheme="majorHAnsi" w:hAnsiTheme="majorHAnsi" w:cstheme="majorHAnsi"/>
          <w:szCs w:val="24"/>
        </w:rPr>
        <w:t xml:space="preserve">Na kraju, </w:t>
      </w:r>
      <w:r w:rsidR="003D09C8">
        <w:rPr>
          <w:rFonts w:asciiTheme="majorHAnsi" w:hAnsiTheme="majorHAnsi" w:cstheme="majorHAnsi"/>
          <w:szCs w:val="24"/>
        </w:rPr>
        <w:t>provedba</w:t>
      </w:r>
      <w:r w:rsidRPr="007E0367">
        <w:rPr>
          <w:rFonts w:asciiTheme="majorHAnsi" w:hAnsiTheme="majorHAnsi" w:cstheme="majorHAnsi"/>
          <w:szCs w:val="24"/>
        </w:rPr>
        <w:t xml:space="preserve"> privremene mjere </w:t>
      </w:r>
      <w:r w:rsidRPr="007E0367">
        <w:rPr>
          <w:rFonts w:asciiTheme="majorHAnsi" w:eastAsia="Arial Unicode MS" w:hAnsiTheme="majorHAnsi" w:cstheme="majorHAnsi"/>
          <w:bCs/>
          <w:iCs/>
          <w:szCs w:val="24"/>
          <w:lang w:val="en-GB"/>
        </w:rPr>
        <w:t>u odnosu na bankovni račun naložen</w:t>
      </w:r>
      <w:r w:rsidR="003D09C8">
        <w:rPr>
          <w:rFonts w:asciiTheme="majorHAnsi" w:eastAsia="Arial Unicode MS" w:hAnsiTheme="majorHAnsi" w:cstheme="majorHAnsi"/>
          <w:bCs/>
          <w:iCs/>
          <w:szCs w:val="24"/>
          <w:lang w:val="en-GB"/>
        </w:rPr>
        <w:t>a</w:t>
      </w:r>
      <w:r w:rsidRPr="007E0367">
        <w:rPr>
          <w:rFonts w:asciiTheme="majorHAnsi" w:eastAsia="Arial Unicode MS" w:hAnsiTheme="majorHAnsi" w:cstheme="majorHAnsi"/>
          <w:bCs/>
          <w:iCs/>
          <w:szCs w:val="24"/>
          <w:lang w:val="en-GB"/>
        </w:rPr>
        <w:t xml:space="preserve"> </w:t>
      </w:r>
      <w:proofErr w:type="gramStart"/>
      <w:r w:rsidRPr="007E0367">
        <w:rPr>
          <w:rFonts w:asciiTheme="majorHAnsi" w:eastAsia="Arial Unicode MS" w:hAnsiTheme="majorHAnsi" w:cstheme="majorHAnsi"/>
          <w:bCs/>
          <w:iCs/>
          <w:szCs w:val="24"/>
          <w:lang w:val="en-GB"/>
        </w:rPr>
        <w:t xml:space="preserve">je  </w:t>
      </w:r>
      <w:r w:rsidRPr="007E0367">
        <w:rPr>
          <w:rFonts w:asciiTheme="majorHAnsi" w:eastAsia="Calibri" w:hAnsiTheme="majorHAnsi" w:cstheme="majorHAnsi"/>
          <w:noProof/>
          <w:color w:val="000000"/>
          <w:lang w:val="sr-Cyrl-RS"/>
        </w:rPr>
        <w:t>,</w:t>
      </w:r>
      <w:proofErr w:type="gramEnd"/>
      <w:r w:rsidRPr="007E0367">
        <w:rPr>
          <w:rFonts w:asciiTheme="majorHAnsi" w:eastAsia="Calibri" w:hAnsiTheme="majorHAnsi" w:cstheme="majorHAnsi"/>
          <w:noProof/>
          <w:color w:val="000000"/>
          <w:lang w:val="sr-Cyrl-RS"/>
        </w:rPr>
        <w:t>,</w:t>
      </w:r>
      <w:r w:rsidRPr="007E0367">
        <w:rPr>
          <w:rFonts w:asciiTheme="majorHAnsi" w:eastAsia="Calibri" w:hAnsiTheme="majorHAnsi" w:cstheme="majorHAnsi"/>
          <w:noProof/>
          <w:color w:val="000000"/>
          <w:lang w:val="sr-Latn-RS"/>
        </w:rPr>
        <w:t>____________</w:t>
      </w:r>
      <w:r w:rsidRPr="007E0367">
        <w:rPr>
          <w:rFonts w:asciiTheme="majorHAnsi" w:eastAsia="Calibri" w:hAnsiTheme="majorHAnsi" w:cstheme="majorHAnsi"/>
          <w:noProof/>
          <w:color w:val="000000"/>
          <w:lang w:val="sr-Cyrl-RS"/>
        </w:rPr>
        <w:t>“</w:t>
      </w:r>
      <w:r w:rsidRPr="007E0367">
        <w:rPr>
          <w:rFonts w:asciiTheme="majorHAnsi" w:eastAsia="Calibri" w:hAnsiTheme="majorHAnsi" w:cstheme="majorHAnsi"/>
          <w:noProof/>
          <w:color w:val="000000"/>
        </w:rPr>
        <w:t xml:space="preserve">, </w:t>
      </w:r>
      <w:r w:rsidRPr="007E0367">
        <w:rPr>
          <w:rFonts w:asciiTheme="majorHAnsi" w:hAnsiTheme="majorHAnsi" w:cstheme="majorHAnsi"/>
          <w:szCs w:val="24"/>
        </w:rPr>
        <w:t xml:space="preserve">na način da će navedena banka onemogućiti otuđenje i raspolaganje sredstvima na naznačenom računu do okončanja </w:t>
      </w:r>
      <w:r w:rsidR="00FF69DE">
        <w:rPr>
          <w:rFonts w:asciiTheme="majorHAnsi" w:hAnsiTheme="majorHAnsi" w:cstheme="majorHAnsi"/>
          <w:szCs w:val="24"/>
        </w:rPr>
        <w:t>kaznenog</w:t>
      </w:r>
      <w:r w:rsidRPr="007E0367">
        <w:rPr>
          <w:rFonts w:asciiTheme="majorHAnsi" w:hAnsiTheme="majorHAnsi" w:cstheme="majorHAnsi"/>
          <w:szCs w:val="24"/>
        </w:rPr>
        <w:t xml:space="preserve"> postupka ili do dru</w:t>
      </w:r>
      <w:r w:rsidR="003D09C8">
        <w:rPr>
          <w:rFonts w:asciiTheme="majorHAnsi" w:hAnsiTheme="majorHAnsi" w:cstheme="majorHAnsi"/>
          <w:szCs w:val="24"/>
        </w:rPr>
        <w:t>k</w:t>
      </w:r>
      <w:r w:rsidRPr="007E0367">
        <w:rPr>
          <w:rFonts w:asciiTheme="majorHAnsi" w:hAnsiTheme="majorHAnsi" w:cstheme="majorHAnsi"/>
          <w:szCs w:val="24"/>
        </w:rPr>
        <w:t xml:space="preserve">čije odluke Suda. </w:t>
      </w:r>
    </w:p>
    <w:p w14:paraId="3F94825D" w14:textId="77777777" w:rsidR="007E0367" w:rsidRPr="007E0367" w:rsidRDefault="007E0367" w:rsidP="007E0367">
      <w:pPr>
        <w:spacing w:line="240" w:lineRule="auto"/>
        <w:rPr>
          <w:rFonts w:asciiTheme="majorHAnsi" w:hAnsiTheme="majorHAnsi" w:cstheme="majorHAnsi"/>
          <w:szCs w:val="24"/>
        </w:rPr>
      </w:pPr>
    </w:p>
    <w:p w14:paraId="3F59F889" w14:textId="443429C9" w:rsidR="007E0367" w:rsidRPr="007E0367" w:rsidRDefault="007E0367" w:rsidP="007E0367">
      <w:pPr>
        <w:spacing w:line="240" w:lineRule="auto"/>
        <w:rPr>
          <w:rFonts w:asciiTheme="majorHAnsi" w:hAnsiTheme="majorHAnsi" w:cstheme="majorHAnsi"/>
          <w:szCs w:val="24"/>
        </w:rPr>
      </w:pPr>
      <w:r w:rsidRPr="007E0367">
        <w:rPr>
          <w:rFonts w:asciiTheme="majorHAnsi" w:hAnsiTheme="majorHAnsi" w:cstheme="majorHAnsi"/>
          <w:bCs/>
          <w:iCs/>
          <w:szCs w:val="24"/>
          <w:lang w:val="hr-HR"/>
        </w:rPr>
        <w:t xml:space="preserve">Sud nalazi da su ispunjeni svi potrebni zakonski </w:t>
      </w:r>
      <w:r w:rsidR="00A71C69">
        <w:rPr>
          <w:rFonts w:asciiTheme="majorHAnsi" w:hAnsiTheme="majorHAnsi" w:cstheme="majorHAnsi"/>
          <w:bCs/>
          <w:iCs/>
          <w:szCs w:val="24"/>
          <w:lang w:val="hr-HR"/>
        </w:rPr>
        <w:t>uvjeti</w:t>
      </w:r>
      <w:r w:rsidRPr="007E0367">
        <w:rPr>
          <w:rFonts w:asciiTheme="majorHAnsi" w:hAnsiTheme="majorHAnsi" w:cstheme="majorHAnsi"/>
          <w:bCs/>
          <w:iCs/>
          <w:szCs w:val="24"/>
          <w:lang w:val="hr-HR"/>
        </w:rPr>
        <w:t xml:space="preserve"> da se udovolji prijedlogu </w:t>
      </w:r>
      <w:r w:rsidR="00C40003">
        <w:rPr>
          <w:rFonts w:asciiTheme="majorHAnsi" w:hAnsiTheme="majorHAnsi" w:cstheme="majorHAnsi"/>
          <w:bCs/>
          <w:iCs/>
          <w:szCs w:val="24"/>
          <w:lang w:val="hr-HR"/>
        </w:rPr>
        <w:t>Tužiteljstva</w:t>
      </w:r>
      <w:r w:rsidRPr="007E0367">
        <w:rPr>
          <w:rFonts w:asciiTheme="majorHAnsi" w:hAnsiTheme="majorHAnsi" w:cstheme="majorHAnsi"/>
          <w:bCs/>
          <w:iCs/>
          <w:szCs w:val="24"/>
          <w:lang w:val="hr-HR"/>
        </w:rPr>
        <w:t xml:space="preserve">, te da postoji potreba da se donese rješenje o privremenoj mjeri kojom se </w:t>
      </w:r>
      <w:r w:rsidRPr="007E0367">
        <w:rPr>
          <w:rFonts w:asciiTheme="majorHAnsi" w:eastAsia="Arial Unicode MS" w:hAnsiTheme="majorHAnsi" w:cstheme="majorHAnsi"/>
          <w:bCs/>
          <w:iCs/>
          <w:szCs w:val="24"/>
          <w:lang w:val="en-GB"/>
        </w:rPr>
        <w:t>zabranjuje otuđenje i raspolaganje imovinom</w:t>
      </w:r>
      <w:r w:rsidRPr="007E0367">
        <w:rPr>
          <w:rFonts w:asciiTheme="majorHAnsi" w:hAnsiTheme="majorHAnsi" w:cstheme="majorHAnsi"/>
          <w:szCs w:val="24"/>
        </w:rPr>
        <w:t xml:space="preserve"> </w:t>
      </w:r>
      <w:r w:rsidRPr="007E0367">
        <w:rPr>
          <w:rFonts w:asciiTheme="majorHAnsi" w:hAnsiTheme="majorHAnsi" w:cstheme="majorHAnsi"/>
          <w:bCs/>
          <w:iCs/>
          <w:szCs w:val="24"/>
          <w:lang w:val="hr-HR"/>
        </w:rPr>
        <w:t xml:space="preserve">do okončanja </w:t>
      </w:r>
      <w:r w:rsidRPr="007E0367">
        <w:rPr>
          <w:rFonts w:asciiTheme="majorHAnsi" w:hAnsiTheme="majorHAnsi" w:cstheme="majorHAnsi"/>
          <w:b/>
          <w:bCs/>
          <w:iCs/>
          <w:szCs w:val="24"/>
          <w:lang w:val="hr-HR"/>
        </w:rPr>
        <w:t>postupka</w:t>
      </w:r>
      <w:r w:rsidRPr="007E0367">
        <w:rPr>
          <w:rFonts w:asciiTheme="majorHAnsi" w:hAnsiTheme="majorHAnsi" w:cstheme="majorHAnsi"/>
          <w:bCs/>
          <w:iCs/>
          <w:szCs w:val="24"/>
          <w:lang w:val="hr-HR"/>
        </w:rPr>
        <w:t>, odnosno do dru</w:t>
      </w:r>
      <w:r w:rsidR="003D09C8">
        <w:rPr>
          <w:rFonts w:asciiTheme="majorHAnsi" w:hAnsiTheme="majorHAnsi" w:cstheme="majorHAnsi"/>
          <w:bCs/>
          <w:iCs/>
          <w:szCs w:val="24"/>
          <w:lang w:val="hr-HR"/>
        </w:rPr>
        <w:t>k</w:t>
      </w:r>
      <w:r w:rsidRPr="007E0367">
        <w:rPr>
          <w:rFonts w:asciiTheme="majorHAnsi" w:hAnsiTheme="majorHAnsi" w:cstheme="majorHAnsi"/>
          <w:bCs/>
          <w:iCs/>
          <w:szCs w:val="24"/>
          <w:lang w:val="hr-HR"/>
        </w:rPr>
        <w:t>čije odluke Suda, te odlučio da zbog opasnosti od otuđenja imovine, odnosno prot</w:t>
      </w:r>
      <w:r w:rsidR="000B7B98">
        <w:rPr>
          <w:rFonts w:asciiTheme="majorHAnsi" w:hAnsiTheme="majorHAnsi" w:cstheme="majorHAnsi"/>
          <w:bCs/>
          <w:iCs/>
          <w:szCs w:val="24"/>
          <w:lang w:val="hr-HR"/>
        </w:rPr>
        <w:t>u</w:t>
      </w:r>
      <w:r w:rsidRPr="007E0367">
        <w:rPr>
          <w:rFonts w:asciiTheme="majorHAnsi" w:hAnsiTheme="majorHAnsi" w:cstheme="majorHAnsi"/>
          <w:bCs/>
          <w:iCs/>
          <w:szCs w:val="24"/>
          <w:lang w:val="hr-HR"/>
        </w:rPr>
        <w:t xml:space="preserve">pravnog </w:t>
      </w:r>
      <w:r w:rsidR="000B7B98">
        <w:rPr>
          <w:rFonts w:asciiTheme="majorHAnsi" w:hAnsiTheme="majorHAnsi" w:cstheme="majorHAnsi"/>
          <w:bCs/>
          <w:iCs/>
          <w:szCs w:val="24"/>
          <w:lang w:val="hr-HR"/>
        </w:rPr>
        <w:t xml:space="preserve">raspolaganja </w:t>
      </w:r>
      <w:r w:rsidRPr="007E0367">
        <w:rPr>
          <w:rFonts w:asciiTheme="majorHAnsi" w:hAnsiTheme="majorHAnsi" w:cstheme="majorHAnsi"/>
          <w:bCs/>
          <w:iCs/>
          <w:szCs w:val="24"/>
          <w:lang w:val="hr-HR"/>
        </w:rPr>
        <w:t>istim kako bi se onemogućil</w:t>
      </w:r>
      <w:r w:rsidR="003D09C8">
        <w:rPr>
          <w:rFonts w:asciiTheme="majorHAnsi" w:hAnsiTheme="majorHAnsi" w:cstheme="majorHAnsi"/>
          <w:bCs/>
          <w:iCs/>
          <w:szCs w:val="24"/>
          <w:lang w:val="hr-HR"/>
        </w:rPr>
        <w:t>a</w:t>
      </w:r>
      <w:r w:rsidRPr="007E0367">
        <w:rPr>
          <w:rFonts w:asciiTheme="majorHAnsi" w:hAnsiTheme="majorHAnsi" w:cstheme="majorHAnsi"/>
          <w:bCs/>
          <w:iCs/>
          <w:szCs w:val="24"/>
          <w:lang w:val="hr-HR"/>
        </w:rPr>
        <w:t xml:space="preserve"> zakonit</w:t>
      </w:r>
      <w:r w:rsidR="003D09C8">
        <w:rPr>
          <w:rFonts w:asciiTheme="majorHAnsi" w:hAnsiTheme="majorHAnsi" w:cstheme="majorHAnsi"/>
          <w:bCs/>
          <w:iCs/>
          <w:szCs w:val="24"/>
          <w:lang w:val="hr-HR"/>
        </w:rPr>
        <w:t>a</w:t>
      </w:r>
      <w:r w:rsidRPr="007E0367">
        <w:rPr>
          <w:rFonts w:asciiTheme="majorHAnsi" w:hAnsiTheme="majorHAnsi" w:cstheme="majorHAnsi"/>
          <w:bCs/>
          <w:iCs/>
          <w:szCs w:val="24"/>
          <w:lang w:val="hr-HR"/>
        </w:rPr>
        <w:t xml:space="preserve"> </w:t>
      </w:r>
      <w:r w:rsidR="003D09C8">
        <w:rPr>
          <w:rFonts w:asciiTheme="majorHAnsi" w:hAnsiTheme="majorHAnsi" w:cstheme="majorHAnsi"/>
          <w:bCs/>
          <w:iCs/>
          <w:szCs w:val="24"/>
          <w:lang w:val="hr-HR"/>
        </w:rPr>
        <w:t>provedba</w:t>
      </w:r>
      <w:r w:rsidR="003D09C8" w:rsidRPr="007E0367">
        <w:rPr>
          <w:rFonts w:asciiTheme="majorHAnsi" w:hAnsiTheme="majorHAnsi" w:cstheme="majorHAnsi"/>
          <w:bCs/>
          <w:iCs/>
          <w:szCs w:val="24"/>
          <w:lang w:val="hr-HR"/>
        </w:rPr>
        <w:t xml:space="preserve"> </w:t>
      </w:r>
      <w:r w:rsidRPr="007E0367">
        <w:rPr>
          <w:rFonts w:asciiTheme="majorHAnsi" w:hAnsiTheme="majorHAnsi" w:cstheme="majorHAnsi"/>
          <w:bCs/>
          <w:iCs/>
          <w:szCs w:val="24"/>
          <w:lang w:val="hr-HR"/>
        </w:rPr>
        <w:t>i okončanje istrage, da žalba protiv ovog rješenja ne odlaže njegovo izvršenje</w:t>
      </w:r>
      <w:r w:rsidR="000B7B98">
        <w:rPr>
          <w:rFonts w:asciiTheme="majorHAnsi" w:hAnsiTheme="majorHAnsi" w:cstheme="majorHAnsi"/>
          <w:bCs/>
          <w:iCs/>
          <w:szCs w:val="24"/>
          <w:lang w:val="hr-HR"/>
        </w:rPr>
        <w:t>,</w:t>
      </w:r>
      <w:r w:rsidRPr="007E0367">
        <w:rPr>
          <w:rFonts w:asciiTheme="majorHAnsi" w:hAnsiTheme="majorHAnsi" w:cstheme="majorHAnsi"/>
          <w:bCs/>
          <w:iCs/>
          <w:szCs w:val="24"/>
          <w:lang w:val="hr-HR"/>
        </w:rPr>
        <w:t xml:space="preserve"> zbog čega je ovo rješenje odmah izvršno.  </w:t>
      </w:r>
    </w:p>
    <w:p w14:paraId="79A075EF" w14:textId="77777777" w:rsidR="007E0367" w:rsidRPr="007E0367" w:rsidRDefault="007E0367" w:rsidP="007E0367">
      <w:pPr>
        <w:spacing w:line="240" w:lineRule="auto"/>
        <w:rPr>
          <w:rFonts w:asciiTheme="majorHAnsi" w:eastAsia="Arial" w:hAnsiTheme="majorHAnsi" w:cstheme="majorHAnsi"/>
          <w:szCs w:val="24"/>
        </w:rPr>
      </w:pPr>
    </w:p>
    <w:p w14:paraId="1BD94DAF" w14:textId="39813A93" w:rsidR="007E0367" w:rsidRPr="007E0367" w:rsidRDefault="007E0367" w:rsidP="007E0367">
      <w:pPr>
        <w:spacing w:line="240" w:lineRule="auto"/>
        <w:rPr>
          <w:rFonts w:asciiTheme="majorHAnsi" w:eastAsia="Arial" w:hAnsiTheme="majorHAnsi" w:cstheme="majorHAnsi"/>
          <w:szCs w:val="24"/>
        </w:rPr>
      </w:pPr>
      <w:r w:rsidRPr="007E0367">
        <w:rPr>
          <w:rFonts w:asciiTheme="majorHAnsi" w:eastAsia="Arial" w:hAnsiTheme="majorHAnsi" w:cstheme="majorHAnsi"/>
          <w:szCs w:val="24"/>
        </w:rPr>
        <w:t xml:space="preserve">Prilikom donošenja odluke Sud je posebno cijenio i činjenicu da se radi o </w:t>
      </w:r>
      <w:r w:rsidR="00BC19E2">
        <w:rPr>
          <w:rFonts w:asciiTheme="majorHAnsi" w:eastAsia="Arial" w:hAnsiTheme="majorHAnsi" w:cstheme="majorHAnsi"/>
          <w:szCs w:val="24"/>
        </w:rPr>
        <w:t>žurnom</w:t>
      </w:r>
      <w:r w:rsidR="00BC19E2" w:rsidRPr="007E0367">
        <w:rPr>
          <w:rFonts w:asciiTheme="majorHAnsi" w:eastAsia="Arial" w:hAnsiTheme="majorHAnsi" w:cstheme="majorHAnsi"/>
          <w:szCs w:val="24"/>
        </w:rPr>
        <w:t xml:space="preserve"> </w:t>
      </w:r>
      <w:r w:rsidRPr="007E0367">
        <w:rPr>
          <w:rFonts w:asciiTheme="majorHAnsi" w:eastAsia="Arial" w:hAnsiTheme="majorHAnsi" w:cstheme="majorHAnsi"/>
          <w:szCs w:val="24"/>
        </w:rPr>
        <w:t xml:space="preserve">postupanju koje ne trpi odlaganje, te zaključio da su, </w:t>
      </w:r>
      <w:r w:rsidR="000A1D43">
        <w:rPr>
          <w:rFonts w:asciiTheme="majorHAnsi" w:eastAsia="Arial" w:hAnsiTheme="majorHAnsi" w:cstheme="majorHAnsi"/>
          <w:szCs w:val="24"/>
        </w:rPr>
        <w:t xml:space="preserve">s </w:t>
      </w:r>
      <w:r w:rsidRPr="007E0367">
        <w:rPr>
          <w:rFonts w:asciiTheme="majorHAnsi" w:eastAsia="Arial" w:hAnsiTheme="majorHAnsi" w:cstheme="majorHAnsi"/>
          <w:szCs w:val="24"/>
        </w:rPr>
        <w:t xml:space="preserve">obzirom na sve naprijed navedeno, a uzevši u obzir vrstu i </w:t>
      </w:r>
      <w:r w:rsidR="00BC19E2">
        <w:rPr>
          <w:rFonts w:asciiTheme="majorHAnsi" w:eastAsia="Arial" w:hAnsiTheme="majorHAnsi" w:cstheme="majorHAnsi"/>
          <w:szCs w:val="24"/>
        </w:rPr>
        <w:t>etapu</w:t>
      </w:r>
      <w:r w:rsidR="00BC19E2" w:rsidRPr="007E0367">
        <w:rPr>
          <w:rFonts w:asciiTheme="majorHAnsi" w:eastAsia="Arial" w:hAnsiTheme="majorHAnsi" w:cstheme="majorHAnsi"/>
          <w:szCs w:val="24"/>
        </w:rPr>
        <w:t xml:space="preserve"> </w:t>
      </w:r>
      <w:r w:rsidRPr="007E0367">
        <w:rPr>
          <w:rFonts w:asciiTheme="majorHAnsi" w:eastAsia="Arial" w:hAnsiTheme="majorHAnsi" w:cstheme="majorHAnsi"/>
          <w:szCs w:val="24"/>
        </w:rPr>
        <w:t xml:space="preserve">postupka, kao i njegove specifičnosti, ispunjeni </w:t>
      </w:r>
      <w:r w:rsidR="00A71C69">
        <w:rPr>
          <w:rFonts w:asciiTheme="majorHAnsi" w:eastAsia="Arial" w:hAnsiTheme="majorHAnsi" w:cstheme="majorHAnsi"/>
          <w:szCs w:val="24"/>
        </w:rPr>
        <w:t>uvjeti</w:t>
      </w:r>
      <w:r w:rsidRPr="007E0367">
        <w:rPr>
          <w:rFonts w:asciiTheme="majorHAnsi" w:eastAsia="Arial" w:hAnsiTheme="majorHAnsi" w:cstheme="majorHAnsi"/>
          <w:szCs w:val="24"/>
        </w:rPr>
        <w:t xml:space="preserve"> za donošenje ovakve odluke, što svakako ne prejudicira buduće odluke Suda </w:t>
      </w:r>
      <w:r w:rsidR="00BC19E2">
        <w:rPr>
          <w:rFonts w:asciiTheme="majorHAnsi" w:eastAsia="Arial" w:hAnsiTheme="majorHAnsi" w:cstheme="majorHAnsi"/>
          <w:szCs w:val="24"/>
        </w:rPr>
        <w:t>glede</w:t>
      </w:r>
      <w:r w:rsidRPr="007E0367">
        <w:rPr>
          <w:rFonts w:asciiTheme="majorHAnsi" w:eastAsia="Arial" w:hAnsiTheme="majorHAnsi" w:cstheme="majorHAnsi"/>
          <w:szCs w:val="24"/>
        </w:rPr>
        <w:t xml:space="preserve"> odlučivanja o istoj pravnoj stvari.</w:t>
      </w:r>
    </w:p>
    <w:p w14:paraId="7A85EFCA" w14:textId="77777777" w:rsidR="007E0367" w:rsidRPr="007E0367" w:rsidRDefault="007E0367" w:rsidP="007E0367">
      <w:pPr>
        <w:spacing w:line="240" w:lineRule="auto"/>
        <w:rPr>
          <w:rFonts w:asciiTheme="majorHAnsi" w:eastAsia="Arial" w:hAnsiTheme="majorHAnsi" w:cstheme="majorHAnsi"/>
          <w:szCs w:val="24"/>
        </w:rPr>
      </w:pPr>
    </w:p>
    <w:p w14:paraId="7F4D0194" w14:textId="1DF72F30" w:rsidR="007E0367" w:rsidRPr="007E0367" w:rsidRDefault="007E0367" w:rsidP="007E0367">
      <w:pPr>
        <w:spacing w:line="240" w:lineRule="auto"/>
        <w:rPr>
          <w:rFonts w:asciiTheme="majorHAnsi" w:hAnsiTheme="majorHAnsi" w:cstheme="majorHAnsi"/>
          <w:sz w:val="22"/>
          <w:lang w:val="en-US"/>
        </w:rPr>
      </w:pPr>
      <w:r w:rsidRPr="007E0367">
        <w:rPr>
          <w:rFonts w:asciiTheme="majorHAnsi" w:hAnsiTheme="majorHAnsi" w:cstheme="majorHAnsi"/>
        </w:rPr>
        <w:t xml:space="preserve">Sud nalazi da se svrha privremene mjere osiguranja postiže u ranijim </w:t>
      </w:r>
      <w:r w:rsidR="00936E2F">
        <w:rPr>
          <w:rFonts w:asciiTheme="majorHAnsi" w:hAnsiTheme="majorHAnsi" w:cstheme="majorHAnsi"/>
        </w:rPr>
        <w:t>etapama</w:t>
      </w:r>
      <w:r w:rsidRPr="007E0367">
        <w:rPr>
          <w:rFonts w:asciiTheme="majorHAnsi" w:hAnsiTheme="majorHAnsi" w:cstheme="majorHAnsi"/>
        </w:rPr>
        <w:t xml:space="preserve"> </w:t>
      </w:r>
      <w:r w:rsidR="00FF69DE">
        <w:rPr>
          <w:rFonts w:asciiTheme="majorHAnsi" w:hAnsiTheme="majorHAnsi" w:cstheme="majorHAnsi"/>
        </w:rPr>
        <w:t>kaznenog</w:t>
      </w:r>
      <w:r w:rsidRPr="007E0367">
        <w:rPr>
          <w:rFonts w:asciiTheme="majorHAnsi" w:hAnsiTheme="majorHAnsi" w:cstheme="majorHAnsi"/>
        </w:rPr>
        <w:t xml:space="preserve"> postup</w:t>
      </w:r>
      <w:r w:rsidR="007E6ACB">
        <w:rPr>
          <w:rFonts w:asciiTheme="majorHAnsi" w:hAnsiTheme="majorHAnsi" w:cstheme="majorHAnsi"/>
        </w:rPr>
        <w:t>k</w:t>
      </w:r>
      <w:r w:rsidRPr="007E0367">
        <w:rPr>
          <w:rFonts w:asciiTheme="majorHAnsi" w:hAnsiTheme="majorHAnsi" w:cstheme="majorHAnsi"/>
        </w:rPr>
        <w:t xml:space="preserve">a, kada postoji realna opasnost da se imovina otuđi ili prikrije, a primjenom mjera se otklanja mogućnost izbjegavanja oduzimanja imovinske koristi, kada za to nastupe zakonski </w:t>
      </w:r>
      <w:r w:rsidR="00A71C69">
        <w:rPr>
          <w:rFonts w:asciiTheme="majorHAnsi" w:hAnsiTheme="majorHAnsi" w:cstheme="majorHAnsi"/>
        </w:rPr>
        <w:t>uvjeti</w:t>
      </w:r>
      <w:r w:rsidRPr="007E0367">
        <w:rPr>
          <w:rFonts w:asciiTheme="majorHAnsi" w:hAnsiTheme="majorHAnsi" w:cstheme="majorHAnsi"/>
        </w:rPr>
        <w:t xml:space="preserve">. Stoga, Sud nalazi osnovanim u ovoj </w:t>
      </w:r>
      <w:r w:rsidR="00AD3189">
        <w:rPr>
          <w:rFonts w:asciiTheme="majorHAnsi" w:hAnsiTheme="majorHAnsi" w:cstheme="majorHAnsi"/>
        </w:rPr>
        <w:t>etapi</w:t>
      </w:r>
      <w:r w:rsidRPr="007E0367">
        <w:rPr>
          <w:rFonts w:asciiTheme="majorHAnsi" w:hAnsiTheme="majorHAnsi" w:cstheme="majorHAnsi"/>
        </w:rPr>
        <w:t xml:space="preserve"> postupka donijeti privremenu mjeru osiguranja na </w:t>
      </w:r>
      <w:proofErr w:type="gramStart"/>
      <w:r w:rsidRPr="007E0367">
        <w:rPr>
          <w:rFonts w:asciiTheme="majorHAnsi" w:hAnsiTheme="majorHAnsi" w:cstheme="majorHAnsi"/>
        </w:rPr>
        <w:t>imovini</w:t>
      </w:r>
      <w:r w:rsidR="000A1D43">
        <w:rPr>
          <w:rFonts w:asciiTheme="majorHAnsi" w:hAnsiTheme="majorHAnsi" w:cstheme="majorHAnsi"/>
        </w:rPr>
        <w:t>,</w:t>
      </w:r>
      <w:r w:rsidRPr="007E0367">
        <w:rPr>
          <w:rFonts w:asciiTheme="majorHAnsi" w:hAnsiTheme="majorHAnsi" w:cstheme="majorHAnsi"/>
        </w:rPr>
        <w:t xml:space="preserve">  koja</w:t>
      </w:r>
      <w:proofErr w:type="gramEnd"/>
      <w:r w:rsidRPr="007E0367">
        <w:rPr>
          <w:rFonts w:asciiTheme="majorHAnsi" w:hAnsiTheme="majorHAnsi" w:cstheme="majorHAnsi"/>
        </w:rPr>
        <w:t xml:space="preserve"> mjera će onemogućiti </w:t>
      </w:r>
      <w:r w:rsidR="009E3E61">
        <w:rPr>
          <w:rFonts w:asciiTheme="majorHAnsi" w:hAnsiTheme="majorHAnsi" w:cstheme="majorHAnsi"/>
        </w:rPr>
        <w:t>osumnjičeniku</w:t>
      </w:r>
      <w:r w:rsidRPr="007E0367">
        <w:rPr>
          <w:rFonts w:asciiTheme="majorHAnsi" w:hAnsiTheme="majorHAnsi" w:cstheme="majorHAnsi"/>
        </w:rPr>
        <w:t xml:space="preserve"> i </w:t>
      </w:r>
      <w:r w:rsidR="000A1D43">
        <w:rPr>
          <w:rFonts w:asciiTheme="majorHAnsi" w:hAnsiTheme="majorHAnsi" w:cstheme="majorHAnsi"/>
        </w:rPr>
        <w:t>osobama</w:t>
      </w:r>
      <w:r w:rsidR="000A1D43" w:rsidRPr="007E0367">
        <w:rPr>
          <w:rFonts w:asciiTheme="majorHAnsi" w:hAnsiTheme="majorHAnsi" w:cstheme="majorHAnsi"/>
        </w:rPr>
        <w:t xml:space="preserve"> </w:t>
      </w:r>
      <w:r w:rsidRPr="007E0367">
        <w:rPr>
          <w:rFonts w:asciiTheme="majorHAnsi" w:hAnsiTheme="majorHAnsi" w:cstheme="majorHAnsi"/>
        </w:rPr>
        <w:t xml:space="preserve">povezanim sa njim da poduzimaju radnje kojima bi spriječili ili znatno otežali eventualnu naplatu </w:t>
      </w:r>
      <w:r w:rsidR="00B7019D">
        <w:rPr>
          <w:rFonts w:asciiTheme="majorHAnsi" w:hAnsiTheme="majorHAnsi" w:cstheme="majorHAnsi"/>
        </w:rPr>
        <w:t>stečene</w:t>
      </w:r>
      <w:r w:rsidRPr="007E0367">
        <w:rPr>
          <w:rFonts w:asciiTheme="majorHAnsi" w:hAnsiTheme="majorHAnsi" w:cstheme="majorHAnsi"/>
        </w:rPr>
        <w:t xml:space="preserve"> imovinske koristi. </w:t>
      </w:r>
    </w:p>
    <w:p w14:paraId="48428BDE" w14:textId="77777777" w:rsidR="007E0367" w:rsidRPr="007E0367" w:rsidRDefault="007E0367" w:rsidP="007E0367">
      <w:pPr>
        <w:spacing w:line="240" w:lineRule="auto"/>
        <w:rPr>
          <w:rFonts w:asciiTheme="majorHAnsi" w:eastAsia="Arial Unicode MS" w:hAnsiTheme="majorHAnsi" w:cstheme="majorHAnsi"/>
          <w:bCs/>
          <w:iCs/>
          <w:szCs w:val="24"/>
          <w:lang w:val="en-GB"/>
        </w:rPr>
      </w:pPr>
    </w:p>
    <w:p w14:paraId="3BFC9C4A" w14:textId="7B61B9AB" w:rsidR="007E0367" w:rsidRPr="007E0367" w:rsidRDefault="00E95720" w:rsidP="007E0367">
      <w:pPr>
        <w:spacing w:line="240" w:lineRule="auto"/>
        <w:rPr>
          <w:rFonts w:asciiTheme="majorHAnsi" w:hAnsiTheme="majorHAnsi" w:cstheme="majorHAnsi"/>
          <w:szCs w:val="24"/>
          <w:lang w:val="en-US"/>
        </w:rPr>
      </w:pPr>
      <w:r>
        <w:rPr>
          <w:rFonts w:asciiTheme="majorHAnsi" w:hAnsiTheme="majorHAnsi" w:cstheme="majorHAnsi"/>
          <w:szCs w:val="24"/>
          <w:lang w:val="hr-HR"/>
        </w:rPr>
        <w:t>Sukladno</w:t>
      </w:r>
      <w:r w:rsidR="007E6ACB">
        <w:rPr>
          <w:rFonts w:asciiTheme="majorHAnsi" w:hAnsiTheme="majorHAnsi" w:cstheme="majorHAnsi"/>
          <w:szCs w:val="24"/>
          <w:lang w:val="hr-HR"/>
        </w:rPr>
        <w:t xml:space="preserve"> </w:t>
      </w:r>
      <w:r w:rsidR="007E0367" w:rsidRPr="007E0367">
        <w:rPr>
          <w:rFonts w:asciiTheme="majorHAnsi" w:hAnsiTheme="majorHAnsi" w:cstheme="majorHAnsi"/>
          <w:szCs w:val="24"/>
          <w:lang w:val="hr-HR"/>
        </w:rPr>
        <w:t>naprijed navedenim, a primjenom citiranih zakonskih odredbi</w:t>
      </w:r>
      <w:r w:rsidR="007E0367" w:rsidRPr="007E0367">
        <w:rPr>
          <w:rFonts w:asciiTheme="majorHAnsi" w:hAnsiTheme="majorHAnsi" w:cstheme="majorHAnsi"/>
          <w:szCs w:val="24"/>
        </w:rPr>
        <w:t>,</w:t>
      </w:r>
      <w:r w:rsidR="007E0367" w:rsidRPr="007E0367">
        <w:rPr>
          <w:rFonts w:asciiTheme="majorHAnsi" w:hAnsiTheme="majorHAnsi" w:cstheme="majorHAnsi"/>
          <w:szCs w:val="24"/>
          <w:lang w:val="en-US"/>
        </w:rPr>
        <w:t xml:space="preserve"> odlučeno je kao u  dispozitivu rješenja.</w:t>
      </w:r>
    </w:p>
    <w:p w14:paraId="65049826" w14:textId="77777777" w:rsidR="007E0367" w:rsidRPr="007E0367" w:rsidRDefault="007E0367" w:rsidP="007E0367">
      <w:pPr>
        <w:spacing w:line="240" w:lineRule="auto"/>
        <w:rPr>
          <w:rFonts w:asciiTheme="majorHAnsi" w:hAnsiTheme="majorHAnsi" w:cstheme="majorHAnsi"/>
          <w:b/>
          <w:szCs w:val="24"/>
          <w:lang w:val="hr-HR"/>
        </w:rPr>
      </w:pPr>
    </w:p>
    <w:p w14:paraId="7C4DDEC4" w14:textId="77777777" w:rsidR="007E0367" w:rsidRPr="007E0367" w:rsidRDefault="007E0367" w:rsidP="007E0367">
      <w:pPr>
        <w:spacing w:line="240" w:lineRule="auto"/>
        <w:rPr>
          <w:rFonts w:asciiTheme="majorHAnsi" w:hAnsiTheme="majorHAnsi" w:cstheme="majorHAnsi"/>
          <w:b/>
          <w:szCs w:val="24"/>
          <w:lang w:val="hr-HR"/>
        </w:rPr>
      </w:pPr>
    </w:p>
    <w:p w14:paraId="5267F3CC" w14:textId="77777777" w:rsidR="007E0367" w:rsidRPr="007E0367" w:rsidRDefault="007E0367" w:rsidP="007E0367">
      <w:pPr>
        <w:spacing w:line="240" w:lineRule="auto"/>
        <w:rPr>
          <w:rFonts w:asciiTheme="majorHAnsi" w:hAnsiTheme="majorHAnsi" w:cstheme="majorHAnsi"/>
          <w:b/>
          <w:i/>
          <w:szCs w:val="24"/>
        </w:rPr>
      </w:pPr>
      <w:r w:rsidRPr="007E0367">
        <w:rPr>
          <w:rFonts w:asciiTheme="majorHAnsi" w:hAnsiTheme="majorHAnsi" w:cstheme="majorHAnsi"/>
          <w:b/>
          <w:i/>
          <w:szCs w:val="24"/>
        </w:rPr>
        <w:t xml:space="preserve">POUKA O PRAVNOM LIJEKU: </w:t>
      </w:r>
    </w:p>
    <w:p w14:paraId="7900B6D7" w14:textId="77777777" w:rsidR="007E0367" w:rsidRPr="007E0367" w:rsidRDefault="007E0367" w:rsidP="007E0367">
      <w:pPr>
        <w:spacing w:line="240" w:lineRule="auto"/>
        <w:rPr>
          <w:rFonts w:asciiTheme="majorHAnsi" w:hAnsiTheme="majorHAnsi" w:cstheme="majorHAnsi"/>
          <w:b/>
          <w:i/>
          <w:szCs w:val="24"/>
        </w:rPr>
      </w:pPr>
    </w:p>
    <w:p w14:paraId="2B735F3A" w14:textId="42C0EF40" w:rsidR="007E0367" w:rsidRPr="007E0367" w:rsidRDefault="007E0367" w:rsidP="007E0367">
      <w:pPr>
        <w:spacing w:line="240" w:lineRule="auto"/>
        <w:rPr>
          <w:rFonts w:asciiTheme="majorHAnsi" w:hAnsiTheme="majorHAnsi" w:cstheme="majorHAnsi"/>
          <w:i/>
          <w:szCs w:val="24"/>
          <w:lang w:val="hr-HR"/>
        </w:rPr>
      </w:pPr>
      <w:r w:rsidRPr="007E0367">
        <w:rPr>
          <w:rFonts w:asciiTheme="majorHAnsi" w:hAnsiTheme="majorHAnsi" w:cstheme="majorHAnsi"/>
          <w:i/>
          <w:szCs w:val="24"/>
        </w:rPr>
        <w:t xml:space="preserve">Protiv ovog rješenja pravo žalbe je dozvoljeno </w:t>
      </w:r>
      <w:r w:rsidR="00BA66D2">
        <w:rPr>
          <w:rFonts w:asciiTheme="majorHAnsi" w:hAnsiTheme="majorHAnsi" w:cstheme="majorHAnsi"/>
          <w:i/>
          <w:szCs w:val="24"/>
        </w:rPr>
        <w:t>kaznenom</w:t>
      </w:r>
      <w:r w:rsidRPr="007E0367">
        <w:rPr>
          <w:rFonts w:asciiTheme="majorHAnsi" w:hAnsiTheme="majorHAnsi" w:cstheme="majorHAnsi"/>
          <w:i/>
          <w:szCs w:val="24"/>
        </w:rPr>
        <w:t xml:space="preserve"> vijeću Suda BiH u roku od tri (3) dana od dana prijema pismenog otpravka rješenja.</w:t>
      </w:r>
      <w:r w:rsidRPr="007E0367">
        <w:rPr>
          <w:rFonts w:asciiTheme="majorHAnsi" w:hAnsiTheme="majorHAnsi" w:cstheme="majorHAnsi"/>
          <w:i/>
          <w:iCs/>
          <w:szCs w:val="24"/>
          <w:lang w:val="hr-HR"/>
        </w:rPr>
        <w:t xml:space="preserve"> Žalba protiv ovog rješenja ne zadržava njegovo izvršenje te se privremene mjere imaju odmah primijeniti bez odlaganja</w:t>
      </w:r>
      <w:r w:rsidR="000A1D43">
        <w:rPr>
          <w:rFonts w:asciiTheme="majorHAnsi" w:hAnsiTheme="majorHAnsi" w:cstheme="majorHAnsi"/>
          <w:i/>
          <w:iCs/>
          <w:szCs w:val="24"/>
          <w:lang w:val="hr-HR"/>
        </w:rPr>
        <w:t>.</w:t>
      </w:r>
      <w:r w:rsidRPr="007E0367">
        <w:rPr>
          <w:rFonts w:asciiTheme="majorHAnsi" w:hAnsiTheme="majorHAnsi" w:cstheme="majorHAnsi"/>
          <w:i/>
          <w:iCs/>
          <w:szCs w:val="24"/>
          <w:lang w:val="hr-HR"/>
        </w:rPr>
        <w:t xml:space="preserve"> </w:t>
      </w:r>
    </w:p>
    <w:p w14:paraId="0418F723" w14:textId="77777777" w:rsidR="007E0367" w:rsidRPr="007E0367" w:rsidRDefault="007E0367" w:rsidP="007E0367">
      <w:pPr>
        <w:spacing w:line="240" w:lineRule="auto"/>
        <w:ind w:right="-10"/>
        <w:rPr>
          <w:rFonts w:asciiTheme="majorHAnsi" w:hAnsiTheme="majorHAnsi" w:cstheme="majorHAnsi"/>
          <w:szCs w:val="24"/>
        </w:rPr>
      </w:pPr>
    </w:p>
    <w:p w14:paraId="4CCD9CA2" w14:textId="77777777" w:rsidR="007E0367" w:rsidRPr="007E0367" w:rsidRDefault="007E0367" w:rsidP="007E0367">
      <w:pPr>
        <w:spacing w:line="240" w:lineRule="auto"/>
        <w:ind w:right="-10"/>
        <w:rPr>
          <w:rFonts w:asciiTheme="majorHAnsi" w:hAnsiTheme="majorHAnsi" w:cstheme="majorHAnsi"/>
          <w:b/>
          <w:szCs w:val="24"/>
        </w:rPr>
      </w:pPr>
      <w:r w:rsidRPr="007E0367">
        <w:rPr>
          <w:rFonts w:asciiTheme="majorHAnsi" w:hAnsiTheme="majorHAnsi" w:cstheme="majorHAnsi"/>
          <w:b/>
          <w:szCs w:val="24"/>
        </w:rPr>
        <w:t>DOSTAVITI:</w:t>
      </w:r>
    </w:p>
    <w:p w14:paraId="06FEBF0F" w14:textId="77777777" w:rsidR="007E0367" w:rsidRPr="007E0367" w:rsidRDefault="007E0367" w:rsidP="007E0367">
      <w:pPr>
        <w:spacing w:line="240" w:lineRule="auto"/>
        <w:ind w:right="-10"/>
        <w:rPr>
          <w:rFonts w:asciiTheme="majorHAnsi" w:hAnsiTheme="majorHAnsi" w:cstheme="majorHAnsi"/>
          <w:b/>
          <w:szCs w:val="24"/>
        </w:rPr>
      </w:pPr>
    </w:p>
    <w:p w14:paraId="75F44B82" w14:textId="77777777" w:rsidR="007E0367" w:rsidRPr="007E0367" w:rsidRDefault="007E0367" w:rsidP="007E0367">
      <w:pPr>
        <w:spacing w:line="240" w:lineRule="auto"/>
        <w:rPr>
          <w:rFonts w:asciiTheme="majorHAnsi" w:hAnsiTheme="majorHAnsi" w:cstheme="majorHAnsi"/>
          <w:szCs w:val="24"/>
        </w:rPr>
      </w:pPr>
    </w:p>
    <w:p w14:paraId="3801A8BF" w14:textId="7EA74A9B" w:rsidR="007E0367" w:rsidRPr="007E0367" w:rsidRDefault="007E0367" w:rsidP="007E0367">
      <w:pPr>
        <w:spacing w:line="240" w:lineRule="auto"/>
        <w:ind w:left="3600" w:firstLine="720"/>
        <w:jc w:val="center"/>
        <w:rPr>
          <w:rFonts w:asciiTheme="majorHAnsi" w:hAnsiTheme="majorHAnsi" w:cstheme="majorHAnsi"/>
          <w:b/>
          <w:szCs w:val="24"/>
          <w:lang w:val="hr-HR"/>
        </w:rPr>
      </w:pPr>
      <w:r w:rsidRPr="007E0367">
        <w:rPr>
          <w:rFonts w:asciiTheme="majorHAnsi" w:hAnsiTheme="majorHAnsi" w:cstheme="majorHAnsi"/>
          <w:b/>
          <w:szCs w:val="24"/>
          <w:lang w:val="hr-HR"/>
        </w:rPr>
        <w:t xml:space="preserve">          </w:t>
      </w:r>
      <w:r w:rsidR="005353ED">
        <w:rPr>
          <w:rFonts w:asciiTheme="majorHAnsi" w:hAnsiTheme="majorHAnsi" w:cstheme="majorHAnsi"/>
          <w:b/>
          <w:szCs w:val="24"/>
          <w:lang w:val="hr-HR"/>
        </w:rPr>
        <w:t>SUDAC</w:t>
      </w:r>
      <w:r w:rsidRPr="007E0367">
        <w:rPr>
          <w:rFonts w:asciiTheme="majorHAnsi" w:hAnsiTheme="majorHAnsi" w:cstheme="majorHAnsi"/>
          <w:b/>
          <w:szCs w:val="24"/>
          <w:lang w:val="hr-HR"/>
        </w:rPr>
        <w:t xml:space="preserve"> ZA PRETHODNI POSTUPAK</w:t>
      </w:r>
    </w:p>
    <w:p w14:paraId="6C572675" w14:textId="32B37E3B" w:rsidR="007E0367" w:rsidRPr="007E0367" w:rsidRDefault="007E0367" w:rsidP="007E0367">
      <w:pPr>
        <w:spacing w:before="120" w:after="120" w:line="288" w:lineRule="auto"/>
        <w:rPr>
          <w:rFonts w:asciiTheme="majorHAnsi" w:hAnsiTheme="majorHAnsi" w:cstheme="majorHAnsi"/>
          <w:b/>
          <w:bCs/>
          <w:szCs w:val="24"/>
        </w:rPr>
      </w:pPr>
      <w:r>
        <w:rPr>
          <w:rFonts w:ascii="Arial" w:hAnsi="Arial" w:cs="Arial"/>
          <w:b/>
          <w:i/>
          <w:szCs w:val="24"/>
          <w:lang w:val="hr-HR"/>
        </w:rPr>
        <w:t xml:space="preserve"> </w:t>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p>
    <w:bookmarkEnd w:id="15"/>
    <w:p w14:paraId="031C3426" w14:textId="77777777" w:rsidR="00697468" w:rsidRPr="007E0367" w:rsidRDefault="00697468">
      <w:pPr>
        <w:ind w:left="360"/>
        <w:rPr>
          <w:rFonts w:asciiTheme="majorHAnsi" w:hAnsiTheme="majorHAnsi" w:cstheme="majorHAnsi"/>
          <w:b/>
          <w:bCs/>
          <w:color w:val="000000" w:themeColor="text1"/>
          <w:sz w:val="28"/>
          <w:szCs w:val="28"/>
          <w:lang w:val="sr-Latn-CS"/>
        </w:rPr>
      </w:pPr>
    </w:p>
    <w:p w14:paraId="6C093905" w14:textId="77777777" w:rsidR="00697468" w:rsidRPr="007E0367" w:rsidRDefault="00145C54">
      <w:pPr>
        <w:pStyle w:val="Heading2"/>
        <w:rPr>
          <w:rFonts w:cstheme="majorHAnsi"/>
          <w:lang w:val="bs-Latn-BA"/>
        </w:rPr>
      </w:pPr>
      <w:bookmarkStart w:id="16" w:name="_Toc172278578"/>
      <w:r w:rsidRPr="007E0367">
        <w:rPr>
          <w:rFonts w:cstheme="majorHAnsi"/>
          <w:lang w:val="bs-Latn-BA"/>
        </w:rPr>
        <w:t>Prijedlog za trajno i prošireno oduzimanje uz optužnicu</w:t>
      </w:r>
      <w:bookmarkEnd w:id="16"/>
    </w:p>
    <w:p w14:paraId="38DD5CE5" w14:textId="77777777" w:rsidR="00697468" w:rsidRPr="007E0367" w:rsidRDefault="00697468">
      <w:pPr>
        <w:spacing w:after="0" w:line="240" w:lineRule="auto"/>
        <w:rPr>
          <w:rFonts w:asciiTheme="majorHAnsi" w:eastAsia="Times New Roman" w:hAnsiTheme="majorHAnsi" w:cstheme="majorHAnsi"/>
          <w:b/>
          <w:position w:val="-9"/>
          <w:sz w:val="22"/>
          <w:lang w:val="bs-Latn-BA" w:eastAsia="hr-HR"/>
        </w:rPr>
      </w:pPr>
    </w:p>
    <w:p w14:paraId="1F419323" w14:textId="77777777" w:rsidR="00697468" w:rsidRPr="007E0367" w:rsidRDefault="00145C54">
      <w:pPr>
        <w:spacing w:before="120" w:after="120" w:line="288" w:lineRule="auto"/>
        <w:contextualSpacing/>
        <w:rPr>
          <w:rFonts w:asciiTheme="majorHAnsi" w:hAnsiTheme="majorHAnsi" w:cstheme="majorHAnsi"/>
          <w:szCs w:val="24"/>
          <w:lang w:val="bs-Latn-BA"/>
        </w:rPr>
      </w:pPr>
      <w:r w:rsidRPr="007E0367">
        <w:rPr>
          <w:rFonts w:asciiTheme="majorHAnsi" w:hAnsiTheme="majorHAnsi" w:cstheme="majorHAnsi"/>
          <w:szCs w:val="24"/>
          <w:lang w:val="bs-Latn-BA"/>
        </w:rPr>
        <w:t>NAZIV INSTITUCIJE</w:t>
      </w:r>
    </w:p>
    <w:p w14:paraId="31B6664E" w14:textId="77777777" w:rsidR="00697468" w:rsidRPr="007E0367" w:rsidRDefault="00145C54">
      <w:pPr>
        <w:spacing w:before="120" w:after="120" w:line="288" w:lineRule="auto"/>
        <w:contextualSpacing/>
        <w:rPr>
          <w:rFonts w:asciiTheme="majorHAnsi" w:hAnsiTheme="majorHAnsi" w:cstheme="majorHAnsi"/>
          <w:szCs w:val="24"/>
          <w:lang w:val="bs-Latn-BA"/>
        </w:rPr>
      </w:pPr>
      <w:r w:rsidRPr="007E0367">
        <w:rPr>
          <w:rFonts w:asciiTheme="majorHAnsi" w:hAnsiTheme="majorHAnsi" w:cstheme="majorHAnsi"/>
          <w:szCs w:val="24"/>
          <w:lang w:val="bs-Latn-BA"/>
        </w:rPr>
        <w:t>BROJ I DATUM</w:t>
      </w:r>
    </w:p>
    <w:p w14:paraId="3D7F87D7" w14:textId="77777777" w:rsidR="00697468" w:rsidRPr="007E0367" w:rsidRDefault="00697468">
      <w:pPr>
        <w:spacing w:after="0" w:line="240" w:lineRule="auto"/>
        <w:rPr>
          <w:rFonts w:asciiTheme="majorHAnsi" w:eastAsia="Times New Roman" w:hAnsiTheme="majorHAnsi" w:cstheme="majorHAnsi"/>
          <w:b/>
          <w:position w:val="-9"/>
          <w:sz w:val="22"/>
          <w:lang w:val="bs-Latn-BA" w:eastAsia="hr-HR"/>
        </w:rPr>
      </w:pPr>
    </w:p>
    <w:p w14:paraId="608B2436" w14:textId="77777777"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t>OPĆINSKI/KANTONALNI SUD _________</w:t>
      </w:r>
    </w:p>
    <w:p w14:paraId="54F9150A" w14:textId="72E60CC6" w:rsidR="00697468" w:rsidRPr="007E0367" w:rsidRDefault="00F8543E">
      <w:pPr>
        <w:spacing w:after="0" w:line="240" w:lineRule="auto"/>
        <w:jc w:val="center"/>
        <w:rPr>
          <w:rFonts w:asciiTheme="majorHAnsi" w:eastAsia="Times New Roman" w:hAnsiTheme="majorHAnsi" w:cstheme="majorHAnsi"/>
          <w:position w:val="-9"/>
          <w:szCs w:val="24"/>
          <w:lang w:val="bs-Latn-BA" w:eastAsia="hr-HR"/>
        </w:rPr>
      </w:pPr>
      <w:r>
        <w:rPr>
          <w:rFonts w:asciiTheme="majorHAnsi" w:eastAsia="Times New Roman" w:hAnsiTheme="majorHAnsi" w:cstheme="majorHAnsi"/>
          <w:b/>
          <w:position w:val="-9"/>
          <w:szCs w:val="24"/>
          <w:lang w:val="bs-Latn-BA" w:eastAsia="hr-HR"/>
        </w:rPr>
        <w:t>Su</w:t>
      </w:r>
      <w:r w:rsidR="00765839">
        <w:rPr>
          <w:rFonts w:asciiTheme="majorHAnsi" w:eastAsia="Times New Roman" w:hAnsiTheme="majorHAnsi" w:cstheme="majorHAnsi"/>
          <w:b/>
          <w:position w:val="-9"/>
          <w:szCs w:val="24"/>
          <w:lang w:val="bs-Latn-BA" w:eastAsia="hr-HR"/>
        </w:rPr>
        <w:t>d</w:t>
      </w:r>
      <w:r>
        <w:rPr>
          <w:rFonts w:asciiTheme="majorHAnsi" w:eastAsia="Times New Roman" w:hAnsiTheme="majorHAnsi" w:cstheme="majorHAnsi"/>
          <w:b/>
          <w:position w:val="-9"/>
          <w:szCs w:val="24"/>
          <w:lang w:val="bs-Latn-BA" w:eastAsia="hr-HR"/>
        </w:rPr>
        <w:t>cu</w:t>
      </w:r>
      <w:r w:rsidR="00145C54" w:rsidRPr="007E0367">
        <w:rPr>
          <w:rFonts w:asciiTheme="majorHAnsi" w:eastAsia="Times New Roman" w:hAnsiTheme="majorHAnsi" w:cstheme="majorHAnsi"/>
          <w:b/>
          <w:position w:val="-9"/>
          <w:szCs w:val="24"/>
          <w:lang w:val="bs-Latn-BA" w:eastAsia="hr-HR"/>
        </w:rPr>
        <w:t xml:space="preserve"> za prethodno saslušanje</w:t>
      </w:r>
    </w:p>
    <w:p w14:paraId="72A91046"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5AE23FFE"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34BDE923" w14:textId="71AF3D64" w:rsidR="00697468" w:rsidRPr="007E0367" w:rsidRDefault="00145C54">
      <w:pPr>
        <w:ind w:firstLine="708"/>
        <w:rPr>
          <w:rFonts w:asciiTheme="majorHAnsi" w:hAnsiTheme="majorHAnsi" w:cstheme="majorHAnsi"/>
          <w:i/>
          <w:szCs w:val="24"/>
          <w:lang w:val="bs-Latn-BA"/>
        </w:rPr>
      </w:pPr>
      <w:r w:rsidRPr="007E0367">
        <w:rPr>
          <w:rFonts w:asciiTheme="majorHAnsi" w:hAnsiTheme="majorHAnsi" w:cstheme="majorHAnsi"/>
          <w:i/>
          <w:szCs w:val="24"/>
          <w:lang w:val="bs-Latn-BA"/>
        </w:rPr>
        <w:t xml:space="preserve">Na </w:t>
      </w:r>
      <w:r w:rsidR="007907E2">
        <w:rPr>
          <w:rFonts w:asciiTheme="majorHAnsi" w:hAnsiTheme="majorHAnsi" w:cstheme="majorHAnsi"/>
          <w:i/>
          <w:szCs w:val="24"/>
          <w:lang w:val="bs-Latn-BA"/>
        </w:rPr>
        <w:t>temelju</w:t>
      </w:r>
      <w:r w:rsidRPr="007E0367">
        <w:rPr>
          <w:rFonts w:asciiTheme="majorHAnsi" w:hAnsiTheme="majorHAnsi" w:cstheme="majorHAnsi"/>
          <w:i/>
          <w:szCs w:val="24"/>
          <w:lang w:val="bs-Latn-BA"/>
        </w:rPr>
        <w:t xml:space="preserve"> član</w:t>
      </w:r>
      <w:r w:rsidR="007E6ACB">
        <w:rPr>
          <w:rFonts w:asciiTheme="majorHAnsi" w:hAnsiTheme="majorHAnsi" w:cstheme="majorHAnsi"/>
          <w:i/>
          <w:szCs w:val="24"/>
          <w:lang w:val="bs-Latn-BA"/>
        </w:rPr>
        <w:t>k</w:t>
      </w:r>
      <w:r w:rsidRPr="007E0367">
        <w:rPr>
          <w:rFonts w:asciiTheme="majorHAnsi" w:hAnsiTheme="majorHAnsi" w:cstheme="majorHAnsi"/>
          <w:i/>
          <w:szCs w:val="24"/>
          <w:lang w:val="bs-Latn-BA"/>
        </w:rPr>
        <w:t>a 45</w:t>
      </w:r>
      <w:r w:rsidR="005C2D4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w:t>
      </w:r>
      <w:r w:rsidR="005C2D4A">
        <w:rPr>
          <w:rFonts w:asciiTheme="majorHAnsi" w:hAnsiTheme="majorHAnsi" w:cstheme="majorHAnsi"/>
          <w:i/>
          <w:szCs w:val="24"/>
          <w:lang w:val="bs-Latn-BA"/>
        </w:rPr>
        <w:t>s</w:t>
      </w:r>
      <w:r w:rsidRPr="007E0367">
        <w:rPr>
          <w:rFonts w:asciiTheme="majorHAnsi" w:hAnsiTheme="majorHAnsi" w:cstheme="majorHAnsi"/>
          <w:i/>
          <w:szCs w:val="24"/>
          <w:lang w:val="bs-Latn-BA"/>
        </w:rPr>
        <w:t>tav</w:t>
      </w:r>
      <w:r w:rsidR="007E6ACB">
        <w:rPr>
          <w:rFonts w:asciiTheme="majorHAnsi" w:hAnsiTheme="majorHAnsi" w:cstheme="majorHAnsi"/>
          <w:i/>
          <w:szCs w:val="24"/>
          <w:lang w:val="bs-Latn-BA"/>
        </w:rPr>
        <w:t>ak</w:t>
      </w:r>
      <w:r w:rsidRPr="007E0367">
        <w:rPr>
          <w:rFonts w:asciiTheme="majorHAnsi" w:hAnsiTheme="majorHAnsi" w:cstheme="majorHAnsi"/>
          <w:i/>
          <w:szCs w:val="24"/>
          <w:lang w:val="bs-Latn-BA"/>
        </w:rPr>
        <w:t xml:space="preserve"> 2</w:t>
      </w:r>
      <w:r w:rsidR="007E6ACB">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t</w:t>
      </w:r>
      <w:r w:rsidR="007E6ACB">
        <w:rPr>
          <w:rFonts w:asciiTheme="majorHAnsi" w:hAnsiTheme="majorHAnsi" w:cstheme="majorHAnsi"/>
          <w:i/>
          <w:szCs w:val="24"/>
          <w:lang w:val="bs-Latn-BA"/>
        </w:rPr>
        <w:t>o</w:t>
      </w:r>
      <w:r w:rsidRPr="007E0367">
        <w:rPr>
          <w:rFonts w:asciiTheme="majorHAnsi" w:hAnsiTheme="majorHAnsi" w:cstheme="majorHAnsi"/>
          <w:i/>
          <w:szCs w:val="24"/>
          <w:lang w:val="bs-Latn-BA"/>
        </w:rPr>
        <w:t>č. i) i član</w:t>
      </w:r>
      <w:r w:rsidR="007E6ACB">
        <w:rPr>
          <w:rFonts w:asciiTheme="majorHAnsi" w:hAnsiTheme="majorHAnsi" w:cstheme="majorHAnsi"/>
          <w:i/>
          <w:szCs w:val="24"/>
          <w:lang w:val="bs-Latn-BA"/>
        </w:rPr>
        <w:t>k</w:t>
      </w:r>
      <w:r w:rsidRPr="007E0367">
        <w:rPr>
          <w:rFonts w:asciiTheme="majorHAnsi" w:hAnsiTheme="majorHAnsi" w:cstheme="majorHAnsi"/>
          <w:i/>
          <w:szCs w:val="24"/>
          <w:lang w:val="bs-Latn-BA"/>
        </w:rPr>
        <w:t>a 241</w:t>
      </w:r>
      <w:r w:rsidR="005C2D4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stav</w:t>
      </w:r>
      <w:r w:rsidR="007E6ACB">
        <w:rPr>
          <w:rFonts w:asciiTheme="majorHAnsi" w:hAnsiTheme="majorHAnsi" w:cstheme="majorHAnsi"/>
          <w:i/>
          <w:szCs w:val="24"/>
          <w:lang w:val="bs-Latn-BA"/>
        </w:rPr>
        <w:t>ci</w:t>
      </w:r>
      <w:r w:rsidRPr="007E0367">
        <w:rPr>
          <w:rFonts w:asciiTheme="majorHAnsi" w:hAnsiTheme="majorHAnsi" w:cstheme="majorHAnsi"/>
          <w:i/>
          <w:szCs w:val="24"/>
          <w:lang w:val="bs-Latn-BA"/>
        </w:rPr>
        <w:t xml:space="preserve"> 1</w:t>
      </w:r>
      <w:r w:rsidR="005C2D4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i 2</w:t>
      </w:r>
      <w:r w:rsidR="005C2D4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w:t>
      </w:r>
      <w:r w:rsidR="00BA66D2">
        <w:rPr>
          <w:rFonts w:asciiTheme="majorHAnsi" w:hAnsiTheme="majorHAnsi" w:cstheme="majorHAnsi"/>
          <w:i/>
          <w:szCs w:val="24"/>
          <w:lang w:val="bs-Latn-BA"/>
        </w:rPr>
        <w:t>kaznenom</w:t>
      </w:r>
      <w:r w:rsidRPr="007E0367">
        <w:rPr>
          <w:rFonts w:asciiTheme="majorHAnsi" w:hAnsiTheme="majorHAnsi" w:cstheme="majorHAnsi"/>
          <w:i/>
          <w:szCs w:val="24"/>
          <w:lang w:val="bs-Latn-BA"/>
        </w:rPr>
        <w:t xml:space="preserve"> postupku Federacije BiH, </w:t>
      </w:r>
      <w:r w:rsidRPr="007E0367">
        <w:rPr>
          <w:rFonts w:asciiTheme="majorHAnsi" w:hAnsiTheme="majorHAnsi" w:cstheme="majorHAnsi"/>
          <w:b/>
          <w:i/>
          <w:szCs w:val="24"/>
          <w:lang w:val="bs-Latn-BA"/>
        </w:rPr>
        <w:t>podižem</w:t>
      </w:r>
    </w:p>
    <w:p w14:paraId="74A5B2D6" w14:textId="77777777" w:rsidR="00697468" w:rsidRPr="007E0367" w:rsidRDefault="00145C54">
      <w:pPr>
        <w:jc w:val="center"/>
        <w:rPr>
          <w:rFonts w:asciiTheme="majorHAnsi" w:hAnsiTheme="majorHAnsi" w:cstheme="majorHAnsi"/>
          <w:b/>
          <w:i/>
          <w:szCs w:val="24"/>
          <w:lang w:val="bs-Latn-BA"/>
        </w:rPr>
      </w:pPr>
      <w:r w:rsidRPr="007E0367">
        <w:rPr>
          <w:rFonts w:asciiTheme="majorHAnsi" w:hAnsiTheme="majorHAnsi" w:cstheme="majorHAnsi"/>
          <w:b/>
          <w:i/>
          <w:szCs w:val="24"/>
          <w:lang w:val="bs-Latn-BA"/>
        </w:rPr>
        <w:t>O P T U Ž N I C U</w:t>
      </w:r>
    </w:p>
    <w:p w14:paraId="13CAB4C1" w14:textId="77777777" w:rsidR="00697468" w:rsidRPr="007E0367" w:rsidRDefault="00145C54">
      <w:pPr>
        <w:rPr>
          <w:rFonts w:asciiTheme="majorHAnsi" w:hAnsiTheme="majorHAnsi" w:cstheme="majorHAnsi"/>
          <w:i/>
          <w:szCs w:val="24"/>
          <w:lang w:val="bs-Latn-BA"/>
        </w:rPr>
      </w:pPr>
      <w:r w:rsidRPr="007E0367">
        <w:rPr>
          <w:rFonts w:asciiTheme="majorHAnsi" w:hAnsiTheme="majorHAnsi" w:cstheme="majorHAnsi"/>
          <w:b/>
          <w:i/>
          <w:szCs w:val="24"/>
          <w:lang w:val="bs-Latn-BA"/>
        </w:rPr>
        <w:t>PROTIV</w:t>
      </w:r>
      <w:r w:rsidRPr="007E0367">
        <w:rPr>
          <w:rFonts w:asciiTheme="majorHAnsi" w:hAnsiTheme="majorHAnsi" w:cstheme="majorHAnsi"/>
          <w:i/>
          <w:szCs w:val="24"/>
          <w:lang w:val="bs-Latn-BA"/>
        </w:rPr>
        <w:t>:</w:t>
      </w:r>
    </w:p>
    <w:p w14:paraId="62851113" w14:textId="77777777" w:rsidR="00697468" w:rsidRPr="007E0367" w:rsidRDefault="00145C54">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sidRPr="007E0367">
        <w:rPr>
          <w:rFonts w:asciiTheme="majorHAnsi" w:eastAsia="Times New Roman" w:hAnsiTheme="majorHAnsi" w:cstheme="majorHAnsi"/>
          <w:bCs/>
          <w:i/>
          <w:position w:val="-9"/>
          <w:szCs w:val="24"/>
          <w:lang w:val="bs-Latn-BA" w:eastAsia="hr-HR"/>
        </w:rPr>
        <w:t>NN</w:t>
      </w:r>
    </w:p>
    <w:p w14:paraId="25ECF240" w14:textId="77777777" w:rsidR="00697468" w:rsidRPr="007E0367" w:rsidRDefault="00145C54">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sidRPr="007E0367">
        <w:rPr>
          <w:rFonts w:asciiTheme="majorHAnsi" w:eastAsia="Times New Roman" w:hAnsiTheme="majorHAnsi" w:cstheme="majorHAnsi"/>
          <w:bCs/>
          <w:i/>
          <w:position w:val="-9"/>
          <w:szCs w:val="24"/>
          <w:lang w:val="bs-Latn-BA" w:eastAsia="hr-HR"/>
        </w:rPr>
        <w:t>NN</w:t>
      </w:r>
    </w:p>
    <w:p w14:paraId="0E164DC1" w14:textId="77777777" w:rsidR="00697468" w:rsidRPr="007E0367" w:rsidRDefault="00697468">
      <w:pPr>
        <w:spacing w:after="0" w:line="240" w:lineRule="auto"/>
        <w:jc w:val="center"/>
        <w:rPr>
          <w:rFonts w:asciiTheme="majorHAnsi" w:eastAsia="Times New Roman" w:hAnsiTheme="majorHAnsi" w:cstheme="majorHAnsi"/>
          <w:b/>
          <w:i/>
          <w:position w:val="-9"/>
          <w:szCs w:val="24"/>
          <w:lang w:val="bs-Latn-BA" w:eastAsia="hr-HR"/>
        </w:rPr>
      </w:pPr>
    </w:p>
    <w:p w14:paraId="08B1AA0D" w14:textId="77777777" w:rsidR="00697468" w:rsidRPr="007E0367" w:rsidRDefault="00145C54">
      <w:pPr>
        <w:rPr>
          <w:rFonts w:asciiTheme="majorHAnsi" w:hAnsiTheme="majorHAnsi" w:cstheme="majorHAnsi"/>
          <w:b/>
          <w:szCs w:val="24"/>
          <w:lang w:val="bs-Latn-BA"/>
        </w:rPr>
      </w:pPr>
      <w:r w:rsidRPr="007E0367">
        <w:rPr>
          <w:rFonts w:asciiTheme="majorHAnsi" w:hAnsiTheme="majorHAnsi" w:cstheme="majorHAnsi"/>
          <w:b/>
          <w:szCs w:val="24"/>
          <w:lang w:val="bs-Latn-BA"/>
        </w:rPr>
        <w:t>ŠTO SU:</w:t>
      </w:r>
    </w:p>
    <w:p w14:paraId="22D56C66" w14:textId="6AD30B14" w:rsidR="00697468" w:rsidRPr="007E0367" w:rsidRDefault="00145C54">
      <w:pPr>
        <w:spacing w:after="0" w:line="240" w:lineRule="auto"/>
        <w:ind w:left="1080"/>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 xml:space="preserve">ČINJENIČNI OPIS </w:t>
      </w:r>
      <w:r w:rsidR="00FF69DE">
        <w:rPr>
          <w:rFonts w:asciiTheme="majorHAnsi" w:eastAsia="Times New Roman" w:hAnsiTheme="majorHAnsi" w:cstheme="majorHAnsi"/>
          <w:position w:val="-9"/>
          <w:szCs w:val="24"/>
          <w:lang w:val="bs-Latn-BA" w:eastAsia="hr-HR"/>
        </w:rPr>
        <w:t>KAZNENOG</w:t>
      </w:r>
      <w:r w:rsidRPr="007E0367">
        <w:rPr>
          <w:rFonts w:asciiTheme="majorHAnsi" w:eastAsia="Times New Roman" w:hAnsiTheme="majorHAnsi" w:cstheme="majorHAnsi"/>
          <w:position w:val="-9"/>
          <w:szCs w:val="24"/>
          <w:lang w:val="bs-Latn-BA" w:eastAsia="hr-HR"/>
        </w:rPr>
        <w:t xml:space="preserve"> DJELA</w:t>
      </w:r>
    </w:p>
    <w:p w14:paraId="70AC36F4" w14:textId="77777777" w:rsidR="00697468" w:rsidRPr="007E0367" w:rsidRDefault="00697468">
      <w:pPr>
        <w:spacing w:after="0" w:line="240" w:lineRule="auto"/>
        <w:rPr>
          <w:rFonts w:asciiTheme="majorHAnsi" w:eastAsia="Times New Roman" w:hAnsiTheme="majorHAnsi" w:cstheme="majorHAnsi"/>
          <w:position w:val="-9"/>
          <w:szCs w:val="24"/>
          <w:lang w:val="bs-Latn-BA" w:eastAsia="hr-HR"/>
        </w:rPr>
      </w:pPr>
    </w:p>
    <w:p w14:paraId="19C52DCC" w14:textId="3D5CF1E1" w:rsidR="00697468" w:rsidRPr="007E0367" w:rsidRDefault="00145C54">
      <w:pPr>
        <w:rPr>
          <w:rFonts w:asciiTheme="majorHAnsi" w:hAnsiTheme="majorHAnsi" w:cstheme="majorHAnsi"/>
          <w:b/>
          <w:i/>
          <w:color w:val="000000"/>
          <w:spacing w:val="3"/>
          <w:szCs w:val="24"/>
          <w:lang w:val="bs-Latn-BA"/>
        </w:rPr>
      </w:pPr>
      <w:r w:rsidRPr="007E0367">
        <w:rPr>
          <w:rFonts w:asciiTheme="majorHAnsi" w:hAnsiTheme="majorHAnsi" w:cstheme="majorHAnsi"/>
          <w:b/>
          <w:i/>
          <w:color w:val="000000"/>
          <w:spacing w:val="3"/>
          <w:szCs w:val="24"/>
          <w:lang w:val="bs-Latn-BA"/>
        </w:rPr>
        <w:lastRenderedPageBreak/>
        <w:t>ČIME su</w:t>
      </w:r>
      <w:r w:rsidRPr="007E0367">
        <w:rPr>
          <w:rFonts w:asciiTheme="majorHAnsi" w:hAnsiTheme="majorHAnsi" w:cstheme="majorHAnsi"/>
          <w:i/>
          <w:color w:val="000000"/>
          <w:spacing w:val="3"/>
          <w:szCs w:val="24"/>
          <w:lang w:val="bs-Latn-BA"/>
        </w:rPr>
        <w:t xml:space="preserve"> počinili </w:t>
      </w:r>
      <w:r w:rsidR="007D1235">
        <w:rPr>
          <w:rFonts w:asciiTheme="majorHAnsi" w:hAnsiTheme="majorHAnsi" w:cstheme="majorHAnsi"/>
          <w:i/>
          <w:color w:val="000000"/>
          <w:spacing w:val="3"/>
          <w:szCs w:val="24"/>
          <w:lang w:val="bs-Latn-BA"/>
        </w:rPr>
        <w:t>kaznena</w:t>
      </w:r>
      <w:r w:rsidRPr="007E0367">
        <w:rPr>
          <w:rFonts w:asciiTheme="majorHAnsi" w:hAnsiTheme="majorHAnsi" w:cstheme="majorHAnsi"/>
          <w:i/>
          <w:color w:val="000000"/>
          <w:spacing w:val="3"/>
          <w:szCs w:val="24"/>
          <w:lang w:val="bs-Latn-BA"/>
        </w:rPr>
        <w:t xml:space="preserve"> djela</w:t>
      </w:r>
      <w:r w:rsidR="005C2D4A">
        <w:rPr>
          <w:rFonts w:asciiTheme="majorHAnsi" w:hAnsiTheme="majorHAnsi" w:cstheme="majorHAnsi"/>
          <w:i/>
          <w:color w:val="000000"/>
          <w:spacing w:val="3"/>
          <w:szCs w:val="24"/>
          <w:lang w:val="bs-Latn-BA"/>
        </w:rPr>
        <w:t>,</w:t>
      </w:r>
      <w:r w:rsidRPr="007E0367">
        <w:rPr>
          <w:rFonts w:asciiTheme="majorHAnsi" w:hAnsiTheme="majorHAnsi" w:cstheme="majorHAnsi"/>
          <w:i/>
          <w:color w:val="000000"/>
          <w:spacing w:val="3"/>
          <w:szCs w:val="24"/>
          <w:lang w:val="bs-Latn-BA"/>
        </w:rPr>
        <w:t xml:space="preserve"> i to:</w:t>
      </w:r>
      <w:r w:rsidRPr="007E0367">
        <w:rPr>
          <w:rFonts w:asciiTheme="majorHAnsi" w:hAnsiTheme="majorHAnsi" w:cstheme="majorHAnsi"/>
          <w:b/>
          <w:i/>
          <w:color w:val="000000"/>
          <w:spacing w:val="3"/>
          <w:szCs w:val="24"/>
          <w:lang w:val="bs-Latn-BA"/>
        </w:rPr>
        <w:t xml:space="preserve"> </w:t>
      </w:r>
    </w:p>
    <w:p w14:paraId="3C7AA807" w14:textId="6CB2DE24" w:rsidR="00697468" w:rsidRPr="007E0367" w:rsidRDefault="00145C54">
      <w:pPr>
        <w:spacing w:after="0" w:line="240" w:lineRule="auto"/>
        <w:rPr>
          <w:rFonts w:asciiTheme="majorHAnsi" w:eastAsia="Times New Roman" w:hAnsiTheme="majorHAnsi" w:cstheme="majorHAnsi"/>
          <w:szCs w:val="24"/>
          <w:lang w:val="bs-Latn-BA"/>
        </w:rPr>
      </w:pPr>
      <w:r w:rsidRPr="007E0367">
        <w:rPr>
          <w:rFonts w:asciiTheme="majorHAnsi" w:eastAsia="Times New Roman" w:hAnsiTheme="majorHAnsi" w:cstheme="majorHAnsi"/>
          <w:b/>
          <w:szCs w:val="24"/>
          <w:lang w:val="bs-Latn-BA"/>
        </w:rPr>
        <w:t xml:space="preserve">Udruživanje radi činjenja </w:t>
      </w:r>
      <w:r w:rsidR="00FF69DE">
        <w:rPr>
          <w:rFonts w:asciiTheme="majorHAnsi" w:eastAsia="Times New Roman" w:hAnsiTheme="majorHAnsi" w:cstheme="majorHAnsi"/>
          <w:b/>
          <w:szCs w:val="24"/>
          <w:lang w:val="bs-Latn-BA"/>
        </w:rPr>
        <w:t>kaznenog</w:t>
      </w:r>
      <w:r w:rsidRPr="007E0367">
        <w:rPr>
          <w:rFonts w:asciiTheme="majorHAnsi" w:eastAsia="Times New Roman" w:hAnsiTheme="majorHAnsi" w:cstheme="majorHAnsi"/>
          <w:b/>
          <w:szCs w:val="24"/>
          <w:lang w:val="bs-Latn-BA"/>
        </w:rPr>
        <w:t xml:space="preserve"> djela“ iz član</w:t>
      </w:r>
      <w:r w:rsidR="00727336">
        <w:rPr>
          <w:rFonts w:asciiTheme="majorHAnsi" w:eastAsia="Times New Roman" w:hAnsiTheme="majorHAnsi" w:cstheme="majorHAnsi"/>
          <w:b/>
          <w:szCs w:val="24"/>
          <w:lang w:val="bs-Latn-BA"/>
        </w:rPr>
        <w:t>k</w:t>
      </w:r>
      <w:r w:rsidRPr="007E0367">
        <w:rPr>
          <w:rFonts w:asciiTheme="majorHAnsi" w:eastAsia="Times New Roman" w:hAnsiTheme="majorHAnsi" w:cstheme="majorHAnsi"/>
          <w:b/>
          <w:szCs w:val="24"/>
          <w:lang w:val="bs-Latn-BA"/>
        </w:rPr>
        <w:t>a 340. stav</w:t>
      </w:r>
      <w:r w:rsidR="00727336">
        <w:rPr>
          <w:rFonts w:asciiTheme="majorHAnsi" w:eastAsia="Times New Roman" w:hAnsiTheme="majorHAnsi" w:cstheme="majorHAnsi"/>
          <w:b/>
          <w:szCs w:val="24"/>
          <w:lang w:val="bs-Latn-BA"/>
        </w:rPr>
        <w:t>ak</w:t>
      </w:r>
      <w:r w:rsidRPr="007E0367">
        <w:rPr>
          <w:rFonts w:asciiTheme="majorHAnsi" w:eastAsia="Times New Roman" w:hAnsiTheme="majorHAnsi" w:cstheme="majorHAnsi"/>
          <w:b/>
          <w:szCs w:val="24"/>
          <w:lang w:val="bs-Latn-BA"/>
        </w:rPr>
        <w:t xml:space="preserve"> 1. KZ</w:t>
      </w:r>
      <w:r w:rsidR="00D451E5">
        <w:rPr>
          <w:rFonts w:asciiTheme="majorHAnsi" w:eastAsia="Times New Roman" w:hAnsiTheme="majorHAnsi" w:cstheme="majorHAnsi"/>
          <w:b/>
          <w:szCs w:val="24"/>
          <w:lang w:val="sr-Cyrl-BA"/>
        </w:rPr>
        <w:t>-а</w:t>
      </w:r>
      <w:r w:rsidRPr="007E0367">
        <w:rPr>
          <w:rFonts w:asciiTheme="majorHAnsi" w:eastAsia="Times New Roman" w:hAnsiTheme="majorHAnsi" w:cstheme="majorHAnsi"/>
          <w:b/>
          <w:szCs w:val="24"/>
          <w:lang w:val="bs-Latn-BA"/>
        </w:rPr>
        <w:t xml:space="preserve"> FBiH </w:t>
      </w:r>
      <w:r w:rsidRPr="007E0367">
        <w:rPr>
          <w:rFonts w:asciiTheme="majorHAnsi" w:eastAsia="Times New Roman" w:hAnsiTheme="majorHAnsi" w:cstheme="majorHAnsi"/>
          <w:szCs w:val="24"/>
          <w:lang w:val="bs-Latn-BA"/>
        </w:rPr>
        <w:t xml:space="preserve">(opisano pod </w:t>
      </w:r>
      <w:r w:rsidR="007C02EF">
        <w:rPr>
          <w:rFonts w:asciiTheme="majorHAnsi" w:eastAsia="Times New Roman" w:hAnsiTheme="majorHAnsi" w:cstheme="majorHAnsi"/>
          <w:szCs w:val="24"/>
          <w:lang w:val="bs-Latn-BA"/>
        </w:rPr>
        <w:t>točkom</w:t>
      </w:r>
      <w:r w:rsidRPr="007E0367">
        <w:rPr>
          <w:rFonts w:asciiTheme="majorHAnsi" w:eastAsia="Times New Roman" w:hAnsiTheme="majorHAnsi" w:cstheme="majorHAnsi"/>
          <w:szCs w:val="24"/>
          <w:lang w:val="bs-Latn-BA"/>
        </w:rPr>
        <w:t xml:space="preserve"> 1 optužnice), u </w:t>
      </w:r>
      <w:r w:rsidR="005D2A56">
        <w:rPr>
          <w:rFonts w:asciiTheme="majorHAnsi" w:eastAsia="Times New Roman" w:hAnsiTheme="majorHAnsi" w:cstheme="majorHAnsi"/>
          <w:szCs w:val="24"/>
          <w:lang w:val="bs-Latn-BA"/>
        </w:rPr>
        <w:t>stjecaju</w:t>
      </w:r>
      <w:r w:rsidRPr="007E0367">
        <w:rPr>
          <w:rFonts w:asciiTheme="majorHAnsi" w:eastAsia="Times New Roman" w:hAnsiTheme="majorHAnsi" w:cstheme="majorHAnsi"/>
          <w:szCs w:val="24"/>
          <w:lang w:val="bs-Latn-BA"/>
        </w:rPr>
        <w:t xml:space="preserve"> sa </w:t>
      </w:r>
      <w:r w:rsidR="00C40003">
        <w:rPr>
          <w:rFonts w:asciiTheme="majorHAnsi" w:eastAsia="Times New Roman" w:hAnsiTheme="majorHAnsi" w:cstheme="majorHAnsi"/>
          <w:szCs w:val="24"/>
          <w:lang w:val="bs-Latn-BA"/>
        </w:rPr>
        <w:t>kaznenim</w:t>
      </w:r>
      <w:r w:rsidRPr="007E0367">
        <w:rPr>
          <w:rFonts w:asciiTheme="majorHAnsi" w:eastAsia="Times New Roman" w:hAnsiTheme="majorHAnsi" w:cstheme="majorHAnsi"/>
          <w:szCs w:val="24"/>
          <w:lang w:val="bs-Latn-BA"/>
        </w:rPr>
        <w:t xml:space="preserve"> djelom </w:t>
      </w:r>
      <w:r w:rsidR="00121313">
        <w:rPr>
          <w:rFonts w:asciiTheme="majorHAnsi" w:eastAsia="Times New Roman" w:hAnsiTheme="majorHAnsi" w:cstheme="majorHAnsi"/>
          <w:b/>
          <w:szCs w:val="24"/>
          <w:lang w:val="bs-Latn-BA"/>
        </w:rPr>
        <w:t>Zlouporaba</w:t>
      </w:r>
      <w:r w:rsidRPr="007E0367">
        <w:rPr>
          <w:rFonts w:asciiTheme="majorHAnsi" w:eastAsia="Times New Roman" w:hAnsiTheme="majorHAnsi" w:cstheme="majorHAnsi"/>
          <w:b/>
          <w:szCs w:val="24"/>
          <w:lang w:val="bs-Latn-BA"/>
        </w:rPr>
        <w:t xml:space="preserve"> položaja ili </w:t>
      </w:r>
      <w:r w:rsidR="00EF7632">
        <w:rPr>
          <w:rFonts w:asciiTheme="majorHAnsi" w:eastAsia="Times New Roman" w:hAnsiTheme="majorHAnsi" w:cstheme="majorHAnsi"/>
          <w:b/>
          <w:szCs w:val="24"/>
          <w:lang w:val="bs-Latn-BA"/>
        </w:rPr>
        <w:t>ovlasti</w:t>
      </w:r>
      <w:r w:rsidRPr="007E0367">
        <w:rPr>
          <w:rFonts w:asciiTheme="majorHAnsi" w:eastAsia="Times New Roman" w:hAnsiTheme="majorHAnsi" w:cstheme="majorHAnsi"/>
          <w:b/>
          <w:szCs w:val="24"/>
          <w:lang w:val="bs-Latn-BA"/>
        </w:rPr>
        <w:t xml:space="preserve"> iz član</w:t>
      </w:r>
      <w:r w:rsidR="00727336">
        <w:rPr>
          <w:rFonts w:asciiTheme="majorHAnsi" w:eastAsia="Times New Roman" w:hAnsiTheme="majorHAnsi" w:cstheme="majorHAnsi"/>
          <w:b/>
          <w:szCs w:val="24"/>
          <w:lang w:val="bs-Latn-BA"/>
        </w:rPr>
        <w:t>k</w:t>
      </w:r>
      <w:r w:rsidRPr="007E0367">
        <w:rPr>
          <w:rFonts w:asciiTheme="majorHAnsi" w:eastAsia="Times New Roman" w:hAnsiTheme="majorHAnsi" w:cstheme="majorHAnsi"/>
          <w:b/>
          <w:szCs w:val="24"/>
          <w:lang w:val="bs-Latn-BA"/>
        </w:rPr>
        <w:t>a 383.</w:t>
      </w:r>
      <w:r w:rsidR="005C2D4A">
        <w:rPr>
          <w:rFonts w:asciiTheme="majorHAnsi" w:eastAsia="Times New Roman" w:hAnsiTheme="majorHAnsi" w:cstheme="majorHAnsi"/>
          <w:b/>
          <w:szCs w:val="24"/>
          <w:lang w:val="bs-Latn-BA"/>
        </w:rPr>
        <w:t xml:space="preserve"> </w:t>
      </w:r>
      <w:r w:rsidRPr="007E0367">
        <w:rPr>
          <w:rFonts w:asciiTheme="majorHAnsi" w:eastAsia="Times New Roman" w:hAnsiTheme="majorHAnsi" w:cstheme="majorHAnsi"/>
          <w:b/>
          <w:szCs w:val="24"/>
          <w:lang w:val="bs-Latn-BA"/>
        </w:rPr>
        <w:t>stav</w:t>
      </w:r>
      <w:r w:rsidR="00727336">
        <w:rPr>
          <w:rFonts w:asciiTheme="majorHAnsi" w:eastAsia="Times New Roman" w:hAnsiTheme="majorHAnsi" w:cstheme="majorHAnsi"/>
          <w:b/>
          <w:szCs w:val="24"/>
          <w:lang w:val="bs-Latn-BA"/>
        </w:rPr>
        <w:t>ak</w:t>
      </w:r>
      <w:r w:rsidRPr="007E0367">
        <w:rPr>
          <w:rFonts w:asciiTheme="majorHAnsi" w:eastAsia="Times New Roman" w:hAnsiTheme="majorHAnsi" w:cstheme="majorHAnsi"/>
          <w:b/>
          <w:szCs w:val="24"/>
          <w:lang w:val="bs-Latn-BA"/>
        </w:rPr>
        <w:t xml:space="preserve"> 2. u </w:t>
      </w:r>
      <w:r w:rsidR="00727336">
        <w:rPr>
          <w:rFonts w:asciiTheme="majorHAnsi" w:eastAsia="Times New Roman" w:hAnsiTheme="majorHAnsi" w:cstheme="majorHAnsi"/>
          <w:b/>
          <w:szCs w:val="24"/>
          <w:lang w:val="bs-Latn-BA"/>
        </w:rPr>
        <w:t>s</w:t>
      </w:r>
      <w:r w:rsidRPr="007E0367">
        <w:rPr>
          <w:rFonts w:asciiTheme="majorHAnsi" w:eastAsia="Times New Roman" w:hAnsiTheme="majorHAnsi" w:cstheme="majorHAnsi"/>
          <w:b/>
          <w:szCs w:val="24"/>
          <w:lang w:val="bs-Latn-BA"/>
        </w:rPr>
        <w:t xml:space="preserve">vezi </w:t>
      </w:r>
      <w:r w:rsidR="005C2D4A">
        <w:rPr>
          <w:rFonts w:asciiTheme="majorHAnsi" w:eastAsia="Times New Roman" w:hAnsiTheme="majorHAnsi" w:cstheme="majorHAnsi"/>
          <w:b/>
          <w:szCs w:val="24"/>
          <w:lang w:val="bs-Latn-BA"/>
        </w:rPr>
        <w:t xml:space="preserve">sa </w:t>
      </w:r>
      <w:r w:rsidRPr="007E0367">
        <w:rPr>
          <w:rFonts w:asciiTheme="majorHAnsi" w:eastAsia="Times New Roman" w:hAnsiTheme="majorHAnsi" w:cstheme="majorHAnsi"/>
          <w:b/>
          <w:szCs w:val="24"/>
          <w:lang w:val="bs-Latn-BA"/>
        </w:rPr>
        <w:t>stav</w:t>
      </w:r>
      <w:r w:rsidR="005C2D4A">
        <w:rPr>
          <w:rFonts w:asciiTheme="majorHAnsi" w:eastAsia="Times New Roman" w:hAnsiTheme="majorHAnsi" w:cstheme="majorHAnsi"/>
          <w:b/>
          <w:szCs w:val="24"/>
          <w:lang w:val="bs-Latn-BA"/>
        </w:rPr>
        <w:t>om</w:t>
      </w:r>
      <w:r w:rsidRPr="007E0367">
        <w:rPr>
          <w:rFonts w:asciiTheme="majorHAnsi" w:eastAsia="Times New Roman" w:hAnsiTheme="majorHAnsi" w:cstheme="majorHAnsi"/>
          <w:b/>
          <w:szCs w:val="24"/>
          <w:lang w:val="bs-Latn-BA"/>
        </w:rPr>
        <w:t xml:space="preserve"> 1</w:t>
      </w:r>
      <w:r w:rsidR="005C2D4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KZ-a FBiH</w:t>
      </w:r>
      <w:r w:rsidRPr="007E0367">
        <w:rPr>
          <w:rFonts w:asciiTheme="majorHAnsi" w:eastAsia="Times New Roman" w:hAnsiTheme="majorHAnsi" w:cstheme="majorHAnsi"/>
          <w:szCs w:val="24"/>
          <w:lang w:val="bs-Latn-BA"/>
        </w:rPr>
        <w:t xml:space="preserve"> (opisano pod </w:t>
      </w:r>
      <w:r w:rsidR="007C02EF">
        <w:rPr>
          <w:rFonts w:asciiTheme="majorHAnsi" w:eastAsia="Times New Roman" w:hAnsiTheme="majorHAnsi" w:cstheme="majorHAnsi"/>
          <w:szCs w:val="24"/>
          <w:lang w:val="bs-Latn-BA"/>
        </w:rPr>
        <w:t>točkom</w:t>
      </w:r>
      <w:r w:rsidRPr="007E0367">
        <w:rPr>
          <w:rFonts w:asciiTheme="majorHAnsi" w:eastAsia="Times New Roman" w:hAnsiTheme="majorHAnsi" w:cstheme="majorHAnsi"/>
          <w:szCs w:val="24"/>
          <w:lang w:val="bs-Latn-BA"/>
        </w:rPr>
        <w:t xml:space="preserve"> 2 optužnice), u </w:t>
      </w:r>
      <w:r w:rsidR="005D2A56">
        <w:rPr>
          <w:rFonts w:asciiTheme="majorHAnsi" w:eastAsia="Times New Roman" w:hAnsiTheme="majorHAnsi" w:cstheme="majorHAnsi"/>
          <w:szCs w:val="24"/>
          <w:lang w:val="bs-Latn-BA"/>
        </w:rPr>
        <w:t>stjecaju</w:t>
      </w:r>
      <w:r w:rsidRPr="007E0367">
        <w:rPr>
          <w:rFonts w:asciiTheme="majorHAnsi" w:eastAsia="Times New Roman" w:hAnsiTheme="majorHAnsi" w:cstheme="majorHAnsi"/>
          <w:szCs w:val="24"/>
          <w:lang w:val="bs-Latn-BA"/>
        </w:rPr>
        <w:t xml:space="preserve"> sa </w:t>
      </w:r>
      <w:r w:rsidR="00C40003">
        <w:rPr>
          <w:rFonts w:asciiTheme="majorHAnsi" w:eastAsia="Times New Roman" w:hAnsiTheme="majorHAnsi" w:cstheme="majorHAnsi"/>
          <w:szCs w:val="24"/>
          <w:lang w:val="bs-Latn-BA"/>
        </w:rPr>
        <w:t>kaznenim</w:t>
      </w:r>
      <w:r w:rsidRPr="007E0367">
        <w:rPr>
          <w:rFonts w:asciiTheme="majorHAnsi" w:eastAsia="Times New Roman" w:hAnsiTheme="majorHAnsi" w:cstheme="majorHAnsi"/>
          <w:szCs w:val="24"/>
          <w:lang w:val="bs-Latn-BA"/>
        </w:rPr>
        <w:t xml:space="preserve"> djelom </w:t>
      </w:r>
      <w:r w:rsidRPr="007E0367">
        <w:rPr>
          <w:rFonts w:asciiTheme="majorHAnsi" w:eastAsia="Times New Roman" w:hAnsiTheme="majorHAnsi" w:cstheme="majorHAnsi"/>
          <w:b/>
          <w:szCs w:val="24"/>
          <w:lang w:val="bs-Latn-BA"/>
        </w:rPr>
        <w:t>Lihvarstvo iz član</w:t>
      </w:r>
      <w:r w:rsidR="00727336">
        <w:rPr>
          <w:rFonts w:asciiTheme="majorHAnsi" w:eastAsia="Times New Roman" w:hAnsiTheme="majorHAnsi" w:cstheme="majorHAnsi"/>
          <w:b/>
          <w:szCs w:val="24"/>
          <w:lang w:val="bs-Latn-BA"/>
        </w:rPr>
        <w:t>k</w:t>
      </w:r>
      <w:r w:rsidRPr="007E0367">
        <w:rPr>
          <w:rFonts w:asciiTheme="majorHAnsi" w:eastAsia="Times New Roman" w:hAnsiTheme="majorHAnsi" w:cstheme="majorHAnsi"/>
          <w:b/>
          <w:szCs w:val="24"/>
          <w:lang w:val="bs-Latn-BA"/>
        </w:rPr>
        <w:t>a 298</w:t>
      </w:r>
      <w:r w:rsidR="00727336">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stav</w:t>
      </w:r>
      <w:r w:rsidR="00727336">
        <w:rPr>
          <w:rFonts w:asciiTheme="majorHAnsi" w:eastAsia="Times New Roman" w:hAnsiTheme="majorHAnsi" w:cstheme="majorHAnsi"/>
          <w:b/>
          <w:szCs w:val="24"/>
          <w:lang w:val="bs-Latn-BA"/>
        </w:rPr>
        <w:t>ak</w:t>
      </w:r>
      <w:r w:rsidRPr="007E0367">
        <w:rPr>
          <w:rFonts w:asciiTheme="majorHAnsi" w:eastAsia="Times New Roman" w:hAnsiTheme="majorHAnsi" w:cstheme="majorHAnsi"/>
          <w:b/>
          <w:szCs w:val="24"/>
          <w:lang w:val="bs-Latn-BA"/>
        </w:rPr>
        <w:t xml:space="preserve"> 1</w:t>
      </w:r>
      <w:r w:rsidR="005C2D4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w:t>
      </w:r>
      <w:r w:rsidRPr="007E0367">
        <w:rPr>
          <w:rFonts w:asciiTheme="majorHAnsi" w:eastAsia="Times New Roman" w:hAnsiTheme="majorHAnsi" w:cstheme="majorHAnsi"/>
          <w:szCs w:val="24"/>
          <w:lang w:val="bs-Latn-BA"/>
        </w:rPr>
        <w:t xml:space="preserve"> (opisano pod </w:t>
      </w:r>
      <w:r w:rsidR="007C02EF">
        <w:rPr>
          <w:rFonts w:asciiTheme="majorHAnsi" w:eastAsia="Times New Roman" w:hAnsiTheme="majorHAnsi" w:cstheme="majorHAnsi"/>
          <w:szCs w:val="24"/>
          <w:lang w:val="bs-Latn-BA"/>
        </w:rPr>
        <w:t>točkom</w:t>
      </w:r>
      <w:r w:rsidRPr="007E0367">
        <w:rPr>
          <w:rFonts w:asciiTheme="majorHAnsi" w:eastAsia="Times New Roman" w:hAnsiTheme="majorHAnsi" w:cstheme="majorHAnsi"/>
          <w:szCs w:val="24"/>
          <w:lang w:val="bs-Latn-BA"/>
        </w:rPr>
        <w:t xml:space="preserve"> 3) , u </w:t>
      </w:r>
      <w:r w:rsidR="005D2A56">
        <w:rPr>
          <w:rFonts w:asciiTheme="majorHAnsi" w:eastAsia="Times New Roman" w:hAnsiTheme="majorHAnsi" w:cstheme="majorHAnsi"/>
          <w:szCs w:val="24"/>
          <w:lang w:val="bs-Latn-BA"/>
        </w:rPr>
        <w:t>stjecaju</w:t>
      </w:r>
      <w:r w:rsidRPr="007E0367">
        <w:rPr>
          <w:rFonts w:asciiTheme="majorHAnsi" w:eastAsia="Times New Roman" w:hAnsiTheme="majorHAnsi" w:cstheme="majorHAnsi"/>
          <w:szCs w:val="24"/>
          <w:lang w:val="bs-Latn-BA"/>
        </w:rPr>
        <w:t xml:space="preserve"> sa </w:t>
      </w:r>
      <w:r w:rsidR="00C40003">
        <w:rPr>
          <w:rFonts w:asciiTheme="majorHAnsi" w:eastAsia="Times New Roman" w:hAnsiTheme="majorHAnsi" w:cstheme="majorHAnsi"/>
          <w:szCs w:val="24"/>
          <w:lang w:val="bs-Latn-BA"/>
        </w:rPr>
        <w:t>kaznenim</w:t>
      </w:r>
      <w:r w:rsidRPr="007E0367">
        <w:rPr>
          <w:rFonts w:asciiTheme="majorHAnsi" w:eastAsia="Times New Roman" w:hAnsiTheme="majorHAnsi" w:cstheme="majorHAnsi"/>
          <w:szCs w:val="24"/>
          <w:lang w:val="bs-Latn-BA"/>
        </w:rPr>
        <w:t xml:space="preserve"> djelom </w:t>
      </w:r>
      <w:r w:rsidRPr="007E0367">
        <w:rPr>
          <w:rFonts w:asciiTheme="majorHAnsi" w:eastAsia="Times New Roman" w:hAnsiTheme="majorHAnsi" w:cstheme="majorHAnsi"/>
          <w:b/>
          <w:szCs w:val="24"/>
          <w:lang w:val="bs-Latn-BA"/>
        </w:rPr>
        <w:t>Pranje novca</w:t>
      </w:r>
      <w:r w:rsidRPr="007E0367">
        <w:rPr>
          <w:rFonts w:asciiTheme="majorHAnsi" w:eastAsia="Times New Roman" w:hAnsiTheme="majorHAnsi" w:cstheme="majorHAnsi"/>
          <w:szCs w:val="24"/>
          <w:lang w:val="bs-Latn-BA"/>
        </w:rPr>
        <w:t xml:space="preserve"> iz </w:t>
      </w:r>
      <w:r w:rsidRPr="007E0367">
        <w:rPr>
          <w:rFonts w:asciiTheme="majorHAnsi" w:eastAsia="Times New Roman" w:hAnsiTheme="majorHAnsi" w:cstheme="majorHAnsi"/>
          <w:b/>
          <w:szCs w:val="24"/>
          <w:lang w:val="bs-Latn-BA"/>
        </w:rPr>
        <w:t>član</w:t>
      </w:r>
      <w:r w:rsidR="00727336">
        <w:rPr>
          <w:rFonts w:asciiTheme="majorHAnsi" w:eastAsia="Times New Roman" w:hAnsiTheme="majorHAnsi" w:cstheme="majorHAnsi"/>
          <w:b/>
          <w:szCs w:val="24"/>
          <w:lang w:val="bs-Latn-BA"/>
        </w:rPr>
        <w:t>k</w:t>
      </w:r>
      <w:r w:rsidRPr="007E0367">
        <w:rPr>
          <w:rFonts w:asciiTheme="majorHAnsi" w:eastAsia="Times New Roman" w:hAnsiTheme="majorHAnsi" w:cstheme="majorHAnsi"/>
          <w:b/>
          <w:szCs w:val="24"/>
          <w:lang w:val="bs-Latn-BA"/>
        </w:rPr>
        <w:t>a 272</w:t>
      </w:r>
      <w:r w:rsidR="00727336">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stav</w:t>
      </w:r>
      <w:r w:rsidR="00727336">
        <w:rPr>
          <w:rFonts w:asciiTheme="majorHAnsi" w:eastAsia="Times New Roman" w:hAnsiTheme="majorHAnsi" w:cstheme="majorHAnsi"/>
          <w:b/>
          <w:szCs w:val="24"/>
          <w:lang w:val="bs-Latn-BA"/>
        </w:rPr>
        <w:t>ak</w:t>
      </w:r>
      <w:r w:rsidRPr="007E0367">
        <w:rPr>
          <w:rFonts w:asciiTheme="majorHAnsi" w:eastAsia="Times New Roman" w:hAnsiTheme="majorHAnsi" w:cstheme="majorHAnsi"/>
          <w:b/>
          <w:szCs w:val="24"/>
          <w:lang w:val="bs-Latn-BA"/>
        </w:rPr>
        <w:t xml:space="preserve"> 2</w:t>
      </w:r>
      <w:r w:rsidR="005C2D4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u </w:t>
      </w:r>
      <w:r w:rsidR="00727336">
        <w:rPr>
          <w:rFonts w:asciiTheme="majorHAnsi" w:eastAsia="Times New Roman" w:hAnsiTheme="majorHAnsi" w:cstheme="majorHAnsi"/>
          <w:b/>
          <w:szCs w:val="24"/>
          <w:lang w:val="bs-Latn-BA"/>
        </w:rPr>
        <w:t>s</w:t>
      </w:r>
      <w:r w:rsidRPr="007E0367">
        <w:rPr>
          <w:rFonts w:asciiTheme="majorHAnsi" w:eastAsia="Times New Roman" w:hAnsiTheme="majorHAnsi" w:cstheme="majorHAnsi"/>
          <w:b/>
          <w:szCs w:val="24"/>
          <w:lang w:val="bs-Latn-BA"/>
        </w:rPr>
        <w:t xml:space="preserve">vezi </w:t>
      </w:r>
      <w:r w:rsidR="005C2D4A">
        <w:rPr>
          <w:rFonts w:asciiTheme="majorHAnsi" w:eastAsia="Times New Roman" w:hAnsiTheme="majorHAnsi" w:cstheme="majorHAnsi"/>
          <w:b/>
          <w:szCs w:val="24"/>
          <w:lang w:val="bs-Latn-BA"/>
        </w:rPr>
        <w:t xml:space="preserve">sa </w:t>
      </w:r>
      <w:r w:rsidRPr="007E0367">
        <w:rPr>
          <w:rFonts w:asciiTheme="majorHAnsi" w:eastAsia="Times New Roman" w:hAnsiTheme="majorHAnsi" w:cstheme="majorHAnsi"/>
          <w:b/>
          <w:szCs w:val="24"/>
          <w:lang w:val="bs-Latn-BA"/>
        </w:rPr>
        <w:t>stav</w:t>
      </w:r>
      <w:r w:rsidR="00727336">
        <w:rPr>
          <w:rFonts w:asciiTheme="majorHAnsi" w:eastAsia="Times New Roman" w:hAnsiTheme="majorHAnsi" w:cstheme="majorHAnsi"/>
          <w:b/>
          <w:szCs w:val="24"/>
          <w:lang w:val="bs-Latn-BA"/>
        </w:rPr>
        <w:t>k</w:t>
      </w:r>
      <w:r w:rsidR="005C2D4A">
        <w:rPr>
          <w:rFonts w:asciiTheme="majorHAnsi" w:eastAsia="Times New Roman" w:hAnsiTheme="majorHAnsi" w:cstheme="majorHAnsi"/>
          <w:b/>
          <w:szCs w:val="24"/>
          <w:lang w:val="bs-Latn-BA"/>
        </w:rPr>
        <w:t>om</w:t>
      </w:r>
      <w:r w:rsidRPr="007E0367">
        <w:rPr>
          <w:rFonts w:asciiTheme="majorHAnsi" w:eastAsia="Times New Roman" w:hAnsiTheme="majorHAnsi" w:cstheme="majorHAnsi"/>
          <w:b/>
          <w:szCs w:val="24"/>
          <w:lang w:val="bs-Latn-BA"/>
        </w:rPr>
        <w:t xml:space="preserve"> 1</w:t>
      </w:r>
      <w:r w:rsidR="005C2D4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KZ-a FBi</w:t>
      </w:r>
      <w:r w:rsidRPr="008B626D">
        <w:rPr>
          <w:rFonts w:asciiTheme="majorHAnsi" w:eastAsia="Times New Roman" w:hAnsiTheme="majorHAnsi" w:cstheme="majorHAnsi"/>
          <w:b/>
          <w:szCs w:val="24"/>
          <w:lang w:val="bs-Latn-BA"/>
        </w:rPr>
        <w:t>H</w:t>
      </w:r>
      <w:r w:rsidRPr="007E0367">
        <w:rPr>
          <w:rFonts w:asciiTheme="majorHAnsi" w:eastAsia="Times New Roman" w:hAnsiTheme="majorHAnsi" w:cstheme="majorHAnsi"/>
          <w:szCs w:val="24"/>
          <w:lang w:val="bs-Latn-BA"/>
        </w:rPr>
        <w:t xml:space="preserve"> (opisano pod </w:t>
      </w:r>
      <w:r w:rsidR="007C02EF">
        <w:rPr>
          <w:rFonts w:asciiTheme="majorHAnsi" w:eastAsia="Times New Roman" w:hAnsiTheme="majorHAnsi" w:cstheme="majorHAnsi"/>
          <w:szCs w:val="24"/>
          <w:lang w:val="bs-Latn-BA"/>
        </w:rPr>
        <w:t>točkom</w:t>
      </w:r>
      <w:r w:rsidRPr="007E0367">
        <w:rPr>
          <w:rFonts w:asciiTheme="majorHAnsi" w:eastAsia="Times New Roman" w:hAnsiTheme="majorHAnsi" w:cstheme="majorHAnsi"/>
          <w:szCs w:val="24"/>
          <w:lang w:val="bs-Latn-BA"/>
        </w:rPr>
        <w:t xml:space="preserve"> 5 optužnice), u </w:t>
      </w:r>
      <w:r w:rsidR="005D2A56">
        <w:rPr>
          <w:rFonts w:asciiTheme="majorHAnsi" w:eastAsia="Times New Roman" w:hAnsiTheme="majorHAnsi" w:cstheme="majorHAnsi"/>
          <w:szCs w:val="24"/>
          <w:lang w:val="bs-Latn-BA"/>
        </w:rPr>
        <w:t>stjecaju</w:t>
      </w:r>
      <w:r w:rsidRPr="007E0367">
        <w:rPr>
          <w:rFonts w:asciiTheme="majorHAnsi" w:eastAsia="Times New Roman" w:hAnsiTheme="majorHAnsi" w:cstheme="majorHAnsi"/>
          <w:szCs w:val="24"/>
          <w:lang w:val="bs-Latn-BA"/>
        </w:rPr>
        <w:t xml:space="preserve"> sa </w:t>
      </w:r>
      <w:r w:rsidR="00C40003">
        <w:rPr>
          <w:rFonts w:asciiTheme="majorHAnsi" w:eastAsia="Times New Roman" w:hAnsiTheme="majorHAnsi" w:cstheme="majorHAnsi"/>
          <w:szCs w:val="24"/>
          <w:lang w:val="bs-Latn-BA"/>
        </w:rPr>
        <w:t>kaznenim</w:t>
      </w:r>
      <w:r w:rsidRPr="007E0367">
        <w:rPr>
          <w:rFonts w:asciiTheme="majorHAnsi" w:eastAsia="Times New Roman" w:hAnsiTheme="majorHAnsi" w:cstheme="majorHAnsi"/>
          <w:szCs w:val="24"/>
          <w:lang w:val="bs-Latn-BA"/>
        </w:rPr>
        <w:t xml:space="preserve"> djelom</w:t>
      </w:r>
      <w:r w:rsidRPr="007E0367">
        <w:rPr>
          <w:rFonts w:asciiTheme="majorHAnsi" w:eastAsia="Times New Roman" w:hAnsiTheme="majorHAnsi" w:cstheme="majorHAnsi"/>
          <w:b/>
          <w:szCs w:val="24"/>
          <w:lang w:val="bs-Latn-BA"/>
        </w:rPr>
        <w:t xml:space="preserve"> Davanje dara i drugih oblika koristi</w:t>
      </w:r>
      <w:r w:rsidRPr="007E0367">
        <w:rPr>
          <w:rFonts w:asciiTheme="majorHAnsi" w:eastAsia="Times New Roman" w:hAnsiTheme="majorHAnsi" w:cstheme="majorHAnsi"/>
          <w:szCs w:val="24"/>
          <w:lang w:val="bs-Latn-BA"/>
        </w:rPr>
        <w:t xml:space="preserve"> iz član</w:t>
      </w:r>
      <w:r w:rsidR="00727336">
        <w:rPr>
          <w:rFonts w:asciiTheme="majorHAnsi" w:eastAsia="Times New Roman" w:hAnsiTheme="majorHAnsi" w:cstheme="majorHAnsi"/>
          <w:szCs w:val="24"/>
          <w:lang w:val="bs-Latn-BA"/>
        </w:rPr>
        <w:t>k</w:t>
      </w:r>
      <w:r w:rsidRPr="007E0367">
        <w:rPr>
          <w:rFonts w:asciiTheme="majorHAnsi" w:eastAsia="Times New Roman" w:hAnsiTheme="majorHAnsi" w:cstheme="majorHAnsi"/>
          <w:szCs w:val="24"/>
          <w:lang w:val="bs-Latn-BA"/>
        </w:rPr>
        <w:t>a 381</w:t>
      </w:r>
      <w:r w:rsidR="005C2D4A">
        <w:rPr>
          <w:rFonts w:asciiTheme="majorHAnsi" w:eastAsia="Times New Roman" w:hAnsiTheme="majorHAnsi" w:cstheme="majorHAnsi"/>
          <w:szCs w:val="24"/>
          <w:lang w:val="bs-Latn-BA"/>
        </w:rPr>
        <w:t>.</w:t>
      </w:r>
      <w:r w:rsidRPr="007E0367">
        <w:rPr>
          <w:rFonts w:asciiTheme="majorHAnsi" w:eastAsia="Times New Roman" w:hAnsiTheme="majorHAnsi" w:cstheme="majorHAnsi"/>
          <w:szCs w:val="24"/>
          <w:lang w:val="bs-Latn-BA"/>
        </w:rPr>
        <w:t xml:space="preserve"> stav</w:t>
      </w:r>
      <w:r w:rsidR="00727336">
        <w:rPr>
          <w:rFonts w:asciiTheme="majorHAnsi" w:eastAsia="Times New Roman" w:hAnsiTheme="majorHAnsi" w:cstheme="majorHAnsi"/>
          <w:szCs w:val="24"/>
          <w:lang w:val="bs-Latn-BA"/>
        </w:rPr>
        <w:t>ak</w:t>
      </w:r>
      <w:r w:rsidRPr="007E0367">
        <w:rPr>
          <w:rFonts w:asciiTheme="majorHAnsi" w:eastAsia="Times New Roman" w:hAnsiTheme="majorHAnsi" w:cstheme="majorHAnsi"/>
          <w:szCs w:val="24"/>
          <w:lang w:val="bs-Latn-BA"/>
        </w:rPr>
        <w:t xml:space="preserve"> 1</w:t>
      </w:r>
      <w:r w:rsidR="005C2D4A">
        <w:rPr>
          <w:rFonts w:asciiTheme="majorHAnsi" w:eastAsia="Times New Roman" w:hAnsiTheme="majorHAnsi" w:cstheme="majorHAnsi"/>
          <w:szCs w:val="24"/>
          <w:lang w:val="bs-Latn-BA"/>
        </w:rPr>
        <w:t>.</w:t>
      </w:r>
      <w:r w:rsidRPr="007E0367">
        <w:rPr>
          <w:rFonts w:asciiTheme="majorHAnsi" w:eastAsia="Times New Roman" w:hAnsiTheme="majorHAnsi" w:cstheme="majorHAnsi"/>
          <w:szCs w:val="24"/>
          <w:lang w:val="bs-Latn-BA"/>
        </w:rPr>
        <w:t xml:space="preserve"> KZ-a FBiH (opisano pod </w:t>
      </w:r>
      <w:r w:rsidR="007C02EF">
        <w:rPr>
          <w:rFonts w:asciiTheme="majorHAnsi" w:eastAsia="Times New Roman" w:hAnsiTheme="majorHAnsi" w:cstheme="majorHAnsi"/>
          <w:szCs w:val="24"/>
          <w:lang w:val="bs-Latn-BA"/>
        </w:rPr>
        <w:t>točkom</w:t>
      </w:r>
      <w:r w:rsidRPr="007E0367">
        <w:rPr>
          <w:rFonts w:asciiTheme="majorHAnsi" w:eastAsia="Times New Roman" w:hAnsiTheme="majorHAnsi" w:cstheme="majorHAnsi"/>
          <w:szCs w:val="24"/>
          <w:lang w:val="bs-Latn-BA"/>
        </w:rPr>
        <w:t xml:space="preserve"> 6 optužnice)</w:t>
      </w:r>
      <w:r w:rsidR="005C2D4A">
        <w:rPr>
          <w:rFonts w:asciiTheme="majorHAnsi" w:eastAsia="Times New Roman" w:hAnsiTheme="majorHAnsi" w:cstheme="majorHAnsi"/>
          <w:szCs w:val="24"/>
          <w:lang w:val="bs-Latn-BA"/>
        </w:rPr>
        <w:t>.</w:t>
      </w:r>
      <w:r w:rsidRPr="007E0367">
        <w:rPr>
          <w:rFonts w:asciiTheme="majorHAnsi" w:eastAsia="Times New Roman" w:hAnsiTheme="majorHAnsi" w:cstheme="majorHAnsi"/>
          <w:szCs w:val="24"/>
          <w:lang w:val="bs-Latn-BA"/>
        </w:rPr>
        <w:t xml:space="preserve"> </w:t>
      </w:r>
    </w:p>
    <w:p w14:paraId="488CE1DE"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5FC1ECDF" w14:textId="2AC90590" w:rsidR="00697468" w:rsidRPr="007E0367" w:rsidRDefault="00145C54">
      <w:pPr>
        <w:spacing w:after="0" w:line="240" w:lineRule="auto"/>
        <w:rPr>
          <w:rFonts w:asciiTheme="majorHAnsi" w:eastAsia="Times New Roman" w:hAnsiTheme="majorHAnsi" w:cstheme="majorHAnsi"/>
          <w:b/>
          <w:position w:val="-9"/>
          <w:szCs w:val="24"/>
          <w:u w:val="single"/>
          <w:lang w:val="bs-Latn-BA" w:eastAsia="hr-HR"/>
        </w:rPr>
      </w:pPr>
      <w:r w:rsidRPr="007E0367">
        <w:rPr>
          <w:rFonts w:asciiTheme="majorHAnsi" w:eastAsia="Times New Roman" w:hAnsiTheme="majorHAnsi" w:cstheme="majorHAnsi"/>
          <w:b/>
          <w:position w:val="-9"/>
          <w:szCs w:val="24"/>
          <w:u w:val="single"/>
          <w:lang w:val="bs-Latn-BA" w:eastAsia="hr-HR"/>
        </w:rPr>
        <w:t xml:space="preserve">JEDAN OD PRIJEDLOGA IZ OPTUŽNICE SE ODNOSI NA TRAJNO I PROŠIRENO ODUZIMANJE IMOVINSKE </w:t>
      </w:r>
      <w:r w:rsidR="005C2D4A">
        <w:rPr>
          <w:rFonts w:asciiTheme="majorHAnsi" w:eastAsia="Times New Roman" w:hAnsiTheme="majorHAnsi" w:cstheme="majorHAnsi"/>
          <w:b/>
          <w:position w:val="-9"/>
          <w:szCs w:val="24"/>
          <w:u w:val="single"/>
          <w:lang w:val="bs-Latn-BA" w:eastAsia="hr-HR"/>
        </w:rPr>
        <w:t>KORISTI</w:t>
      </w:r>
      <w:r w:rsidRPr="007E0367">
        <w:rPr>
          <w:rFonts w:asciiTheme="majorHAnsi" w:eastAsia="Times New Roman" w:hAnsiTheme="majorHAnsi" w:cstheme="majorHAnsi"/>
          <w:b/>
          <w:position w:val="-9"/>
          <w:szCs w:val="24"/>
          <w:u w:val="single"/>
          <w:lang w:val="bs-Latn-BA" w:eastAsia="hr-HR"/>
        </w:rPr>
        <w:t xml:space="preserve"> STEČENE </w:t>
      </w:r>
      <w:r w:rsidR="00C40003">
        <w:rPr>
          <w:rFonts w:asciiTheme="majorHAnsi" w:eastAsia="Times New Roman" w:hAnsiTheme="majorHAnsi" w:cstheme="majorHAnsi"/>
          <w:b/>
          <w:position w:val="-9"/>
          <w:szCs w:val="24"/>
          <w:u w:val="single"/>
          <w:lang w:val="bs-Latn-BA" w:eastAsia="hr-HR"/>
        </w:rPr>
        <w:t>KAZNENIM</w:t>
      </w:r>
      <w:r w:rsidRPr="007E0367">
        <w:rPr>
          <w:rFonts w:asciiTheme="majorHAnsi" w:eastAsia="Times New Roman" w:hAnsiTheme="majorHAnsi" w:cstheme="majorHAnsi"/>
          <w:b/>
          <w:position w:val="-9"/>
          <w:szCs w:val="24"/>
          <w:u w:val="single"/>
          <w:lang w:val="bs-Latn-BA" w:eastAsia="hr-HR"/>
        </w:rPr>
        <w:t xml:space="preserve"> DJELOM NA SLJEDEĆI NAČIN</w:t>
      </w:r>
      <w:r w:rsidR="005C2D4A">
        <w:rPr>
          <w:rFonts w:asciiTheme="majorHAnsi" w:eastAsia="Times New Roman" w:hAnsiTheme="majorHAnsi" w:cstheme="majorHAnsi"/>
          <w:b/>
          <w:position w:val="-9"/>
          <w:szCs w:val="24"/>
          <w:u w:val="single"/>
          <w:lang w:val="bs-Latn-BA" w:eastAsia="hr-HR"/>
        </w:rPr>
        <w:t>:</w:t>
      </w:r>
    </w:p>
    <w:p w14:paraId="2DA8FE14"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472821A7" w14:textId="5BC4A8B9" w:rsidR="00697468" w:rsidRPr="007E0367" w:rsidRDefault="00145C54">
      <w:pPr>
        <w:numPr>
          <w:ilvl w:val="0"/>
          <w:numId w:val="39"/>
        </w:numPr>
        <w:spacing w:after="0" w:line="240" w:lineRule="auto"/>
        <w:ind w:left="284"/>
        <w:contextualSpacing/>
        <w:rPr>
          <w:rFonts w:asciiTheme="majorHAnsi" w:eastAsia="Times New Roman" w:hAnsiTheme="majorHAnsi" w:cstheme="majorHAnsi"/>
          <w:b/>
          <w:i/>
          <w:szCs w:val="24"/>
          <w:lang w:val="bs-Latn-BA"/>
        </w:rPr>
      </w:pPr>
      <w:r w:rsidRPr="007E0367">
        <w:rPr>
          <w:rFonts w:asciiTheme="majorHAnsi" w:eastAsia="Times New Roman" w:hAnsiTheme="majorHAnsi" w:cstheme="majorHAnsi"/>
          <w:b/>
          <w:i/>
          <w:szCs w:val="24"/>
          <w:lang w:val="bs-Latn-BA"/>
        </w:rPr>
        <w:t xml:space="preserve">Na </w:t>
      </w:r>
      <w:r w:rsidR="007907E2">
        <w:rPr>
          <w:rFonts w:asciiTheme="majorHAnsi" w:eastAsia="Times New Roman" w:hAnsiTheme="majorHAnsi" w:cstheme="majorHAnsi"/>
          <w:b/>
          <w:i/>
          <w:szCs w:val="24"/>
          <w:lang w:val="bs-Latn-BA"/>
        </w:rPr>
        <w:t>temelju</w:t>
      </w:r>
      <w:r w:rsidRPr="007E0367">
        <w:rPr>
          <w:rFonts w:asciiTheme="majorHAnsi" w:eastAsia="Times New Roman" w:hAnsiTheme="majorHAnsi" w:cstheme="majorHAnsi"/>
          <w:b/>
          <w:i/>
          <w:szCs w:val="24"/>
          <w:lang w:val="bs-Latn-BA"/>
        </w:rPr>
        <w:t xml:space="preserve"> odredbe član</w:t>
      </w:r>
      <w:r w:rsidR="009C5FA2">
        <w:rPr>
          <w:rFonts w:asciiTheme="majorHAnsi" w:eastAsia="Times New Roman" w:hAnsiTheme="majorHAnsi" w:cstheme="majorHAnsi"/>
          <w:b/>
          <w:i/>
          <w:szCs w:val="24"/>
          <w:lang w:val="bs-Latn-BA"/>
        </w:rPr>
        <w:t>ak</w:t>
      </w:r>
      <w:r w:rsidRPr="007E0367">
        <w:rPr>
          <w:rFonts w:asciiTheme="majorHAnsi" w:eastAsia="Times New Roman" w:hAnsiTheme="majorHAnsi" w:cstheme="majorHAnsi"/>
          <w:b/>
          <w:i/>
          <w:szCs w:val="24"/>
          <w:lang w:val="bs-Latn-BA"/>
        </w:rPr>
        <w:t>a 114</w:t>
      </w:r>
      <w:r w:rsidR="009C5FA2">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114</w:t>
      </w:r>
      <w:r w:rsidR="005C2D4A">
        <w:rPr>
          <w:rFonts w:asciiTheme="majorHAnsi" w:eastAsia="Times New Roman" w:hAnsiTheme="majorHAnsi" w:cstheme="majorHAnsi"/>
          <w:b/>
          <w:i/>
          <w:szCs w:val="24"/>
          <w:lang w:val="bs-Latn-BA"/>
        </w:rPr>
        <w:t xml:space="preserve">. </w:t>
      </w:r>
      <w:r w:rsidRPr="007E0367">
        <w:rPr>
          <w:rFonts w:asciiTheme="majorHAnsi" w:eastAsia="Times New Roman" w:hAnsiTheme="majorHAnsi" w:cstheme="majorHAnsi"/>
          <w:b/>
          <w:i/>
          <w:szCs w:val="24"/>
          <w:lang w:val="bs-Latn-BA"/>
        </w:rPr>
        <w:t>a i 115</w:t>
      </w:r>
      <w:r w:rsidR="005C2D4A">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KZ-a FBiH</w:t>
      </w:r>
      <w:r w:rsidR="005C2D4A">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a u </w:t>
      </w:r>
      <w:r w:rsidR="009C5FA2">
        <w:rPr>
          <w:rFonts w:asciiTheme="majorHAnsi" w:eastAsia="Times New Roman" w:hAnsiTheme="majorHAnsi" w:cstheme="majorHAnsi"/>
          <w:b/>
          <w:i/>
          <w:szCs w:val="24"/>
          <w:lang w:val="bs-Latn-BA"/>
        </w:rPr>
        <w:t>s</w:t>
      </w:r>
      <w:r w:rsidRPr="007E0367">
        <w:rPr>
          <w:rFonts w:asciiTheme="majorHAnsi" w:eastAsia="Times New Roman" w:hAnsiTheme="majorHAnsi" w:cstheme="majorHAnsi"/>
          <w:b/>
          <w:i/>
          <w:szCs w:val="24"/>
          <w:lang w:val="bs-Latn-BA"/>
        </w:rPr>
        <w:t>vezi sa član</w:t>
      </w:r>
      <w:r w:rsidR="009C5FA2">
        <w:rPr>
          <w:rFonts w:asciiTheme="majorHAnsi" w:eastAsia="Times New Roman" w:hAnsiTheme="majorHAnsi" w:cstheme="majorHAnsi"/>
          <w:b/>
          <w:i/>
          <w:szCs w:val="24"/>
          <w:lang w:val="bs-Latn-BA"/>
        </w:rPr>
        <w:t>k</w:t>
      </w:r>
      <w:r w:rsidRPr="007E0367">
        <w:rPr>
          <w:rFonts w:asciiTheme="majorHAnsi" w:eastAsia="Times New Roman" w:hAnsiTheme="majorHAnsi" w:cstheme="majorHAnsi"/>
          <w:b/>
          <w:i/>
          <w:szCs w:val="24"/>
          <w:lang w:val="bs-Latn-BA"/>
        </w:rPr>
        <w:t>om 10. stav</w:t>
      </w:r>
      <w:r w:rsidR="009C5FA2">
        <w:rPr>
          <w:rFonts w:asciiTheme="majorHAnsi" w:eastAsia="Times New Roman" w:hAnsiTheme="majorHAnsi" w:cstheme="majorHAnsi"/>
          <w:b/>
          <w:i/>
          <w:szCs w:val="24"/>
          <w:lang w:val="bs-Latn-BA"/>
        </w:rPr>
        <w:t>ci</w:t>
      </w:r>
      <w:r w:rsidRPr="007E0367">
        <w:rPr>
          <w:rFonts w:asciiTheme="majorHAnsi" w:eastAsia="Times New Roman" w:hAnsiTheme="majorHAnsi" w:cstheme="majorHAnsi"/>
          <w:b/>
          <w:i/>
          <w:szCs w:val="24"/>
          <w:lang w:val="bs-Latn-BA"/>
        </w:rPr>
        <w:t xml:space="preserve"> 1</w:t>
      </w:r>
      <w:r w:rsidR="005C2D4A">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i 4</w:t>
      </w:r>
      <w:r w:rsidR="005C2D4A">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Zakona o oduzimanju nelegalno stečene imovine </w:t>
      </w:r>
      <w:r w:rsidR="00C40003">
        <w:rPr>
          <w:rFonts w:asciiTheme="majorHAnsi" w:eastAsia="Times New Roman" w:hAnsiTheme="majorHAnsi" w:cstheme="majorHAnsi"/>
          <w:b/>
          <w:i/>
          <w:szCs w:val="24"/>
          <w:lang w:val="bs-Latn-BA"/>
        </w:rPr>
        <w:t>kaznenim</w:t>
      </w:r>
      <w:r w:rsidRPr="007E0367">
        <w:rPr>
          <w:rFonts w:asciiTheme="majorHAnsi" w:eastAsia="Times New Roman" w:hAnsiTheme="majorHAnsi" w:cstheme="majorHAnsi"/>
          <w:b/>
          <w:i/>
          <w:szCs w:val="24"/>
          <w:lang w:val="bs-Latn-BA"/>
        </w:rPr>
        <w:t xml:space="preserve"> djelom:</w:t>
      </w:r>
    </w:p>
    <w:p w14:paraId="699FDC15" w14:textId="77777777" w:rsidR="00697468" w:rsidRPr="007E0367" w:rsidRDefault="00697468">
      <w:pPr>
        <w:ind w:left="360"/>
        <w:rPr>
          <w:rFonts w:asciiTheme="majorHAnsi" w:hAnsiTheme="majorHAnsi" w:cstheme="majorHAnsi"/>
          <w:b/>
          <w:szCs w:val="24"/>
          <w:lang w:val="bs-Latn-BA"/>
        </w:rPr>
      </w:pPr>
    </w:p>
    <w:p w14:paraId="34CAF85B" w14:textId="77777777" w:rsidR="00697468" w:rsidRPr="007E0367" w:rsidRDefault="00145C54">
      <w:pPr>
        <w:ind w:left="360"/>
        <w:jc w:val="center"/>
        <w:rPr>
          <w:rFonts w:asciiTheme="majorHAnsi" w:hAnsiTheme="majorHAnsi" w:cstheme="majorHAnsi"/>
          <w:b/>
          <w:szCs w:val="24"/>
          <w:lang w:val="bs-Latn-BA"/>
        </w:rPr>
      </w:pPr>
      <w:r w:rsidRPr="007E0367">
        <w:rPr>
          <w:rFonts w:asciiTheme="majorHAnsi" w:hAnsiTheme="majorHAnsi" w:cstheme="majorHAnsi"/>
          <w:b/>
          <w:szCs w:val="24"/>
          <w:lang w:val="bs-Latn-BA"/>
        </w:rPr>
        <w:t>P R E D L A Ž E M</w:t>
      </w:r>
    </w:p>
    <w:p w14:paraId="69A69605" w14:textId="6DFE8517" w:rsidR="00697468" w:rsidRPr="007E0367" w:rsidRDefault="00145C54">
      <w:pPr>
        <w:ind w:firstLine="11"/>
        <w:rPr>
          <w:rFonts w:asciiTheme="majorHAnsi" w:hAnsiTheme="majorHAnsi" w:cstheme="majorHAnsi"/>
          <w:b/>
          <w:szCs w:val="24"/>
          <w:lang w:val="bs-Latn-BA"/>
        </w:rPr>
      </w:pPr>
      <w:r w:rsidRPr="007E0367">
        <w:rPr>
          <w:rFonts w:asciiTheme="majorHAnsi" w:hAnsiTheme="majorHAnsi" w:cstheme="majorHAnsi"/>
          <w:b/>
          <w:szCs w:val="24"/>
          <w:lang w:val="bs-Latn-BA"/>
        </w:rPr>
        <w:t xml:space="preserve">da sud, nakon što </w:t>
      </w:r>
      <w:r w:rsidR="00895696">
        <w:rPr>
          <w:rFonts w:asciiTheme="majorHAnsi" w:hAnsiTheme="majorHAnsi" w:cstheme="majorHAnsi"/>
          <w:b/>
          <w:szCs w:val="24"/>
          <w:lang w:val="bs-Latn-BA"/>
        </w:rPr>
        <w:t>osumnjičenika</w:t>
      </w:r>
      <w:r w:rsidRPr="007E0367">
        <w:rPr>
          <w:rFonts w:asciiTheme="majorHAnsi" w:hAnsiTheme="majorHAnsi" w:cstheme="majorHAnsi"/>
          <w:b/>
          <w:szCs w:val="24"/>
          <w:lang w:val="bs-Latn-BA"/>
        </w:rPr>
        <w:t xml:space="preserve"> _____________ oglasi krivim, izrekne presudu da se ODUZME IMOVINSKA KORIST </w:t>
      </w:r>
      <w:r w:rsidR="0036449D">
        <w:rPr>
          <w:rFonts w:asciiTheme="majorHAnsi" w:hAnsiTheme="majorHAnsi" w:cstheme="majorHAnsi"/>
          <w:b/>
          <w:szCs w:val="24"/>
          <w:lang w:val="bs-Latn-BA"/>
        </w:rPr>
        <w:t>stečena</w:t>
      </w:r>
      <w:r w:rsidRPr="007E0367">
        <w:rPr>
          <w:rFonts w:asciiTheme="majorHAnsi" w:hAnsiTheme="majorHAnsi" w:cstheme="majorHAnsi"/>
          <w:b/>
          <w:szCs w:val="24"/>
          <w:lang w:val="bs-Latn-BA"/>
        </w:rPr>
        <w:t xml:space="preserve"> </w:t>
      </w:r>
      <w:r w:rsidR="00B55ED9">
        <w:rPr>
          <w:rFonts w:asciiTheme="majorHAnsi" w:hAnsiTheme="majorHAnsi" w:cstheme="majorHAnsi"/>
          <w:b/>
          <w:szCs w:val="24"/>
          <w:lang w:val="bs-Latn-BA"/>
        </w:rPr>
        <w:t>počinjenjem</w:t>
      </w:r>
      <w:r w:rsidRPr="007E0367">
        <w:rPr>
          <w:rFonts w:asciiTheme="majorHAnsi" w:hAnsiTheme="majorHAnsi" w:cstheme="majorHAnsi"/>
          <w:b/>
          <w:szCs w:val="24"/>
          <w:lang w:val="bs-Latn-BA"/>
        </w:rPr>
        <w:t xml:space="preserve"> ovih </w:t>
      </w:r>
      <w:r w:rsidR="004F102F">
        <w:rPr>
          <w:rFonts w:asciiTheme="majorHAnsi" w:hAnsiTheme="majorHAnsi" w:cstheme="majorHAnsi"/>
          <w:b/>
          <w:szCs w:val="24"/>
          <w:lang w:val="bs-Latn-BA"/>
        </w:rPr>
        <w:t>kazneni</w:t>
      </w:r>
      <w:r w:rsidRPr="007E0367">
        <w:rPr>
          <w:rFonts w:asciiTheme="majorHAnsi" w:hAnsiTheme="majorHAnsi" w:cstheme="majorHAnsi"/>
          <w:b/>
          <w:szCs w:val="24"/>
          <w:lang w:val="bs-Latn-BA"/>
        </w:rPr>
        <w:t xml:space="preserve">h djela, kao i imovinska korist za koju je pruženo </w:t>
      </w:r>
      <w:r w:rsidR="004C2072">
        <w:rPr>
          <w:rFonts w:asciiTheme="majorHAnsi" w:hAnsiTheme="majorHAnsi" w:cstheme="majorHAnsi"/>
          <w:b/>
          <w:szCs w:val="24"/>
          <w:lang w:val="bs-Latn-BA"/>
        </w:rPr>
        <w:t>dostatno</w:t>
      </w:r>
      <w:r w:rsidR="004C2072" w:rsidRPr="007E0367">
        <w:rPr>
          <w:rFonts w:asciiTheme="majorHAnsi" w:hAnsiTheme="majorHAnsi" w:cstheme="majorHAnsi"/>
          <w:b/>
          <w:szCs w:val="24"/>
          <w:lang w:val="bs-Latn-BA"/>
        </w:rPr>
        <w:t xml:space="preserve"> </w:t>
      </w:r>
      <w:r w:rsidRPr="007E0367">
        <w:rPr>
          <w:rFonts w:asciiTheme="majorHAnsi" w:hAnsiTheme="majorHAnsi" w:cstheme="majorHAnsi"/>
          <w:b/>
          <w:szCs w:val="24"/>
          <w:lang w:val="bs-Latn-BA"/>
        </w:rPr>
        <w:t xml:space="preserve">dokaza </w:t>
      </w:r>
      <w:r w:rsidRPr="007E0367">
        <w:rPr>
          <w:rFonts w:asciiTheme="majorHAnsi" w:hAnsiTheme="majorHAnsi" w:cstheme="majorHAnsi"/>
          <w:szCs w:val="24"/>
          <w:lang w:val="bs-Latn-BA"/>
        </w:rPr>
        <w:t xml:space="preserve">da se opravdano vjeruje da je takva imovinska korist </w:t>
      </w:r>
      <w:r w:rsidR="0036449D">
        <w:rPr>
          <w:rFonts w:asciiTheme="majorHAnsi" w:hAnsiTheme="majorHAnsi" w:cstheme="majorHAnsi"/>
          <w:szCs w:val="24"/>
          <w:lang w:val="bs-Latn-BA"/>
        </w:rPr>
        <w:t>stečena</w:t>
      </w:r>
      <w:r w:rsidRPr="007E0367">
        <w:rPr>
          <w:rFonts w:asciiTheme="majorHAnsi" w:hAnsiTheme="majorHAnsi" w:cstheme="majorHAnsi"/>
          <w:szCs w:val="24"/>
          <w:lang w:val="bs-Latn-BA"/>
        </w:rPr>
        <w:t xml:space="preserve"> počinjenjem ovih </w:t>
      </w:r>
      <w:r w:rsidR="004F102F">
        <w:rPr>
          <w:rFonts w:asciiTheme="majorHAnsi" w:hAnsiTheme="majorHAnsi" w:cstheme="majorHAnsi"/>
          <w:szCs w:val="24"/>
          <w:lang w:val="bs-Latn-BA"/>
        </w:rPr>
        <w:t>kazneni</w:t>
      </w:r>
      <w:r w:rsidRPr="007E0367">
        <w:rPr>
          <w:rFonts w:asciiTheme="majorHAnsi" w:hAnsiTheme="majorHAnsi" w:cstheme="majorHAnsi"/>
          <w:szCs w:val="24"/>
          <w:lang w:val="bs-Latn-BA"/>
        </w:rPr>
        <w:t xml:space="preserve">h djela, a počinitelj nije pružio dokaze da je korist zakonito </w:t>
      </w:r>
      <w:r w:rsidR="0036449D">
        <w:rPr>
          <w:rFonts w:asciiTheme="majorHAnsi" w:hAnsiTheme="majorHAnsi" w:cstheme="majorHAnsi"/>
          <w:szCs w:val="24"/>
          <w:lang w:val="bs-Latn-BA"/>
        </w:rPr>
        <w:t>stečena</w:t>
      </w:r>
      <w:r w:rsidRPr="007E0367">
        <w:rPr>
          <w:rFonts w:asciiTheme="majorHAnsi" w:hAnsiTheme="majorHAnsi" w:cstheme="majorHAnsi"/>
          <w:szCs w:val="24"/>
          <w:lang w:val="bs-Latn-BA"/>
        </w:rPr>
        <w:t xml:space="preserve"> (PROŠIRENO ODUZIMANJE)</w:t>
      </w:r>
      <w:r w:rsidR="005C2D4A">
        <w:rPr>
          <w:rFonts w:asciiTheme="majorHAnsi" w:hAnsiTheme="majorHAnsi" w:cstheme="majorHAnsi"/>
          <w:szCs w:val="24"/>
          <w:lang w:val="bs-Latn-BA"/>
        </w:rPr>
        <w:t>,</w:t>
      </w:r>
      <w:r w:rsidRPr="007E0367">
        <w:rPr>
          <w:rFonts w:asciiTheme="majorHAnsi" w:hAnsiTheme="majorHAnsi" w:cstheme="majorHAnsi"/>
          <w:szCs w:val="24"/>
          <w:lang w:val="bs-Latn-BA"/>
        </w:rPr>
        <w:t xml:space="preserve">  </w:t>
      </w:r>
      <w:r w:rsidRPr="007E0367">
        <w:rPr>
          <w:rFonts w:asciiTheme="majorHAnsi" w:hAnsiTheme="majorHAnsi" w:cstheme="majorHAnsi"/>
          <w:b/>
          <w:szCs w:val="24"/>
          <w:lang w:val="bs-Latn-BA"/>
        </w:rPr>
        <w:t>i to od:</w:t>
      </w:r>
    </w:p>
    <w:p w14:paraId="36D62B4A" w14:textId="77777777" w:rsidR="00697468" w:rsidRPr="007E0367" w:rsidRDefault="00697468">
      <w:pPr>
        <w:ind w:left="709" w:firstLine="11"/>
        <w:rPr>
          <w:rFonts w:asciiTheme="majorHAnsi" w:hAnsiTheme="majorHAnsi" w:cstheme="majorHAnsi"/>
          <w:b/>
          <w:szCs w:val="24"/>
          <w:lang w:val="bs-Latn-BA"/>
        </w:rPr>
      </w:pPr>
    </w:p>
    <w:p w14:paraId="514777D2" w14:textId="1C8AF728" w:rsidR="00697468" w:rsidRPr="007E0367" w:rsidRDefault="00895696">
      <w:pPr>
        <w:pStyle w:val="ListParagraph"/>
        <w:numPr>
          <w:ilvl w:val="0"/>
          <w:numId w:val="41"/>
        </w:numPr>
        <w:rPr>
          <w:rFonts w:asciiTheme="majorHAnsi" w:hAnsiTheme="majorHAnsi" w:cstheme="majorHAnsi"/>
          <w:szCs w:val="24"/>
          <w:lang w:val="bs-Latn-BA"/>
        </w:rPr>
      </w:pPr>
      <w:r>
        <w:rPr>
          <w:rFonts w:asciiTheme="majorHAnsi" w:hAnsiTheme="majorHAnsi" w:cstheme="majorHAnsi"/>
          <w:b/>
          <w:szCs w:val="24"/>
          <w:lang w:val="bs-Latn-BA"/>
        </w:rPr>
        <w:t>Osumnjičenika</w:t>
      </w:r>
      <w:r w:rsidR="00145C54" w:rsidRPr="007E0367">
        <w:rPr>
          <w:rFonts w:asciiTheme="majorHAnsi" w:hAnsiTheme="majorHAnsi" w:cstheme="majorHAnsi"/>
          <w:b/>
          <w:szCs w:val="24"/>
          <w:lang w:val="bs-Latn-BA"/>
        </w:rPr>
        <w:t xml:space="preserve"> _____________</w:t>
      </w:r>
      <w:r w:rsidR="00145C54" w:rsidRPr="007E0367">
        <w:rPr>
          <w:rFonts w:asciiTheme="majorHAnsi" w:hAnsiTheme="majorHAnsi" w:cstheme="majorHAnsi"/>
          <w:bCs/>
          <w:szCs w:val="24"/>
          <w:lang w:val="bs-Latn-BA"/>
        </w:rPr>
        <w:t xml:space="preserve">sa drugim podacima kao u optužnici, zbog </w:t>
      </w:r>
      <w:r w:rsidR="00215BB0">
        <w:rPr>
          <w:rFonts w:asciiTheme="majorHAnsi" w:hAnsiTheme="majorHAnsi" w:cstheme="majorHAnsi"/>
          <w:bCs/>
          <w:szCs w:val="24"/>
          <w:lang w:val="bs-Latn-BA"/>
        </w:rPr>
        <w:t>počinjenja</w:t>
      </w:r>
      <w:r w:rsidR="004F102F">
        <w:rPr>
          <w:rFonts w:asciiTheme="majorHAnsi" w:hAnsiTheme="majorHAnsi" w:cstheme="majorHAnsi"/>
          <w:bCs/>
          <w:szCs w:val="24"/>
          <w:lang w:val="bs-Latn-BA"/>
        </w:rPr>
        <w:t>kazneni</w:t>
      </w:r>
      <w:r w:rsidR="00145C54" w:rsidRPr="007E0367">
        <w:rPr>
          <w:rFonts w:asciiTheme="majorHAnsi" w:hAnsiTheme="majorHAnsi" w:cstheme="majorHAnsi"/>
          <w:bCs/>
          <w:szCs w:val="24"/>
          <w:lang w:val="bs-Latn-BA"/>
        </w:rPr>
        <w:t xml:space="preserve">h djela  </w:t>
      </w:r>
      <w:r w:rsidR="00145C54" w:rsidRPr="007E0367">
        <w:rPr>
          <w:rFonts w:asciiTheme="majorHAnsi" w:hAnsiTheme="majorHAnsi" w:cstheme="majorHAnsi"/>
          <w:b/>
          <w:szCs w:val="24"/>
          <w:lang w:val="bs-Latn-BA"/>
        </w:rPr>
        <w:t xml:space="preserve">- Udruživanje radi činjenja </w:t>
      </w:r>
      <w:r w:rsidR="004F102F">
        <w:rPr>
          <w:rFonts w:asciiTheme="majorHAnsi" w:hAnsiTheme="majorHAnsi" w:cstheme="majorHAnsi"/>
          <w:b/>
          <w:szCs w:val="24"/>
          <w:lang w:val="bs-Latn-BA"/>
        </w:rPr>
        <w:t>kazneni</w:t>
      </w:r>
      <w:r w:rsidR="00145C54" w:rsidRPr="007E0367">
        <w:rPr>
          <w:rFonts w:asciiTheme="majorHAnsi" w:hAnsiTheme="majorHAnsi" w:cstheme="majorHAnsi"/>
          <w:b/>
          <w:szCs w:val="24"/>
          <w:lang w:val="bs-Latn-BA"/>
        </w:rPr>
        <w:t xml:space="preserve">h djela - </w:t>
      </w:r>
      <w:r w:rsidR="00145C54" w:rsidRPr="007E0367">
        <w:rPr>
          <w:rFonts w:asciiTheme="majorHAnsi" w:hAnsiTheme="majorHAnsi" w:cstheme="majorHAnsi"/>
          <w:szCs w:val="24"/>
          <w:lang w:val="bs-Latn-BA"/>
        </w:rPr>
        <w:t xml:space="preserve"> iz član</w:t>
      </w:r>
      <w:r w:rsidR="004C2072">
        <w:rPr>
          <w:rFonts w:asciiTheme="majorHAnsi" w:hAnsiTheme="majorHAnsi" w:cstheme="majorHAnsi"/>
          <w:szCs w:val="24"/>
          <w:lang w:val="bs-Latn-BA"/>
        </w:rPr>
        <w:t>k</w:t>
      </w:r>
      <w:r w:rsidR="00145C54" w:rsidRPr="007E0367">
        <w:rPr>
          <w:rFonts w:asciiTheme="majorHAnsi" w:hAnsiTheme="majorHAnsi" w:cstheme="majorHAnsi"/>
          <w:szCs w:val="24"/>
          <w:lang w:val="bs-Latn-BA"/>
        </w:rPr>
        <w:t>a 340</w:t>
      </w:r>
      <w:r w:rsidR="004C2072">
        <w:rPr>
          <w:rFonts w:asciiTheme="majorHAnsi" w:hAnsiTheme="majorHAnsi" w:cstheme="majorHAnsi"/>
          <w:szCs w:val="24"/>
          <w:lang w:val="bs-Latn-BA"/>
        </w:rPr>
        <w:t>.</w:t>
      </w:r>
      <w:r w:rsidR="00145C54" w:rsidRPr="007E0367">
        <w:rPr>
          <w:rFonts w:asciiTheme="majorHAnsi" w:hAnsiTheme="majorHAnsi" w:cstheme="majorHAnsi"/>
          <w:szCs w:val="24"/>
          <w:lang w:val="bs-Latn-BA"/>
        </w:rPr>
        <w:t xml:space="preserve"> stav</w:t>
      </w:r>
      <w:r w:rsidR="004C2072">
        <w:rPr>
          <w:rFonts w:asciiTheme="majorHAnsi" w:hAnsiTheme="majorHAnsi" w:cstheme="majorHAnsi"/>
          <w:szCs w:val="24"/>
          <w:lang w:val="bs-Latn-BA"/>
        </w:rPr>
        <w:t>ak</w:t>
      </w:r>
      <w:r w:rsidR="00145C54" w:rsidRPr="007E0367">
        <w:rPr>
          <w:rFonts w:asciiTheme="majorHAnsi" w:hAnsiTheme="majorHAnsi" w:cstheme="majorHAnsi"/>
          <w:szCs w:val="24"/>
          <w:lang w:val="bs-Latn-BA"/>
        </w:rPr>
        <w:t xml:space="preserve"> 1. KZ-a FBiH (opisano pod </w:t>
      </w:r>
      <w:r w:rsidR="007C02EF">
        <w:rPr>
          <w:rFonts w:asciiTheme="majorHAnsi" w:hAnsiTheme="majorHAnsi" w:cstheme="majorHAnsi"/>
          <w:szCs w:val="24"/>
          <w:lang w:val="bs-Latn-BA"/>
        </w:rPr>
        <w:t>točkom</w:t>
      </w:r>
      <w:r w:rsidR="00145C54" w:rsidRPr="007E0367">
        <w:rPr>
          <w:rFonts w:asciiTheme="majorHAnsi" w:hAnsiTheme="majorHAnsi" w:cstheme="majorHAnsi"/>
          <w:szCs w:val="24"/>
          <w:lang w:val="bs-Latn-BA"/>
        </w:rPr>
        <w:t xml:space="preserve"> 1 optužnice) u </w:t>
      </w:r>
      <w:r w:rsidR="005D2A56">
        <w:rPr>
          <w:rFonts w:asciiTheme="majorHAnsi" w:hAnsiTheme="majorHAnsi" w:cstheme="majorHAnsi"/>
          <w:szCs w:val="24"/>
          <w:lang w:val="bs-Latn-BA"/>
        </w:rPr>
        <w:t>stjecaju</w:t>
      </w:r>
      <w:r w:rsidR="00145C54" w:rsidRPr="007E0367">
        <w:rPr>
          <w:rFonts w:asciiTheme="majorHAnsi" w:hAnsiTheme="majorHAnsi" w:cstheme="majorHAnsi"/>
          <w:szCs w:val="24"/>
          <w:lang w:val="bs-Latn-BA"/>
        </w:rPr>
        <w:t xml:space="preserve"> sa produ</w:t>
      </w:r>
      <w:r w:rsidR="004C2072">
        <w:rPr>
          <w:rFonts w:asciiTheme="majorHAnsi" w:hAnsiTheme="majorHAnsi" w:cstheme="majorHAnsi"/>
          <w:szCs w:val="24"/>
          <w:lang w:val="bs-Latn-BA"/>
        </w:rPr>
        <w:t>lj</w:t>
      </w:r>
      <w:r w:rsidR="00145C54" w:rsidRPr="007E0367">
        <w:rPr>
          <w:rFonts w:asciiTheme="majorHAnsi" w:hAnsiTheme="majorHAnsi" w:cstheme="majorHAnsi"/>
          <w:szCs w:val="24"/>
          <w:lang w:val="bs-Latn-BA"/>
        </w:rPr>
        <w:t xml:space="preserve">enim </w:t>
      </w:r>
      <w:r w:rsidR="00C40003">
        <w:rPr>
          <w:rFonts w:asciiTheme="majorHAnsi" w:hAnsiTheme="majorHAnsi" w:cstheme="majorHAnsi"/>
          <w:szCs w:val="24"/>
          <w:lang w:val="bs-Latn-BA"/>
        </w:rPr>
        <w:t>kaznenim</w:t>
      </w:r>
      <w:r w:rsidR="00145C54" w:rsidRPr="007E0367">
        <w:rPr>
          <w:rFonts w:asciiTheme="majorHAnsi" w:hAnsiTheme="majorHAnsi" w:cstheme="majorHAnsi"/>
          <w:szCs w:val="24"/>
          <w:lang w:val="bs-Latn-BA"/>
        </w:rPr>
        <w:t xml:space="preserve"> djelom </w:t>
      </w:r>
      <w:r w:rsidR="00121313">
        <w:rPr>
          <w:rFonts w:asciiTheme="majorHAnsi" w:hAnsiTheme="majorHAnsi" w:cstheme="majorHAnsi"/>
          <w:b/>
          <w:szCs w:val="24"/>
          <w:lang w:val="bs-Latn-BA"/>
        </w:rPr>
        <w:t>Zlouporaba</w:t>
      </w:r>
      <w:r w:rsidR="00145C54" w:rsidRPr="007E0367">
        <w:rPr>
          <w:rFonts w:asciiTheme="majorHAnsi" w:hAnsiTheme="majorHAnsi" w:cstheme="majorHAnsi"/>
          <w:b/>
          <w:szCs w:val="24"/>
          <w:lang w:val="bs-Latn-BA"/>
        </w:rPr>
        <w:t xml:space="preserve"> položaja ili </w:t>
      </w:r>
      <w:r w:rsidR="00EF7632">
        <w:rPr>
          <w:rFonts w:asciiTheme="majorHAnsi" w:hAnsiTheme="majorHAnsi" w:cstheme="majorHAnsi"/>
          <w:b/>
          <w:szCs w:val="24"/>
          <w:lang w:val="bs-Latn-BA"/>
        </w:rPr>
        <w:t>ovlasti</w:t>
      </w:r>
      <w:r w:rsidR="00145C54" w:rsidRPr="007E0367">
        <w:rPr>
          <w:rFonts w:asciiTheme="majorHAnsi" w:hAnsiTheme="majorHAnsi" w:cstheme="majorHAnsi"/>
          <w:b/>
          <w:szCs w:val="24"/>
          <w:lang w:val="bs-Latn-BA"/>
        </w:rPr>
        <w:t xml:space="preserve"> </w:t>
      </w:r>
      <w:r w:rsidR="00145C54" w:rsidRPr="007E0367">
        <w:rPr>
          <w:rFonts w:asciiTheme="majorHAnsi" w:hAnsiTheme="majorHAnsi" w:cstheme="majorHAnsi"/>
          <w:szCs w:val="24"/>
          <w:lang w:val="bs-Latn-BA"/>
        </w:rPr>
        <w:t>iz član</w:t>
      </w:r>
      <w:r w:rsidR="004C2072">
        <w:rPr>
          <w:rFonts w:asciiTheme="majorHAnsi" w:hAnsiTheme="majorHAnsi" w:cstheme="majorHAnsi"/>
          <w:szCs w:val="24"/>
          <w:lang w:val="bs-Latn-BA"/>
        </w:rPr>
        <w:t>k</w:t>
      </w:r>
      <w:r w:rsidR="00145C54" w:rsidRPr="007E0367">
        <w:rPr>
          <w:rFonts w:asciiTheme="majorHAnsi" w:hAnsiTheme="majorHAnsi" w:cstheme="majorHAnsi"/>
          <w:szCs w:val="24"/>
          <w:lang w:val="bs-Latn-BA"/>
        </w:rPr>
        <w:t>a 383</w:t>
      </w:r>
      <w:r w:rsidR="004C2072">
        <w:rPr>
          <w:rFonts w:asciiTheme="majorHAnsi" w:hAnsiTheme="majorHAnsi" w:cstheme="majorHAnsi"/>
          <w:szCs w:val="24"/>
          <w:lang w:val="bs-Latn-BA"/>
        </w:rPr>
        <w:t xml:space="preserve">. </w:t>
      </w:r>
      <w:r w:rsidR="00145C54" w:rsidRPr="007E0367">
        <w:rPr>
          <w:rFonts w:asciiTheme="majorHAnsi" w:hAnsiTheme="majorHAnsi" w:cstheme="majorHAnsi"/>
          <w:szCs w:val="24"/>
          <w:lang w:val="bs-Latn-BA"/>
        </w:rPr>
        <w:t>stav</w:t>
      </w:r>
      <w:r w:rsidR="004C2072">
        <w:rPr>
          <w:rFonts w:asciiTheme="majorHAnsi" w:hAnsiTheme="majorHAnsi" w:cstheme="majorHAnsi"/>
          <w:szCs w:val="24"/>
          <w:lang w:val="bs-Latn-BA"/>
        </w:rPr>
        <w:t>ak</w:t>
      </w:r>
      <w:r w:rsidR="00145C54" w:rsidRPr="007E0367">
        <w:rPr>
          <w:rFonts w:asciiTheme="majorHAnsi" w:hAnsiTheme="majorHAnsi" w:cstheme="majorHAnsi"/>
          <w:szCs w:val="24"/>
          <w:lang w:val="bs-Latn-BA"/>
        </w:rPr>
        <w:t xml:space="preserve"> 2</w:t>
      </w:r>
      <w:r w:rsidR="005C2D4A">
        <w:rPr>
          <w:rFonts w:asciiTheme="majorHAnsi" w:hAnsiTheme="majorHAnsi" w:cstheme="majorHAnsi"/>
          <w:szCs w:val="24"/>
          <w:lang w:val="bs-Latn-BA"/>
        </w:rPr>
        <w:t>.</w:t>
      </w:r>
      <w:r w:rsidR="00145C54" w:rsidRPr="007E0367">
        <w:rPr>
          <w:rFonts w:asciiTheme="majorHAnsi" w:hAnsiTheme="majorHAnsi" w:cstheme="majorHAnsi"/>
          <w:szCs w:val="24"/>
          <w:lang w:val="bs-Latn-BA"/>
        </w:rPr>
        <w:t xml:space="preserve"> u </w:t>
      </w:r>
      <w:r w:rsidR="004C2072">
        <w:rPr>
          <w:rFonts w:asciiTheme="majorHAnsi" w:hAnsiTheme="majorHAnsi" w:cstheme="majorHAnsi"/>
          <w:szCs w:val="24"/>
          <w:lang w:val="bs-Latn-BA"/>
        </w:rPr>
        <w:t>s</w:t>
      </w:r>
      <w:r w:rsidR="00145C54" w:rsidRPr="007E0367">
        <w:rPr>
          <w:rFonts w:asciiTheme="majorHAnsi" w:hAnsiTheme="majorHAnsi" w:cstheme="majorHAnsi"/>
          <w:szCs w:val="24"/>
          <w:lang w:val="bs-Latn-BA"/>
        </w:rPr>
        <w:t xml:space="preserve">vezi </w:t>
      </w:r>
      <w:r w:rsidR="005C2D4A">
        <w:rPr>
          <w:rFonts w:asciiTheme="majorHAnsi" w:hAnsiTheme="majorHAnsi" w:cstheme="majorHAnsi"/>
          <w:szCs w:val="24"/>
          <w:lang w:val="bs-Latn-BA"/>
        </w:rPr>
        <w:t xml:space="preserve">sa </w:t>
      </w:r>
      <w:r w:rsidR="00145C54" w:rsidRPr="007E0367">
        <w:rPr>
          <w:rFonts w:asciiTheme="majorHAnsi" w:hAnsiTheme="majorHAnsi" w:cstheme="majorHAnsi"/>
          <w:szCs w:val="24"/>
          <w:lang w:val="bs-Latn-BA"/>
        </w:rPr>
        <w:t>stav</w:t>
      </w:r>
      <w:r w:rsidR="004C2072">
        <w:rPr>
          <w:rFonts w:asciiTheme="majorHAnsi" w:hAnsiTheme="majorHAnsi" w:cstheme="majorHAnsi"/>
          <w:szCs w:val="24"/>
          <w:lang w:val="bs-Latn-BA"/>
        </w:rPr>
        <w:t>k</w:t>
      </w:r>
      <w:r w:rsidR="005C2D4A">
        <w:rPr>
          <w:rFonts w:asciiTheme="majorHAnsi" w:hAnsiTheme="majorHAnsi" w:cstheme="majorHAnsi"/>
          <w:szCs w:val="24"/>
          <w:lang w:val="bs-Latn-BA"/>
        </w:rPr>
        <w:t>om</w:t>
      </w:r>
      <w:r w:rsidR="00145C54" w:rsidRPr="007E0367">
        <w:rPr>
          <w:rFonts w:asciiTheme="majorHAnsi" w:hAnsiTheme="majorHAnsi" w:cstheme="majorHAnsi"/>
          <w:szCs w:val="24"/>
          <w:lang w:val="bs-Latn-BA"/>
        </w:rPr>
        <w:t xml:space="preserve"> 1</w:t>
      </w:r>
      <w:r w:rsidR="005C2D4A">
        <w:rPr>
          <w:rFonts w:asciiTheme="majorHAnsi" w:hAnsiTheme="majorHAnsi" w:cstheme="majorHAnsi"/>
          <w:szCs w:val="24"/>
          <w:lang w:val="bs-Latn-BA"/>
        </w:rPr>
        <w:t>.</w:t>
      </w:r>
      <w:r w:rsidR="00145C54" w:rsidRPr="007E0367">
        <w:rPr>
          <w:rFonts w:asciiTheme="majorHAnsi" w:hAnsiTheme="majorHAnsi" w:cstheme="majorHAnsi"/>
          <w:szCs w:val="24"/>
          <w:lang w:val="bs-Latn-BA"/>
        </w:rPr>
        <w:t xml:space="preserve"> KZ-a FBiH (opisano pod </w:t>
      </w:r>
      <w:r w:rsidR="007C02EF">
        <w:rPr>
          <w:rFonts w:asciiTheme="majorHAnsi" w:hAnsiTheme="majorHAnsi" w:cstheme="majorHAnsi"/>
          <w:szCs w:val="24"/>
          <w:lang w:val="bs-Latn-BA"/>
        </w:rPr>
        <w:t>točkom</w:t>
      </w:r>
      <w:r w:rsidR="00145C54" w:rsidRPr="007E0367">
        <w:rPr>
          <w:rFonts w:asciiTheme="majorHAnsi" w:hAnsiTheme="majorHAnsi" w:cstheme="majorHAnsi"/>
          <w:szCs w:val="24"/>
          <w:lang w:val="bs-Latn-BA"/>
        </w:rPr>
        <w:t xml:space="preserve"> 2 optužnice) u </w:t>
      </w:r>
      <w:r w:rsidR="005D2A56">
        <w:rPr>
          <w:rFonts w:asciiTheme="majorHAnsi" w:hAnsiTheme="majorHAnsi" w:cstheme="majorHAnsi"/>
          <w:szCs w:val="24"/>
          <w:lang w:val="bs-Latn-BA"/>
        </w:rPr>
        <w:t>stjecaju</w:t>
      </w:r>
      <w:r w:rsidR="00145C54" w:rsidRPr="007E0367">
        <w:rPr>
          <w:rFonts w:asciiTheme="majorHAnsi" w:hAnsiTheme="majorHAnsi" w:cstheme="majorHAnsi"/>
          <w:szCs w:val="24"/>
          <w:lang w:val="bs-Latn-BA"/>
        </w:rPr>
        <w:t xml:space="preserve"> sa </w:t>
      </w:r>
      <w:r w:rsidR="00C40003">
        <w:rPr>
          <w:rFonts w:asciiTheme="majorHAnsi" w:hAnsiTheme="majorHAnsi" w:cstheme="majorHAnsi"/>
          <w:szCs w:val="24"/>
          <w:lang w:val="bs-Latn-BA"/>
        </w:rPr>
        <w:t>kaznenim</w:t>
      </w:r>
      <w:r w:rsidR="00145C54" w:rsidRPr="007E0367">
        <w:rPr>
          <w:rFonts w:asciiTheme="majorHAnsi" w:hAnsiTheme="majorHAnsi" w:cstheme="majorHAnsi"/>
          <w:szCs w:val="24"/>
          <w:lang w:val="bs-Latn-BA"/>
        </w:rPr>
        <w:t xml:space="preserve"> djelom – </w:t>
      </w:r>
      <w:r w:rsidR="00145C54" w:rsidRPr="007E0367">
        <w:rPr>
          <w:rFonts w:asciiTheme="majorHAnsi" w:hAnsiTheme="majorHAnsi" w:cstheme="majorHAnsi"/>
          <w:b/>
          <w:szCs w:val="24"/>
          <w:lang w:val="bs-Latn-BA"/>
        </w:rPr>
        <w:t>Lihvarstvo</w:t>
      </w:r>
      <w:r w:rsidR="00145C54" w:rsidRPr="007E0367">
        <w:rPr>
          <w:rFonts w:asciiTheme="majorHAnsi" w:hAnsiTheme="majorHAnsi" w:cstheme="majorHAnsi"/>
          <w:szCs w:val="24"/>
          <w:lang w:val="bs-Latn-BA"/>
        </w:rPr>
        <w:t xml:space="preserve"> - iz član</w:t>
      </w:r>
      <w:r w:rsidR="004C2072">
        <w:rPr>
          <w:rFonts w:asciiTheme="majorHAnsi" w:hAnsiTheme="majorHAnsi" w:cstheme="majorHAnsi"/>
          <w:szCs w:val="24"/>
          <w:lang w:val="bs-Latn-BA"/>
        </w:rPr>
        <w:t>k</w:t>
      </w:r>
      <w:r w:rsidR="00145C54" w:rsidRPr="007E0367">
        <w:rPr>
          <w:rFonts w:asciiTheme="majorHAnsi" w:hAnsiTheme="majorHAnsi" w:cstheme="majorHAnsi"/>
          <w:szCs w:val="24"/>
          <w:lang w:val="bs-Latn-BA"/>
        </w:rPr>
        <w:t>a 298. stav</w:t>
      </w:r>
      <w:r w:rsidR="004C2072">
        <w:rPr>
          <w:rFonts w:asciiTheme="majorHAnsi" w:hAnsiTheme="majorHAnsi" w:cstheme="majorHAnsi"/>
          <w:szCs w:val="24"/>
          <w:lang w:val="bs-Latn-BA"/>
        </w:rPr>
        <w:t>ak</w:t>
      </w:r>
      <w:r w:rsidR="00145C54" w:rsidRPr="007E0367">
        <w:rPr>
          <w:rFonts w:asciiTheme="majorHAnsi" w:hAnsiTheme="majorHAnsi" w:cstheme="majorHAnsi"/>
          <w:szCs w:val="24"/>
          <w:lang w:val="bs-Latn-BA"/>
        </w:rPr>
        <w:t xml:space="preserve"> 1. KZ-a FBiH (opisano pod </w:t>
      </w:r>
      <w:r w:rsidR="007C02EF">
        <w:rPr>
          <w:rFonts w:asciiTheme="majorHAnsi" w:hAnsiTheme="majorHAnsi" w:cstheme="majorHAnsi"/>
          <w:szCs w:val="24"/>
          <w:lang w:val="bs-Latn-BA"/>
        </w:rPr>
        <w:t>točkom</w:t>
      </w:r>
      <w:r w:rsidR="00145C54" w:rsidRPr="007E0367">
        <w:rPr>
          <w:rFonts w:asciiTheme="majorHAnsi" w:hAnsiTheme="majorHAnsi" w:cstheme="majorHAnsi"/>
          <w:szCs w:val="24"/>
          <w:lang w:val="bs-Latn-BA"/>
        </w:rPr>
        <w:t xml:space="preserve"> 3 optužnice) i u </w:t>
      </w:r>
      <w:r w:rsidR="005D2A56">
        <w:rPr>
          <w:rFonts w:asciiTheme="majorHAnsi" w:hAnsiTheme="majorHAnsi" w:cstheme="majorHAnsi"/>
          <w:szCs w:val="24"/>
          <w:lang w:val="bs-Latn-BA"/>
        </w:rPr>
        <w:t>stjecaju</w:t>
      </w:r>
      <w:r w:rsidR="00145C54" w:rsidRPr="007E0367">
        <w:rPr>
          <w:rFonts w:asciiTheme="majorHAnsi" w:hAnsiTheme="majorHAnsi" w:cstheme="majorHAnsi"/>
          <w:szCs w:val="24"/>
          <w:lang w:val="bs-Latn-BA"/>
        </w:rPr>
        <w:t xml:space="preserve"> sa </w:t>
      </w:r>
      <w:r w:rsidR="004C2072">
        <w:rPr>
          <w:rFonts w:asciiTheme="majorHAnsi" w:hAnsiTheme="majorHAnsi" w:cstheme="majorHAnsi"/>
          <w:szCs w:val="24"/>
          <w:lang w:val="bs-Latn-BA"/>
        </w:rPr>
        <w:t>kaznenim</w:t>
      </w:r>
      <w:r w:rsidR="004C2072" w:rsidRPr="007E0367">
        <w:rPr>
          <w:rFonts w:asciiTheme="majorHAnsi" w:hAnsiTheme="majorHAnsi" w:cstheme="majorHAnsi"/>
          <w:szCs w:val="24"/>
          <w:lang w:val="bs-Latn-BA"/>
        </w:rPr>
        <w:t xml:space="preserve"> </w:t>
      </w:r>
      <w:r w:rsidR="00145C54" w:rsidRPr="007E0367">
        <w:rPr>
          <w:rFonts w:asciiTheme="majorHAnsi" w:hAnsiTheme="majorHAnsi" w:cstheme="majorHAnsi"/>
          <w:szCs w:val="24"/>
          <w:lang w:val="bs-Latn-BA"/>
        </w:rPr>
        <w:t xml:space="preserve">djelom - </w:t>
      </w:r>
      <w:r w:rsidR="00145C54" w:rsidRPr="007E0367">
        <w:rPr>
          <w:rFonts w:asciiTheme="majorHAnsi" w:hAnsiTheme="majorHAnsi" w:cstheme="majorHAnsi"/>
          <w:b/>
          <w:szCs w:val="24"/>
          <w:lang w:val="bs-Latn-BA"/>
        </w:rPr>
        <w:t xml:space="preserve">Pranje novca - </w:t>
      </w:r>
      <w:r w:rsidR="00145C54" w:rsidRPr="007E0367">
        <w:rPr>
          <w:rFonts w:asciiTheme="majorHAnsi" w:hAnsiTheme="majorHAnsi" w:cstheme="majorHAnsi"/>
          <w:szCs w:val="24"/>
          <w:lang w:val="bs-Latn-BA"/>
        </w:rPr>
        <w:t xml:space="preserve"> iz član</w:t>
      </w:r>
      <w:r w:rsidR="004C2072">
        <w:rPr>
          <w:rFonts w:asciiTheme="majorHAnsi" w:hAnsiTheme="majorHAnsi" w:cstheme="majorHAnsi"/>
          <w:szCs w:val="24"/>
          <w:lang w:val="bs-Latn-BA"/>
        </w:rPr>
        <w:t>k</w:t>
      </w:r>
      <w:r w:rsidR="00145C54" w:rsidRPr="007E0367">
        <w:rPr>
          <w:rFonts w:asciiTheme="majorHAnsi" w:hAnsiTheme="majorHAnsi" w:cstheme="majorHAnsi"/>
          <w:szCs w:val="24"/>
          <w:lang w:val="bs-Latn-BA"/>
        </w:rPr>
        <w:t>a 272</w:t>
      </w:r>
      <w:r w:rsidR="004C2072">
        <w:rPr>
          <w:rFonts w:asciiTheme="majorHAnsi" w:hAnsiTheme="majorHAnsi" w:cstheme="majorHAnsi"/>
          <w:szCs w:val="24"/>
          <w:lang w:val="bs-Latn-BA"/>
        </w:rPr>
        <w:t>.</w:t>
      </w:r>
      <w:r w:rsidR="00145C54" w:rsidRPr="007E0367">
        <w:rPr>
          <w:rFonts w:asciiTheme="majorHAnsi" w:hAnsiTheme="majorHAnsi" w:cstheme="majorHAnsi"/>
          <w:szCs w:val="24"/>
          <w:lang w:val="bs-Latn-BA"/>
        </w:rPr>
        <w:t xml:space="preserve"> stav</w:t>
      </w:r>
      <w:r w:rsidR="004C2072">
        <w:rPr>
          <w:rFonts w:asciiTheme="majorHAnsi" w:hAnsiTheme="majorHAnsi" w:cstheme="majorHAnsi"/>
          <w:szCs w:val="24"/>
          <w:lang w:val="bs-Latn-BA"/>
        </w:rPr>
        <w:t>ak</w:t>
      </w:r>
      <w:r w:rsidR="00145C54" w:rsidRPr="007E0367">
        <w:rPr>
          <w:rFonts w:asciiTheme="majorHAnsi" w:hAnsiTheme="majorHAnsi" w:cstheme="majorHAnsi"/>
          <w:szCs w:val="24"/>
          <w:lang w:val="bs-Latn-BA"/>
        </w:rPr>
        <w:t xml:space="preserve"> 2</w:t>
      </w:r>
      <w:r w:rsidR="005C2D4A">
        <w:rPr>
          <w:rFonts w:asciiTheme="majorHAnsi" w:hAnsiTheme="majorHAnsi" w:cstheme="majorHAnsi"/>
          <w:szCs w:val="24"/>
          <w:lang w:val="bs-Latn-BA"/>
        </w:rPr>
        <w:t>.</w:t>
      </w:r>
      <w:r w:rsidR="00145C54" w:rsidRPr="007E0367">
        <w:rPr>
          <w:rFonts w:asciiTheme="majorHAnsi" w:hAnsiTheme="majorHAnsi" w:cstheme="majorHAnsi"/>
          <w:szCs w:val="24"/>
          <w:lang w:val="bs-Latn-BA"/>
        </w:rPr>
        <w:t xml:space="preserve"> KZ-a FBiH (opisano pod </w:t>
      </w:r>
      <w:r w:rsidR="007C02EF">
        <w:rPr>
          <w:rFonts w:asciiTheme="majorHAnsi" w:hAnsiTheme="majorHAnsi" w:cstheme="majorHAnsi"/>
          <w:szCs w:val="24"/>
          <w:lang w:val="bs-Latn-BA"/>
        </w:rPr>
        <w:t>točkom</w:t>
      </w:r>
      <w:r w:rsidR="00145C54" w:rsidRPr="007E0367">
        <w:rPr>
          <w:rFonts w:asciiTheme="majorHAnsi" w:hAnsiTheme="majorHAnsi" w:cstheme="majorHAnsi"/>
          <w:szCs w:val="24"/>
          <w:lang w:val="bs-Latn-BA"/>
        </w:rPr>
        <w:t xml:space="preserve"> 5 optužnice) trajno oduzmu sljedeće nepokretne i pokretne stvari</w:t>
      </w:r>
      <w:r w:rsidR="005C2D4A">
        <w:rPr>
          <w:rFonts w:asciiTheme="majorHAnsi" w:hAnsiTheme="majorHAnsi" w:cstheme="majorHAnsi"/>
          <w:szCs w:val="24"/>
          <w:lang w:val="bs-Latn-BA"/>
        </w:rPr>
        <w:t>,</w:t>
      </w:r>
      <w:r w:rsidR="00145C54" w:rsidRPr="007E0367">
        <w:rPr>
          <w:rFonts w:asciiTheme="majorHAnsi" w:hAnsiTheme="majorHAnsi" w:cstheme="majorHAnsi"/>
          <w:szCs w:val="24"/>
          <w:lang w:val="bs-Latn-BA"/>
        </w:rPr>
        <w:t xml:space="preserve"> i to:</w:t>
      </w:r>
    </w:p>
    <w:p w14:paraId="3DCC8722" w14:textId="71FADF68" w:rsidR="00697468" w:rsidRPr="007E0367" w:rsidRDefault="00145C54">
      <w:pPr>
        <w:numPr>
          <w:ilvl w:val="0"/>
          <w:numId w:val="38"/>
        </w:numPr>
        <w:spacing w:after="0" w:line="240" w:lineRule="auto"/>
        <w:ind w:left="284"/>
        <w:rPr>
          <w:rFonts w:asciiTheme="majorHAnsi" w:hAnsiTheme="majorHAnsi" w:cstheme="majorHAnsi"/>
          <w:b/>
          <w:szCs w:val="24"/>
          <w:lang w:val="bs-Latn-BA"/>
        </w:rPr>
      </w:pPr>
      <w:r w:rsidRPr="007E0367">
        <w:rPr>
          <w:rFonts w:asciiTheme="majorHAnsi" w:hAnsiTheme="majorHAnsi" w:cstheme="majorHAnsi"/>
          <w:b/>
          <w:bCs/>
          <w:szCs w:val="24"/>
          <w:u w:val="single"/>
          <w:lang w:val="bs-Latn-BA"/>
        </w:rPr>
        <w:t>nepokretnosti</w:t>
      </w:r>
      <w:r w:rsidRPr="007E0367">
        <w:rPr>
          <w:rFonts w:asciiTheme="majorHAnsi" w:hAnsiTheme="majorHAnsi" w:cstheme="majorHAnsi"/>
          <w:bCs/>
          <w:szCs w:val="24"/>
          <w:lang w:val="bs-Latn-BA"/>
        </w:rPr>
        <w:t xml:space="preserve"> </w:t>
      </w:r>
      <w:r w:rsidRPr="007E0367">
        <w:rPr>
          <w:rFonts w:asciiTheme="majorHAnsi" w:hAnsiTheme="majorHAnsi" w:cstheme="majorHAnsi"/>
          <w:szCs w:val="24"/>
          <w:lang w:val="bs-Latn-BA"/>
        </w:rPr>
        <w:t xml:space="preserve"> </w:t>
      </w:r>
    </w:p>
    <w:p w14:paraId="6A690701" w14:textId="77B28653" w:rsidR="00697468" w:rsidRPr="007E0367" w:rsidRDefault="00145C54">
      <w:pPr>
        <w:ind w:left="284"/>
        <w:rPr>
          <w:rFonts w:asciiTheme="majorHAnsi" w:hAnsiTheme="majorHAnsi" w:cstheme="majorHAnsi"/>
          <w:b/>
          <w:szCs w:val="24"/>
          <w:lang w:val="bs-Latn-BA"/>
        </w:rPr>
      </w:pPr>
      <w:r w:rsidRPr="007E0367">
        <w:rPr>
          <w:rFonts w:asciiTheme="majorHAnsi" w:hAnsiTheme="majorHAnsi" w:cstheme="majorHAnsi"/>
          <w:szCs w:val="24"/>
          <w:lang w:val="bs-Latn-BA"/>
        </w:rPr>
        <w:t>nekretnine označene kao k</w:t>
      </w:r>
      <w:r w:rsidR="004C2072">
        <w:rPr>
          <w:rFonts w:asciiTheme="majorHAnsi" w:hAnsiTheme="majorHAnsi" w:cstheme="majorHAnsi"/>
          <w:szCs w:val="24"/>
          <w:lang w:val="bs-Latn-BA"/>
        </w:rPr>
        <w:t>.</w:t>
      </w:r>
      <w:r w:rsidRPr="007E0367">
        <w:rPr>
          <w:rFonts w:asciiTheme="majorHAnsi" w:hAnsiTheme="majorHAnsi" w:cstheme="majorHAnsi"/>
          <w:szCs w:val="24"/>
          <w:lang w:val="bs-Latn-BA"/>
        </w:rPr>
        <w:t>č.</w:t>
      </w:r>
      <w:r w:rsidRPr="007E0367">
        <w:rPr>
          <w:rFonts w:asciiTheme="majorHAnsi" w:eastAsia="Segoe UI" w:hAnsiTheme="majorHAnsi" w:cstheme="majorHAnsi"/>
          <w:b/>
          <w:bCs/>
          <w:color w:val="000000"/>
          <w:szCs w:val="24"/>
          <w:shd w:val="clear" w:color="auto" w:fill="FFFFFF"/>
          <w:lang w:val="bs-Latn-BA" w:bidi="en-US"/>
        </w:rPr>
        <w:t>_______</w:t>
      </w:r>
      <w:r w:rsidRPr="007E0367">
        <w:rPr>
          <w:rFonts w:asciiTheme="majorHAnsi" w:eastAsia="Segoe UI" w:hAnsiTheme="majorHAnsi" w:cstheme="majorHAnsi"/>
          <w:b/>
          <w:bCs/>
          <w:color w:val="000000"/>
          <w:szCs w:val="24"/>
          <w:shd w:val="clear" w:color="auto" w:fill="FFFFFF"/>
          <w:lang w:val="bs-Latn-BA"/>
        </w:rPr>
        <w:t xml:space="preserve"> </w:t>
      </w:r>
      <w:r w:rsidRPr="007E0367">
        <w:rPr>
          <w:rFonts w:asciiTheme="majorHAnsi" w:hAnsiTheme="majorHAnsi" w:cstheme="majorHAnsi"/>
          <w:szCs w:val="24"/>
          <w:lang w:val="bs-Latn-BA"/>
        </w:rPr>
        <w:t>zv"______" voćnjak 4.</w:t>
      </w:r>
      <w:r w:rsidR="004C2072">
        <w:rPr>
          <w:rFonts w:asciiTheme="majorHAnsi" w:hAnsiTheme="majorHAnsi" w:cstheme="majorHAnsi"/>
          <w:szCs w:val="24"/>
          <w:lang w:val="bs-Latn-BA"/>
        </w:rPr>
        <w:t xml:space="preserve"> </w:t>
      </w:r>
      <w:r w:rsidRPr="007E0367">
        <w:rPr>
          <w:rFonts w:asciiTheme="majorHAnsi" w:hAnsiTheme="majorHAnsi" w:cstheme="majorHAnsi"/>
          <w:szCs w:val="24"/>
          <w:lang w:val="bs-Latn-BA"/>
        </w:rPr>
        <w:t xml:space="preserve">klase u površini od 478 m2 i nekretnina označena kao </w:t>
      </w:r>
      <w:r w:rsidRPr="008B626D">
        <w:rPr>
          <w:rFonts w:asciiTheme="majorHAnsi" w:eastAsia="Segoe UI" w:hAnsiTheme="majorHAnsi" w:cstheme="majorHAnsi"/>
          <w:bCs/>
          <w:color w:val="000000"/>
          <w:szCs w:val="24"/>
          <w:shd w:val="clear" w:color="auto" w:fill="FFFFFF"/>
          <w:lang w:val="bs-Latn-BA"/>
        </w:rPr>
        <w:t>k</w:t>
      </w:r>
      <w:r w:rsidR="004C2072" w:rsidRPr="008B626D">
        <w:rPr>
          <w:rFonts w:asciiTheme="majorHAnsi" w:eastAsia="Segoe UI" w:hAnsiTheme="majorHAnsi" w:cstheme="majorHAnsi"/>
          <w:bCs/>
          <w:color w:val="000000"/>
          <w:szCs w:val="24"/>
          <w:shd w:val="clear" w:color="auto" w:fill="FFFFFF"/>
          <w:lang w:val="bs-Latn-BA"/>
        </w:rPr>
        <w:t>.</w:t>
      </w:r>
      <w:r w:rsidRPr="008B626D">
        <w:rPr>
          <w:rFonts w:asciiTheme="majorHAnsi" w:eastAsia="Segoe UI" w:hAnsiTheme="majorHAnsi" w:cstheme="majorHAnsi"/>
          <w:bCs/>
          <w:color w:val="000000"/>
          <w:szCs w:val="24"/>
          <w:shd w:val="clear" w:color="auto" w:fill="FFFFFF"/>
          <w:lang w:val="bs-Latn-BA"/>
        </w:rPr>
        <w:t>č.</w:t>
      </w:r>
      <w:r w:rsidR="00593235" w:rsidRPr="008B626D">
        <w:rPr>
          <w:rFonts w:asciiTheme="majorHAnsi" w:eastAsia="Segoe UI" w:hAnsiTheme="majorHAnsi" w:cstheme="majorHAnsi"/>
          <w:bCs/>
          <w:color w:val="000000"/>
          <w:szCs w:val="24"/>
          <w:shd w:val="clear" w:color="auto" w:fill="FFFFFF"/>
          <w:lang w:val="bs-Latn-BA"/>
        </w:rPr>
        <w:t xml:space="preserve"> </w:t>
      </w:r>
      <w:r w:rsidRPr="008B626D">
        <w:rPr>
          <w:rFonts w:asciiTheme="majorHAnsi" w:eastAsia="Segoe UI" w:hAnsiTheme="majorHAnsi" w:cstheme="majorHAnsi"/>
          <w:bCs/>
          <w:color w:val="000000"/>
          <w:szCs w:val="24"/>
          <w:shd w:val="clear" w:color="auto" w:fill="FFFFFF"/>
          <w:lang w:val="bs-Latn-BA"/>
        </w:rPr>
        <w:t>br.______</w:t>
      </w:r>
      <w:r w:rsidRPr="007E0367">
        <w:rPr>
          <w:rFonts w:asciiTheme="majorHAnsi" w:hAnsiTheme="majorHAnsi" w:cstheme="majorHAnsi"/>
          <w:szCs w:val="24"/>
          <w:lang w:val="bs-Latn-BA"/>
        </w:rPr>
        <w:t>zv"______" vodenica (1) u površini od 32 m2, upisane u pl. broj 96 K.O.___________, na kojima je izgradjen</w:t>
      </w:r>
      <w:r w:rsidRPr="007E0367">
        <w:rPr>
          <w:rFonts w:asciiTheme="majorHAnsi" w:eastAsia="Arial Unicode MS" w:hAnsiTheme="majorHAnsi" w:cstheme="majorHAnsi"/>
          <w:color w:val="FF0000"/>
          <w:szCs w:val="24"/>
          <w:shd w:val="clear" w:color="auto" w:fill="FFFFFF"/>
          <w:lang w:val="bs-Latn-BA"/>
        </w:rPr>
        <w:t xml:space="preserve"> </w:t>
      </w:r>
      <w:r w:rsidRPr="007E0367">
        <w:rPr>
          <w:rFonts w:asciiTheme="majorHAnsi" w:hAnsiTheme="majorHAnsi" w:cstheme="majorHAnsi"/>
          <w:szCs w:val="24"/>
          <w:lang w:val="bs-Latn-BA"/>
        </w:rPr>
        <w:t xml:space="preserve">individualni stambeni objekt (kuća za odmor)  površine od  85,00m2, sve u </w:t>
      </w:r>
      <w:r w:rsidRPr="007E0367">
        <w:rPr>
          <w:rFonts w:asciiTheme="majorHAnsi" w:hAnsiTheme="majorHAnsi" w:cstheme="majorHAnsi"/>
          <w:color w:val="000000"/>
          <w:szCs w:val="24"/>
          <w:lang w:val="bs-Latn-BA"/>
        </w:rPr>
        <w:t xml:space="preserve">vrijednosti od ______________KM </w:t>
      </w:r>
    </w:p>
    <w:p w14:paraId="5A3EA188" w14:textId="35B99554" w:rsidR="00697468" w:rsidRPr="007E0367" w:rsidRDefault="00145C54">
      <w:pPr>
        <w:numPr>
          <w:ilvl w:val="0"/>
          <w:numId w:val="38"/>
        </w:numPr>
        <w:spacing w:after="0" w:line="240" w:lineRule="auto"/>
        <w:ind w:left="284"/>
        <w:rPr>
          <w:rFonts w:asciiTheme="majorHAnsi" w:hAnsiTheme="majorHAnsi" w:cstheme="majorHAnsi"/>
          <w:b/>
          <w:szCs w:val="24"/>
          <w:lang w:val="bs-Latn-BA"/>
        </w:rPr>
      </w:pPr>
      <w:r w:rsidRPr="007E0367">
        <w:rPr>
          <w:rFonts w:asciiTheme="majorHAnsi" w:hAnsiTheme="majorHAnsi" w:cstheme="majorHAnsi"/>
          <w:b/>
          <w:bCs/>
          <w:szCs w:val="24"/>
          <w:u w:val="single"/>
          <w:lang w:val="bs-Latn-BA"/>
        </w:rPr>
        <w:t>pokretne stvari</w:t>
      </w:r>
      <w:r w:rsidR="00593235">
        <w:rPr>
          <w:rFonts w:asciiTheme="majorHAnsi" w:hAnsiTheme="majorHAnsi" w:cstheme="majorHAnsi"/>
          <w:b/>
          <w:bCs/>
          <w:szCs w:val="24"/>
          <w:u w:val="single"/>
          <w:lang w:val="bs-Latn-BA"/>
        </w:rPr>
        <w:t>,</w:t>
      </w:r>
      <w:r w:rsidRPr="007E0367">
        <w:rPr>
          <w:rFonts w:asciiTheme="majorHAnsi" w:hAnsiTheme="majorHAnsi" w:cstheme="majorHAnsi"/>
          <w:bCs/>
          <w:szCs w:val="24"/>
          <w:lang w:val="bs-Latn-BA"/>
        </w:rPr>
        <w:t xml:space="preserve"> i to:</w:t>
      </w:r>
    </w:p>
    <w:p w14:paraId="2FC7B506" w14:textId="1FC3967F"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 xml:space="preserve">putničko terensko vozilo marke ___________ tip ______, </w:t>
      </w:r>
      <w:r w:rsidRPr="007E0367">
        <w:rPr>
          <w:rFonts w:asciiTheme="majorHAnsi" w:eastAsia="Times New Roman" w:hAnsiTheme="majorHAnsi" w:cstheme="majorHAnsi"/>
          <w:i/>
          <w:szCs w:val="24"/>
          <w:lang w:val="bs-Latn-BA" w:bidi="en-US"/>
        </w:rPr>
        <w:t xml:space="preserve">registarskih oznaka broj  </w:t>
      </w:r>
      <w:r w:rsidRPr="007E0367">
        <w:rPr>
          <w:rFonts w:asciiTheme="majorHAnsi" w:eastAsia="Times New Roman" w:hAnsiTheme="majorHAnsi" w:cstheme="majorHAnsi"/>
          <w:i/>
          <w:szCs w:val="24"/>
          <w:lang w:val="bs-Latn-BA"/>
        </w:rPr>
        <w:t>____________ registr</w:t>
      </w:r>
      <w:r w:rsidR="00593235">
        <w:rPr>
          <w:rFonts w:asciiTheme="majorHAnsi" w:eastAsia="Times New Roman" w:hAnsiTheme="majorHAnsi" w:cstheme="majorHAnsi"/>
          <w:i/>
          <w:szCs w:val="24"/>
          <w:lang w:val="bs-Latn-BA"/>
        </w:rPr>
        <w:t>ir</w:t>
      </w:r>
      <w:r w:rsidRPr="007E0367">
        <w:rPr>
          <w:rFonts w:asciiTheme="majorHAnsi" w:eastAsia="Times New Roman" w:hAnsiTheme="majorHAnsi" w:cstheme="majorHAnsi"/>
          <w:i/>
          <w:szCs w:val="24"/>
          <w:lang w:val="bs-Latn-BA"/>
        </w:rPr>
        <w:t xml:space="preserve">ano na </w:t>
      </w:r>
      <w:r w:rsidR="00895696">
        <w:rPr>
          <w:rFonts w:asciiTheme="majorHAnsi" w:eastAsia="Times New Roman" w:hAnsiTheme="majorHAnsi" w:cstheme="majorHAnsi"/>
          <w:i/>
          <w:szCs w:val="24"/>
          <w:lang w:val="bs-Latn-BA"/>
        </w:rPr>
        <w:t>osumnjičenika</w:t>
      </w:r>
      <w:r w:rsidRPr="007E0367">
        <w:rPr>
          <w:rFonts w:asciiTheme="majorHAnsi" w:eastAsia="Times New Roman" w:hAnsiTheme="majorHAnsi" w:cstheme="majorHAnsi"/>
          <w:i/>
          <w:szCs w:val="24"/>
          <w:lang w:val="bs-Latn-BA"/>
        </w:rPr>
        <w:t xml:space="preserve"> ___________</w:t>
      </w:r>
    </w:p>
    <w:p w14:paraId="1B78801F" w14:textId="70427996"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 xml:space="preserve">putničko motorno vozilo  marke __________, </w:t>
      </w:r>
      <w:r w:rsidRPr="007E0367">
        <w:rPr>
          <w:rFonts w:asciiTheme="majorHAnsi" w:eastAsia="Times New Roman" w:hAnsiTheme="majorHAnsi" w:cstheme="majorHAnsi"/>
          <w:i/>
          <w:szCs w:val="24"/>
          <w:lang w:val="bs-Latn-BA" w:bidi="en-US"/>
        </w:rPr>
        <w:t xml:space="preserve">registarskih oznaka broj </w:t>
      </w:r>
      <w:r w:rsidRPr="007E0367">
        <w:rPr>
          <w:rFonts w:asciiTheme="majorHAnsi" w:eastAsia="Times New Roman" w:hAnsiTheme="majorHAnsi" w:cstheme="majorHAnsi"/>
          <w:i/>
          <w:szCs w:val="24"/>
          <w:lang w:val="bs-Latn-BA"/>
        </w:rPr>
        <w:t>____________ registr</w:t>
      </w:r>
      <w:r w:rsidR="00593235">
        <w:rPr>
          <w:rFonts w:asciiTheme="majorHAnsi" w:eastAsia="Times New Roman" w:hAnsiTheme="majorHAnsi" w:cstheme="majorHAnsi"/>
          <w:i/>
          <w:szCs w:val="24"/>
          <w:lang w:val="bs-Latn-BA"/>
        </w:rPr>
        <w:t>ir</w:t>
      </w:r>
      <w:r w:rsidRPr="007E0367">
        <w:rPr>
          <w:rFonts w:asciiTheme="majorHAnsi" w:eastAsia="Times New Roman" w:hAnsiTheme="majorHAnsi" w:cstheme="majorHAnsi"/>
          <w:i/>
          <w:szCs w:val="24"/>
          <w:lang w:val="bs-Latn-BA"/>
        </w:rPr>
        <w:t xml:space="preserve">ano na </w:t>
      </w:r>
      <w:r w:rsidR="00895696">
        <w:rPr>
          <w:rFonts w:asciiTheme="majorHAnsi" w:eastAsia="Times New Roman" w:hAnsiTheme="majorHAnsi" w:cstheme="majorHAnsi"/>
          <w:i/>
          <w:szCs w:val="24"/>
          <w:lang w:val="bs-Latn-BA"/>
        </w:rPr>
        <w:t>osumnjičenika</w:t>
      </w:r>
      <w:r w:rsidRPr="007E0367">
        <w:rPr>
          <w:rFonts w:asciiTheme="majorHAnsi" w:eastAsia="Times New Roman" w:hAnsiTheme="majorHAnsi" w:cstheme="majorHAnsi"/>
          <w:i/>
          <w:szCs w:val="24"/>
          <w:lang w:val="bs-Latn-BA"/>
        </w:rPr>
        <w:t xml:space="preserve"> ___________</w:t>
      </w:r>
    </w:p>
    <w:p w14:paraId="78D7F009" w14:textId="37EF4562"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 xml:space="preserve">putničko terensko vozilo  marke  ___________, </w:t>
      </w:r>
      <w:r w:rsidRPr="007E0367">
        <w:rPr>
          <w:rFonts w:asciiTheme="majorHAnsi" w:eastAsia="Times New Roman" w:hAnsiTheme="majorHAnsi" w:cstheme="majorHAnsi"/>
          <w:i/>
          <w:szCs w:val="24"/>
          <w:lang w:val="bs-Latn-BA" w:bidi="en-US"/>
        </w:rPr>
        <w:t xml:space="preserve">registarskih oznaka broj  </w:t>
      </w:r>
      <w:r w:rsidRPr="007E0367">
        <w:rPr>
          <w:rFonts w:asciiTheme="majorHAnsi" w:eastAsia="Times New Roman" w:hAnsiTheme="majorHAnsi" w:cstheme="majorHAnsi"/>
          <w:i/>
          <w:szCs w:val="24"/>
          <w:lang w:val="bs-Latn-BA"/>
        </w:rPr>
        <w:t>___________ registr</w:t>
      </w:r>
      <w:r w:rsidR="00593235">
        <w:rPr>
          <w:rFonts w:asciiTheme="majorHAnsi" w:eastAsia="Times New Roman" w:hAnsiTheme="majorHAnsi" w:cstheme="majorHAnsi"/>
          <w:i/>
          <w:szCs w:val="24"/>
          <w:lang w:val="bs-Latn-BA"/>
        </w:rPr>
        <w:t>ir</w:t>
      </w:r>
      <w:r w:rsidRPr="007E0367">
        <w:rPr>
          <w:rFonts w:asciiTheme="majorHAnsi" w:eastAsia="Times New Roman" w:hAnsiTheme="majorHAnsi" w:cstheme="majorHAnsi"/>
          <w:i/>
          <w:szCs w:val="24"/>
          <w:lang w:val="bs-Latn-BA"/>
        </w:rPr>
        <w:t xml:space="preserve">ano na </w:t>
      </w:r>
      <w:r w:rsidR="00895696">
        <w:rPr>
          <w:rFonts w:asciiTheme="majorHAnsi" w:eastAsia="Times New Roman" w:hAnsiTheme="majorHAnsi" w:cstheme="majorHAnsi"/>
          <w:i/>
          <w:szCs w:val="24"/>
          <w:lang w:val="bs-Latn-BA"/>
        </w:rPr>
        <w:t>osumnjičenika</w:t>
      </w:r>
      <w:r w:rsidRPr="007E0367">
        <w:rPr>
          <w:rFonts w:asciiTheme="majorHAnsi" w:eastAsia="Times New Roman" w:hAnsiTheme="majorHAnsi" w:cstheme="majorHAnsi"/>
          <w:i/>
          <w:szCs w:val="24"/>
          <w:lang w:val="bs-Latn-BA"/>
        </w:rPr>
        <w:t xml:space="preserve"> ____________</w:t>
      </w:r>
    </w:p>
    <w:p w14:paraId="0F20941D" w14:textId="71458C93"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b/>
          <w:bCs/>
          <w:i/>
          <w:szCs w:val="24"/>
          <w:u w:val="single"/>
          <w:lang w:val="bs-Latn-BA"/>
        </w:rPr>
        <w:lastRenderedPageBreak/>
        <w:t>gotov novac</w:t>
      </w:r>
      <w:r w:rsidRPr="007E0367">
        <w:rPr>
          <w:rFonts w:asciiTheme="majorHAnsi" w:eastAsia="Times New Roman" w:hAnsiTheme="majorHAnsi" w:cstheme="majorHAnsi"/>
          <w:bCs/>
          <w:i/>
          <w:szCs w:val="24"/>
          <w:lang w:val="bs-Latn-BA"/>
        </w:rPr>
        <w:t xml:space="preserve"> u iznosu od</w:t>
      </w:r>
      <w:r w:rsidRPr="007E0367">
        <w:rPr>
          <w:rFonts w:asciiTheme="majorHAnsi" w:eastAsia="Times New Roman" w:hAnsiTheme="majorHAnsi" w:cstheme="majorHAnsi"/>
          <w:b/>
          <w:bCs/>
          <w:i/>
          <w:szCs w:val="24"/>
          <w:lang w:val="bs-Latn-BA"/>
        </w:rPr>
        <w:t xml:space="preserve"> 980 </w:t>
      </w:r>
      <w:r w:rsidR="00593235">
        <w:rPr>
          <w:rFonts w:asciiTheme="majorHAnsi" w:eastAsia="Times New Roman" w:hAnsiTheme="majorHAnsi" w:cstheme="majorHAnsi"/>
          <w:b/>
          <w:bCs/>
          <w:i/>
          <w:szCs w:val="24"/>
          <w:lang w:val="bs-Latn-BA"/>
        </w:rPr>
        <w:t>e</w:t>
      </w:r>
      <w:r w:rsidRPr="007E0367">
        <w:rPr>
          <w:rFonts w:asciiTheme="majorHAnsi" w:eastAsia="Times New Roman" w:hAnsiTheme="majorHAnsi" w:cstheme="majorHAnsi"/>
          <w:b/>
          <w:bCs/>
          <w:i/>
          <w:szCs w:val="24"/>
          <w:lang w:val="bs-Latn-BA"/>
        </w:rPr>
        <w:t>ura</w:t>
      </w:r>
      <w:r w:rsidRPr="007E0367">
        <w:rPr>
          <w:rFonts w:asciiTheme="majorHAnsi" w:eastAsia="Times New Roman" w:hAnsiTheme="majorHAnsi" w:cstheme="majorHAnsi"/>
          <w:bCs/>
          <w:i/>
          <w:szCs w:val="24"/>
          <w:lang w:val="bs-Latn-BA"/>
        </w:rPr>
        <w:t xml:space="preserve"> i </w:t>
      </w:r>
      <w:r w:rsidRPr="007E0367">
        <w:rPr>
          <w:rFonts w:asciiTheme="majorHAnsi" w:eastAsia="Times New Roman" w:hAnsiTheme="majorHAnsi" w:cstheme="majorHAnsi"/>
          <w:b/>
          <w:bCs/>
          <w:i/>
          <w:szCs w:val="24"/>
          <w:lang w:val="bs-Latn-BA"/>
        </w:rPr>
        <w:t>2.050 KM</w:t>
      </w:r>
    </w:p>
    <w:p w14:paraId="6FDEE656" w14:textId="77777777"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b/>
          <w:i/>
          <w:szCs w:val="24"/>
          <w:lang w:val="bs-Latn-BA"/>
        </w:rPr>
        <w:t>od povezane osobe</w:t>
      </w:r>
      <w:r w:rsidRPr="007E0367">
        <w:rPr>
          <w:rFonts w:asciiTheme="majorHAnsi" w:eastAsia="Times New Roman" w:hAnsiTheme="majorHAnsi" w:cstheme="majorHAnsi"/>
          <w:i/>
          <w:szCs w:val="24"/>
          <w:lang w:val="bs-Latn-BA"/>
        </w:rPr>
        <w:t xml:space="preserve"> ______________________</w:t>
      </w:r>
    </w:p>
    <w:p w14:paraId="55376E39" w14:textId="142EEAA7"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 xml:space="preserve">putničko motorno vozilo marke ____________, </w:t>
      </w:r>
      <w:r w:rsidRPr="007E0367">
        <w:rPr>
          <w:rFonts w:asciiTheme="majorHAnsi" w:eastAsia="Times New Roman" w:hAnsiTheme="majorHAnsi" w:cstheme="majorHAnsi"/>
          <w:i/>
          <w:szCs w:val="24"/>
          <w:lang w:val="bs-Latn-BA" w:bidi="en-US"/>
        </w:rPr>
        <w:t xml:space="preserve">registarskih oznaka broj </w:t>
      </w:r>
      <w:r w:rsidRPr="007E0367">
        <w:rPr>
          <w:rFonts w:asciiTheme="majorHAnsi" w:eastAsia="Times New Roman" w:hAnsiTheme="majorHAnsi" w:cstheme="majorHAnsi"/>
          <w:i/>
          <w:szCs w:val="24"/>
          <w:lang w:val="bs-Latn-BA"/>
        </w:rPr>
        <w:t>____________, registr</w:t>
      </w:r>
      <w:r w:rsidR="00593235">
        <w:rPr>
          <w:rFonts w:asciiTheme="majorHAnsi" w:eastAsia="Times New Roman" w:hAnsiTheme="majorHAnsi" w:cstheme="majorHAnsi"/>
          <w:i/>
          <w:szCs w:val="24"/>
          <w:lang w:val="bs-Latn-BA"/>
        </w:rPr>
        <w:t>ir</w:t>
      </w:r>
      <w:r w:rsidRPr="007E0367">
        <w:rPr>
          <w:rFonts w:asciiTheme="majorHAnsi" w:eastAsia="Times New Roman" w:hAnsiTheme="majorHAnsi" w:cstheme="majorHAnsi"/>
          <w:i/>
          <w:szCs w:val="24"/>
          <w:lang w:val="bs-Latn-BA"/>
        </w:rPr>
        <w:t>ano na ime povezane osobe _________________</w:t>
      </w:r>
      <w:r w:rsidR="00593235">
        <w:rPr>
          <w:rFonts w:asciiTheme="majorHAnsi" w:eastAsia="Times New Roman" w:hAnsiTheme="majorHAnsi" w:cstheme="majorHAnsi"/>
          <w:i/>
          <w:szCs w:val="24"/>
          <w:lang w:val="bs-Latn-BA"/>
        </w:rPr>
        <w:t>.</w:t>
      </w:r>
    </w:p>
    <w:p w14:paraId="4A8C59A6" w14:textId="77777777" w:rsidR="00697468" w:rsidRPr="007E0367" w:rsidRDefault="00697468">
      <w:pPr>
        <w:ind w:firstLine="720"/>
        <w:rPr>
          <w:rFonts w:asciiTheme="majorHAnsi" w:hAnsiTheme="majorHAnsi" w:cstheme="majorHAnsi"/>
          <w:iCs/>
          <w:szCs w:val="24"/>
          <w:lang w:val="bs-Latn-BA"/>
        </w:rPr>
      </w:pPr>
    </w:p>
    <w:p w14:paraId="05580016" w14:textId="732E739B" w:rsidR="00697468" w:rsidRPr="007E0367" w:rsidRDefault="00145C54">
      <w:pPr>
        <w:pStyle w:val="ListParagraph"/>
        <w:numPr>
          <w:ilvl w:val="0"/>
          <w:numId w:val="41"/>
        </w:numPr>
        <w:rPr>
          <w:rFonts w:asciiTheme="majorHAnsi" w:hAnsiTheme="majorHAnsi" w:cstheme="majorHAnsi"/>
          <w:b/>
          <w:szCs w:val="24"/>
          <w:lang w:val="bs-Latn-BA"/>
        </w:rPr>
      </w:pPr>
      <w:r w:rsidRPr="007E0367">
        <w:rPr>
          <w:rFonts w:asciiTheme="majorHAnsi" w:hAnsiTheme="majorHAnsi" w:cstheme="majorHAnsi"/>
          <w:b/>
          <w:szCs w:val="24"/>
          <w:lang w:val="bs-Latn-BA"/>
        </w:rPr>
        <w:t xml:space="preserve">U odnosu na preostali dio stečene imovinske koristi do iznosa </w:t>
      </w:r>
      <w:r w:rsidRPr="007E0367">
        <w:rPr>
          <w:rFonts w:asciiTheme="majorHAnsi" w:hAnsiTheme="majorHAnsi" w:cstheme="majorHAnsi"/>
          <w:b/>
          <w:bCs/>
          <w:szCs w:val="24"/>
          <w:lang w:val="bs-Latn-BA"/>
        </w:rPr>
        <w:t xml:space="preserve">od </w:t>
      </w:r>
      <w:r w:rsidRPr="007E0367">
        <w:rPr>
          <w:rFonts w:asciiTheme="majorHAnsi" w:hAnsiTheme="majorHAnsi" w:cstheme="majorHAnsi"/>
          <w:b/>
          <w:szCs w:val="24"/>
          <w:lang w:val="bs-Latn-BA"/>
        </w:rPr>
        <w:t>318.279,88 KM</w:t>
      </w:r>
      <w:r w:rsidR="00593235">
        <w:rPr>
          <w:rFonts w:asciiTheme="majorHAnsi" w:hAnsiTheme="majorHAnsi" w:cstheme="majorHAnsi"/>
          <w:b/>
          <w:szCs w:val="24"/>
          <w:lang w:val="bs-Latn-BA"/>
        </w:rPr>
        <w:t>,</w:t>
      </w:r>
      <w:r w:rsidRPr="007E0367">
        <w:rPr>
          <w:rFonts w:asciiTheme="majorHAnsi" w:hAnsiTheme="majorHAnsi" w:cstheme="majorHAnsi"/>
          <w:b/>
          <w:szCs w:val="24"/>
          <w:lang w:val="bs-Latn-BA"/>
        </w:rPr>
        <w:t xml:space="preserve"> koliko je prema nalazu i mišljenju vještaka osumnjičeni</w:t>
      </w:r>
      <w:r w:rsidR="006032F4">
        <w:rPr>
          <w:rFonts w:asciiTheme="majorHAnsi" w:hAnsiTheme="majorHAnsi" w:cstheme="majorHAnsi"/>
          <w:b/>
          <w:szCs w:val="24"/>
          <w:lang w:val="bs-Latn-BA"/>
        </w:rPr>
        <w:t>k</w:t>
      </w:r>
      <w:r w:rsidRPr="007E0367">
        <w:rPr>
          <w:rFonts w:asciiTheme="majorHAnsi" w:hAnsiTheme="majorHAnsi" w:cstheme="majorHAnsi"/>
          <w:b/>
          <w:szCs w:val="24"/>
          <w:lang w:val="bs-Latn-BA"/>
        </w:rPr>
        <w:t xml:space="preserve"> nelegalno ukupno stekao, a što iznosi 183.748,86 KM, jer je za ostali dio imovine odredjena privremena mjera osiguranja imovinske koristi, predlažem da sud, u smislu odredbe član</w:t>
      </w:r>
      <w:r w:rsidR="004827D7">
        <w:rPr>
          <w:rFonts w:asciiTheme="majorHAnsi" w:hAnsiTheme="majorHAnsi" w:cstheme="majorHAnsi"/>
          <w:b/>
          <w:szCs w:val="24"/>
          <w:lang w:val="bs-Latn-BA"/>
        </w:rPr>
        <w:t>k</w:t>
      </w:r>
      <w:r w:rsidRPr="007E0367">
        <w:rPr>
          <w:rFonts w:asciiTheme="majorHAnsi" w:hAnsiTheme="majorHAnsi" w:cstheme="majorHAnsi"/>
          <w:b/>
          <w:szCs w:val="24"/>
          <w:lang w:val="bs-Latn-BA"/>
        </w:rPr>
        <w:t>a 115</w:t>
      </w:r>
      <w:r w:rsidR="004827D7">
        <w:rPr>
          <w:rFonts w:asciiTheme="majorHAnsi" w:hAnsiTheme="majorHAnsi" w:cstheme="majorHAnsi"/>
          <w:b/>
          <w:szCs w:val="24"/>
          <w:lang w:val="bs-Latn-BA"/>
        </w:rPr>
        <w:t>.</w:t>
      </w:r>
      <w:r w:rsidRPr="007E0367">
        <w:rPr>
          <w:rFonts w:asciiTheme="majorHAnsi" w:hAnsiTheme="majorHAnsi" w:cstheme="majorHAnsi"/>
          <w:b/>
          <w:szCs w:val="24"/>
          <w:lang w:val="bs-Latn-BA"/>
        </w:rPr>
        <w:t xml:space="preserve"> stav</w:t>
      </w:r>
      <w:r w:rsidR="004827D7">
        <w:rPr>
          <w:rFonts w:asciiTheme="majorHAnsi" w:hAnsiTheme="majorHAnsi" w:cstheme="majorHAnsi"/>
          <w:b/>
          <w:szCs w:val="24"/>
          <w:lang w:val="bs-Latn-BA"/>
        </w:rPr>
        <w:t>ak</w:t>
      </w:r>
      <w:r w:rsidRPr="007E0367">
        <w:rPr>
          <w:rFonts w:asciiTheme="majorHAnsi" w:hAnsiTheme="majorHAnsi" w:cstheme="majorHAnsi"/>
          <w:b/>
          <w:szCs w:val="24"/>
          <w:lang w:val="bs-Latn-BA"/>
        </w:rPr>
        <w:t xml:space="preserve"> 1</w:t>
      </w:r>
      <w:r w:rsidR="00593235">
        <w:rPr>
          <w:rFonts w:asciiTheme="majorHAnsi" w:hAnsiTheme="majorHAnsi" w:cstheme="majorHAnsi"/>
          <w:b/>
          <w:szCs w:val="24"/>
          <w:lang w:val="bs-Latn-BA"/>
        </w:rPr>
        <w:t>.</w:t>
      </w:r>
      <w:r w:rsidRPr="007E0367">
        <w:rPr>
          <w:rFonts w:asciiTheme="majorHAnsi" w:hAnsiTheme="majorHAnsi" w:cstheme="majorHAnsi"/>
          <w:b/>
          <w:szCs w:val="24"/>
          <w:lang w:val="bs-Latn-BA"/>
        </w:rPr>
        <w:t xml:space="preserve"> KZ-a FBiH te član</w:t>
      </w:r>
      <w:r w:rsidR="004827D7">
        <w:rPr>
          <w:rFonts w:asciiTheme="majorHAnsi" w:hAnsiTheme="majorHAnsi" w:cstheme="majorHAnsi"/>
          <w:b/>
          <w:szCs w:val="24"/>
          <w:lang w:val="bs-Latn-BA"/>
        </w:rPr>
        <w:t>k</w:t>
      </w:r>
      <w:r w:rsidRPr="007E0367">
        <w:rPr>
          <w:rFonts w:asciiTheme="majorHAnsi" w:hAnsiTheme="majorHAnsi" w:cstheme="majorHAnsi"/>
          <w:b/>
          <w:szCs w:val="24"/>
          <w:lang w:val="bs-Latn-BA"/>
        </w:rPr>
        <w:t>a 11</w:t>
      </w:r>
      <w:r w:rsidR="004827D7">
        <w:rPr>
          <w:rFonts w:asciiTheme="majorHAnsi" w:hAnsiTheme="majorHAnsi" w:cstheme="majorHAnsi"/>
          <w:b/>
          <w:szCs w:val="24"/>
          <w:lang w:val="bs-Latn-BA"/>
        </w:rPr>
        <w:t>.</w:t>
      </w:r>
      <w:r w:rsidRPr="007E0367">
        <w:rPr>
          <w:rFonts w:asciiTheme="majorHAnsi" w:hAnsiTheme="majorHAnsi" w:cstheme="majorHAnsi"/>
          <w:b/>
          <w:szCs w:val="24"/>
          <w:lang w:val="bs-Latn-BA"/>
        </w:rPr>
        <w:t xml:space="preserve"> stav</w:t>
      </w:r>
      <w:r w:rsidR="004827D7">
        <w:rPr>
          <w:rFonts w:asciiTheme="majorHAnsi" w:hAnsiTheme="majorHAnsi" w:cstheme="majorHAnsi"/>
          <w:b/>
          <w:szCs w:val="24"/>
          <w:lang w:val="bs-Latn-BA"/>
        </w:rPr>
        <w:t>ak</w:t>
      </w:r>
      <w:r w:rsidRPr="007E0367">
        <w:rPr>
          <w:rFonts w:asciiTheme="majorHAnsi" w:hAnsiTheme="majorHAnsi" w:cstheme="majorHAnsi"/>
          <w:b/>
          <w:szCs w:val="24"/>
          <w:lang w:val="bs-Latn-BA"/>
        </w:rPr>
        <w:t xml:space="preserve"> 1</w:t>
      </w:r>
      <w:r w:rsidR="00593235">
        <w:rPr>
          <w:rFonts w:asciiTheme="majorHAnsi" w:hAnsiTheme="majorHAnsi" w:cstheme="majorHAnsi"/>
          <w:b/>
          <w:szCs w:val="24"/>
          <w:lang w:val="bs-Latn-BA"/>
        </w:rPr>
        <w:t>.</w:t>
      </w:r>
      <w:r w:rsidRPr="007E0367">
        <w:rPr>
          <w:rFonts w:asciiTheme="majorHAnsi" w:hAnsiTheme="majorHAnsi" w:cstheme="majorHAnsi"/>
          <w:b/>
          <w:szCs w:val="24"/>
          <w:lang w:val="bs-Latn-BA"/>
        </w:rPr>
        <w:t xml:space="preserve"> t</w:t>
      </w:r>
      <w:r w:rsidR="004827D7">
        <w:rPr>
          <w:rFonts w:asciiTheme="majorHAnsi" w:hAnsiTheme="majorHAnsi" w:cstheme="majorHAnsi"/>
          <w:b/>
          <w:szCs w:val="24"/>
          <w:lang w:val="bs-Latn-BA"/>
        </w:rPr>
        <w:t>o</w:t>
      </w:r>
      <w:r w:rsidRPr="007E0367">
        <w:rPr>
          <w:rFonts w:asciiTheme="majorHAnsi" w:hAnsiTheme="majorHAnsi" w:cstheme="majorHAnsi"/>
          <w:b/>
          <w:szCs w:val="24"/>
          <w:lang w:val="bs-Latn-BA"/>
        </w:rPr>
        <w:t xml:space="preserve">čka c) Zakona o oduzimanju nelegalno stečene imovine </w:t>
      </w:r>
      <w:r w:rsidR="00C40003">
        <w:rPr>
          <w:rFonts w:asciiTheme="majorHAnsi" w:hAnsiTheme="majorHAnsi" w:cstheme="majorHAnsi"/>
          <w:b/>
          <w:szCs w:val="24"/>
          <w:lang w:val="bs-Latn-BA"/>
        </w:rPr>
        <w:t>kaznenim</w:t>
      </w:r>
      <w:r w:rsidRPr="007E0367">
        <w:rPr>
          <w:rFonts w:asciiTheme="majorHAnsi" w:hAnsiTheme="majorHAnsi" w:cstheme="majorHAnsi"/>
          <w:b/>
          <w:szCs w:val="24"/>
          <w:lang w:val="bs-Latn-BA"/>
        </w:rPr>
        <w:t xml:space="preserve"> djelom, obveže </w:t>
      </w:r>
      <w:r w:rsidR="00895696">
        <w:rPr>
          <w:rFonts w:asciiTheme="majorHAnsi" w:hAnsiTheme="majorHAnsi" w:cstheme="majorHAnsi"/>
          <w:b/>
          <w:szCs w:val="24"/>
          <w:lang w:val="bs-Latn-BA"/>
        </w:rPr>
        <w:t>osumnjičenika</w:t>
      </w:r>
      <w:r w:rsidRPr="007E0367">
        <w:rPr>
          <w:rFonts w:asciiTheme="majorHAnsi" w:hAnsiTheme="majorHAnsi" w:cstheme="majorHAnsi"/>
          <w:b/>
          <w:szCs w:val="24"/>
          <w:lang w:val="bs-Latn-BA"/>
        </w:rPr>
        <w:t xml:space="preserve"> ____________ na isplatu tog novčanog iznosa od 183.748,86 KM</w:t>
      </w:r>
      <w:r w:rsidR="00593235">
        <w:rPr>
          <w:rFonts w:asciiTheme="majorHAnsi" w:hAnsiTheme="majorHAnsi" w:cstheme="majorHAnsi"/>
          <w:b/>
          <w:szCs w:val="24"/>
          <w:lang w:val="bs-Latn-BA"/>
        </w:rPr>
        <w:t>,</w:t>
      </w:r>
      <w:r w:rsidRPr="007E0367">
        <w:rPr>
          <w:rFonts w:asciiTheme="majorHAnsi" w:hAnsiTheme="majorHAnsi" w:cstheme="majorHAnsi"/>
          <w:b/>
          <w:szCs w:val="24"/>
          <w:lang w:val="bs-Latn-BA"/>
        </w:rPr>
        <w:t xml:space="preserve"> koji je srazmjeran ostatku </w:t>
      </w:r>
      <w:r w:rsidR="00B7019D">
        <w:rPr>
          <w:rFonts w:asciiTheme="majorHAnsi" w:hAnsiTheme="majorHAnsi" w:cstheme="majorHAnsi"/>
          <w:b/>
          <w:szCs w:val="24"/>
          <w:lang w:val="bs-Latn-BA"/>
        </w:rPr>
        <w:t>stečene</w:t>
      </w:r>
      <w:r w:rsidRPr="007E0367">
        <w:rPr>
          <w:rFonts w:asciiTheme="majorHAnsi" w:hAnsiTheme="majorHAnsi" w:cstheme="majorHAnsi"/>
          <w:b/>
          <w:szCs w:val="24"/>
          <w:lang w:val="bs-Latn-BA"/>
        </w:rPr>
        <w:t xml:space="preserve"> imovinske koristi, koji je isti dužni vratiti u roku od 15 dana od dana </w:t>
      </w:r>
      <w:r w:rsidR="004827D7">
        <w:rPr>
          <w:rFonts w:asciiTheme="majorHAnsi" w:hAnsiTheme="majorHAnsi" w:cstheme="majorHAnsi"/>
          <w:b/>
          <w:szCs w:val="24"/>
          <w:lang w:val="bs-Latn-BA"/>
        </w:rPr>
        <w:t>pravomoćnosti</w:t>
      </w:r>
      <w:r w:rsidR="004827D7" w:rsidRPr="007E0367">
        <w:rPr>
          <w:rFonts w:asciiTheme="majorHAnsi" w:hAnsiTheme="majorHAnsi" w:cstheme="majorHAnsi"/>
          <w:b/>
          <w:szCs w:val="24"/>
          <w:lang w:val="bs-Latn-BA"/>
        </w:rPr>
        <w:t xml:space="preserve"> </w:t>
      </w:r>
      <w:r w:rsidRPr="007E0367">
        <w:rPr>
          <w:rFonts w:asciiTheme="majorHAnsi" w:hAnsiTheme="majorHAnsi" w:cstheme="majorHAnsi"/>
          <w:b/>
          <w:szCs w:val="24"/>
          <w:lang w:val="bs-Latn-BA"/>
        </w:rPr>
        <w:t>presude koja će biti donesena u povodu ove optužnice.</w:t>
      </w:r>
    </w:p>
    <w:p w14:paraId="1C080A1C" w14:textId="77777777" w:rsidR="00697468" w:rsidRPr="007E0367" w:rsidRDefault="00145C54">
      <w:pPr>
        <w:jc w:val="center"/>
        <w:rPr>
          <w:rFonts w:asciiTheme="majorHAnsi" w:hAnsiTheme="majorHAnsi" w:cstheme="majorHAnsi"/>
          <w:b/>
          <w:i/>
          <w:szCs w:val="24"/>
          <w:lang w:val="bs-Latn-BA"/>
        </w:rPr>
      </w:pPr>
      <w:r w:rsidRPr="007E0367">
        <w:rPr>
          <w:rFonts w:asciiTheme="majorHAnsi" w:hAnsiTheme="majorHAnsi" w:cstheme="majorHAnsi"/>
          <w:b/>
          <w:i/>
          <w:szCs w:val="24"/>
          <w:lang w:val="bs-Latn-BA"/>
        </w:rPr>
        <w:t>O b r a z l o ž e n j e</w:t>
      </w:r>
    </w:p>
    <w:p w14:paraId="7B789DE6" w14:textId="77777777" w:rsidR="00697468" w:rsidRPr="007E0367" w:rsidRDefault="00145C54">
      <w:pPr>
        <w:rPr>
          <w:rFonts w:asciiTheme="majorHAnsi" w:hAnsiTheme="majorHAnsi" w:cstheme="majorHAnsi"/>
          <w:b/>
          <w:i/>
          <w:szCs w:val="24"/>
          <w:lang w:val="bs-Latn-BA"/>
        </w:rPr>
      </w:pPr>
      <w:r w:rsidRPr="007E0367">
        <w:rPr>
          <w:rFonts w:asciiTheme="majorHAnsi" w:hAnsiTheme="majorHAnsi" w:cstheme="majorHAnsi"/>
          <w:b/>
          <w:i/>
          <w:szCs w:val="24"/>
          <w:lang w:val="bs-Latn-BA"/>
        </w:rPr>
        <w:t>U OBRAZLOŽENJU NAVESTI SVE ŠTO JE POTREBNO RADI DONOŠENJE ODLUKE SUDA PO PRIJEDLOGU. KAO PRIMJER SE NAVODI DIO OBRAZLOŽENJA U JEDNOM OD PRIJEDLOGA:</w:t>
      </w:r>
    </w:p>
    <w:p w14:paraId="5D4E7691" w14:textId="033790FD" w:rsidR="00697468" w:rsidRPr="007E0367" w:rsidRDefault="00145C54">
      <w:pPr>
        <w:ind w:firstLine="720"/>
        <w:rPr>
          <w:rFonts w:asciiTheme="majorHAnsi" w:hAnsiTheme="majorHAnsi" w:cstheme="majorHAnsi"/>
          <w:iCs/>
          <w:szCs w:val="24"/>
          <w:lang w:val="bs-Latn-BA"/>
        </w:rPr>
      </w:pPr>
      <w:r w:rsidRPr="007E0367">
        <w:rPr>
          <w:rFonts w:asciiTheme="majorHAnsi" w:hAnsiTheme="majorHAnsi" w:cstheme="majorHAnsi"/>
          <w:iCs/>
          <w:szCs w:val="24"/>
          <w:lang w:val="bs-Latn-BA"/>
        </w:rPr>
        <w:t>....dokazi o imovini koja je predmet oduzimanja</w:t>
      </w:r>
      <w:r w:rsidR="00593235">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a do kojih se došlo </w:t>
      </w:r>
      <w:r w:rsidR="00D474CF">
        <w:rPr>
          <w:rFonts w:asciiTheme="majorHAnsi" w:hAnsiTheme="majorHAnsi" w:cstheme="majorHAnsi"/>
          <w:iCs/>
          <w:szCs w:val="24"/>
          <w:lang w:val="bs-Latn-BA"/>
        </w:rPr>
        <w:t>provedbom</w:t>
      </w:r>
      <w:r w:rsidRPr="007E0367">
        <w:rPr>
          <w:rFonts w:asciiTheme="majorHAnsi" w:hAnsiTheme="majorHAnsi" w:cstheme="majorHAnsi"/>
          <w:iCs/>
          <w:szCs w:val="24"/>
          <w:lang w:val="bs-Latn-BA"/>
        </w:rPr>
        <w:t xml:space="preserve"> </w:t>
      </w:r>
      <w:r w:rsidR="00834693">
        <w:rPr>
          <w:rFonts w:asciiTheme="majorHAnsi" w:hAnsiTheme="majorHAnsi" w:cstheme="majorHAnsi"/>
          <w:iCs/>
          <w:szCs w:val="24"/>
          <w:lang w:val="bs-Latn-BA"/>
        </w:rPr>
        <w:t>financijske</w:t>
      </w:r>
      <w:r w:rsidRPr="007E0367">
        <w:rPr>
          <w:rFonts w:asciiTheme="majorHAnsi" w:hAnsiTheme="majorHAnsi" w:cstheme="majorHAnsi"/>
          <w:iCs/>
          <w:szCs w:val="24"/>
          <w:lang w:val="bs-Latn-BA"/>
        </w:rPr>
        <w:t xml:space="preserve"> istrage, kao i dokazi o zakonitim prihodima te osobe i okolnostima koje ukazuju na postojanje očigledne nesrazmjere između imovine i prihoda </w:t>
      </w:r>
      <w:r w:rsidR="00593235">
        <w:rPr>
          <w:rFonts w:asciiTheme="majorHAnsi" w:hAnsiTheme="majorHAnsi" w:cstheme="majorHAnsi"/>
          <w:iCs/>
          <w:szCs w:val="24"/>
          <w:lang w:val="bs-Latn-BA"/>
        </w:rPr>
        <w:t>te</w:t>
      </w:r>
      <w:r w:rsidR="00593235" w:rsidRPr="007E0367">
        <w:rPr>
          <w:rFonts w:asciiTheme="majorHAnsi" w:hAnsiTheme="majorHAnsi" w:cstheme="majorHAnsi"/>
          <w:iCs/>
          <w:szCs w:val="24"/>
          <w:lang w:val="bs-Latn-BA"/>
        </w:rPr>
        <w:t xml:space="preserve"> </w:t>
      </w:r>
      <w:r w:rsidR="00593235">
        <w:rPr>
          <w:rFonts w:asciiTheme="majorHAnsi" w:hAnsiTheme="majorHAnsi" w:cstheme="majorHAnsi"/>
          <w:iCs/>
          <w:szCs w:val="24"/>
          <w:lang w:val="bs-Latn-BA"/>
        </w:rPr>
        <w:t>osobe</w:t>
      </w:r>
      <w:r w:rsidRPr="007E0367">
        <w:rPr>
          <w:rFonts w:asciiTheme="majorHAnsi" w:hAnsiTheme="majorHAnsi" w:cstheme="majorHAnsi"/>
          <w:iCs/>
          <w:szCs w:val="24"/>
          <w:lang w:val="bs-Latn-BA"/>
        </w:rPr>
        <w:t xml:space="preserve"> u odnosu na zakonite prihode, proizlaze iz rezultata </w:t>
      </w:r>
      <w:r w:rsidR="00834693">
        <w:rPr>
          <w:rFonts w:asciiTheme="majorHAnsi" w:hAnsiTheme="majorHAnsi" w:cstheme="majorHAnsi"/>
          <w:iCs/>
          <w:szCs w:val="24"/>
          <w:lang w:val="bs-Latn-BA"/>
        </w:rPr>
        <w:t>financijske</w:t>
      </w:r>
      <w:r w:rsidRPr="007E0367">
        <w:rPr>
          <w:rFonts w:asciiTheme="majorHAnsi" w:hAnsiTheme="majorHAnsi" w:cstheme="majorHAnsi"/>
          <w:iCs/>
          <w:szCs w:val="24"/>
          <w:lang w:val="bs-Latn-BA"/>
        </w:rPr>
        <w:t xml:space="preserve"> istrage koja je provedena po naredbi KTTK o </w:t>
      </w:r>
      <w:r w:rsidR="00743FDA">
        <w:rPr>
          <w:rFonts w:asciiTheme="majorHAnsi" w:hAnsiTheme="majorHAnsi" w:cstheme="majorHAnsi"/>
          <w:iCs/>
          <w:szCs w:val="24"/>
          <w:lang w:val="bs-Latn-BA"/>
        </w:rPr>
        <w:t>provedbi</w:t>
      </w:r>
      <w:r w:rsidRPr="007E0367">
        <w:rPr>
          <w:rFonts w:asciiTheme="majorHAnsi" w:hAnsiTheme="majorHAnsi" w:cstheme="majorHAnsi"/>
          <w:iCs/>
          <w:szCs w:val="24"/>
          <w:lang w:val="bs-Latn-BA"/>
        </w:rPr>
        <w:t xml:space="preserve"> </w:t>
      </w:r>
      <w:r w:rsidR="00834693">
        <w:rPr>
          <w:rFonts w:asciiTheme="majorHAnsi" w:hAnsiTheme="majorHAnsi" w:cstheme="majorHAnsi"/>
          <w:iCs/>
          <w:szCs w:val="24"/>
          <w:lang w:val="bs-Latn-BA"/>
        </w:rPr>
        <w:t>financijske</w:t>
      </w:r>
      <w:r w:rsidRPr="007E0367">
        <w:rPr>
          <w:rFonts w:asciiTheme="majorHAnsi" w:hAnsiTheme="majorHAnsi" w:cstheme="majorHAnsi"/>
          <w:iCs/>
          <w:szCs w:val="24"/>
          <w:lang w:val="bs-Latn-BA"/>
        </w:rPr>
        <w:t xml:space="preserve"> istrage i o čemu je izvršeno </w:t>
      </w:r>
      <w:r w:rsidR="00837BA2">
        <w:rPr>
          <w:rFonts w:asciiTheme="majorHAnsi" w:hAnsiTheme="majorHAnsi" w:cstheme="majorHAnsi"/>
          <w:iCs/>
          <w:szCs w:val="24"/>
          <w:lang w:val="bs-Latn-BA"/>
        </w:rPr>
        <w:t>financijsko</w:t>
      </w:r>
      <w:r w:rsidRPr="007E0367">
        <w:rPr>
          <w:rFonts w:asciiTheme="majorHAnsi" w:hAnsiTheme="majorHAnsi" w:cstheme="majorHAnsi"/>
          <w:iCs/>
          <w:szCs w:val="24"/>
          <w:lang w:val="bs-Latn-BA"/>
        </w:rPr>
        <w:t xml:space="preserve"> vještačenje po vještaku </w:t>
      </w:r>
      <w:r w:rsidR="00834693">
        <w:rPr>
          <w:rFonts w:asciiTheme="majorHAnsi" w:hAnsiTheme="majorHAnsi" w:cstheme="majorHAnsi"/>
          <w:iCs/>
          <w:szCs w:val="24"/>
          <w:lang w:val="bs-Latn-BA"/>
        </w:rPr>
        <w:t>financijske</w:t>
      </w:r>
      <w:r w:rsidRPr="007E0367">
        <w:rPr>
          <w:rFonts w:asciiTheme="majorHAnsi" w:hAnsiTheme="majorHAnsi" w:cstheme="majorHAnsi"/>
          <w:iCs/>
          <w:szCs w:val="24"/>
          <w:lang w:val="bs-Latn-BA"/>
        </w:rPr>
        <w:t xml:space="preserve"> struke</w:t>
      </w:r>
      <w:r w:rsidR="00593235">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a koji je u nalazu i mišljenju (</w:t>
      </w:r>
      <w:r w:rsidRPr="007E0367">
        <w:rPr>
          <w:rFonts w:asciiTheme="majorHAnsi" w:hAnsiTheme="majorHAnsi" w:cstheme="majorHAnsi"/>
          <w:b/>
          <w:iCs/>
          <w:szCs w:val="24"/>
          <w:u w:val="single"/>
          <w:lang w:val="bs-Latn-BA"/>
        </w:rPr>
        <w:t>dokaz broj “E” 3  i drugi dokazi pod oznakom dokaza „E“ optužnice</w:t>
      </w:r>
      <w:r w:rsidRPr="007E0367">
        <w:rPr>
          <w:rFonts w:asciiTheme="majorHAnsi" w:hAnsiTheme="majorHAnsi" w:cstheme="majorHAnsi"/>
          <w:iCs/>
          <w:szCs w:val="24"/>
          <w:lang w:val="bs-Latn-BA"/>
        </w:rPr>
        <w:t xml:space="preserve">) utvrdio zakonite prihode </w:t>
      </w:r>
      <w:r w:rsidR="00895696">
        <w:rPr>
          <w:rFonts w:asciiTheme="majorHAnsi" w:hAnsiTheme="majorHAnsi" w:cstheme="majorHAnsi"/>
          <w:iCs/>
          <w:szCs w:val="24"/>
          <w:lang w:val="bs-Latn-BA"/>
        </w:rPr>
        <w:t>osumnjičenika</w:t>
      </w:r>
      <w:r w:rsidRPr="007E0367">
        <w:rPr>
          <w:rFonts w:asciiTheme="majorHAnsi" w:hAnsiTheme="majorHAnsi" w:cstheme="majorHAnsi"/>
          <w:iCs/>
          <w:szCs w:val="24"/>
          <w:lang w:val="bs-Latn-BA"/>
        </w:rPr>
        <w:t xml:space="preserve"> ____________ te očigledan nesrazmjer u imovini i prihodima </w:t>
      </w:r>
      <w:r w:rsidR="00895696">
        <w:rPr>
          <w:rFonts w:asciiTheme="majorHAnsi" w:hAnsiTheme="majorHAnsi" w:cstheme="majorHAnsi"/>
          <w:iCs/>
          <w:szCs w:val="24"/>
          <w:lang w:val="bs-Latn-BA"/>
        </w:rPr>
        <w:t>osumnjičenika</w:t>
      </w:r>
      <w:r w:rsidRPr="007E0367">
        <w:rPr>
          <w:rFonts w:asciiTheme="majorHAnsi" w:hAnsiTheme="majorHAnsi" w:cstheme="majorHAnsi"/>
          <w:iCs/>
          <w:szCs w:val="24"/>
          <w:lang w:val="bs-Latn-BA"/>
        </w:rPr>
        <w:t>, te identifi</w:t>
      </w:r>
      <w:r w:rsidR="00593235">
        <w:rPr>
          <w:rFonts w:asciiTheme="majorHAnsi" w:hAnsiTheme="majorHAnsi" w:cstheme="majorHAnsi"/>
          <w:iCs/>
          <w:szCs w:val="24"/>
          <w:lang w:val="bs-Latn-BA"/>
        </w:rPr>
        <w:t>cirao</w:t>
      </w:r>
      <w:r w:rsidRPr="007E0367">
        <w:rPr>
          <w:rFonts w:asciiTheme="majorHAnsi" w:hAnsiTheme="majorHAnsi" w:cstheme="majorHAnsi"/>
          <w:iCs/>
          <w:szCs w:val="24"/>
          <w:lang w:val="bs-Latn-BA"/>
        </w:rPr>
        <w:t xml:space="preserve"> imovinu koja je stečena </w:t>
      </w:r>
      <w:r w:rsidR="00B55ED9">
        <w:rPr>
          <w:rFonts w:asciiTheme="majorHAnsi" w:hAnsiTheme="majorHAnsi" w:cstheme="majorHAnsi"/>
          <w:iCs/>
          <w:szCs w:val="24"/>
          <w:lang w:val="bs-Latn-BA"/>
        </w:rPr>
        <w:t>počinjenjem</w:t>
      </w:r>
      <w:r w:rsidRPr="007E0367">
        <w:rPr>
          <w:rFonts w:asciiTheme="majorHAnsi" w:hAnsiTheme="majorHAnsi" w:cstheme="majorHAnsi"/>
          <w:iCs/>
          <w:szCs w:val="24"/>
          <w:lang w:val="bs-Latn-BA"/>
        </w:rPr>
        <w:t xml:space="preserve"> </w:t>
      </w:r>
      <w:r w:rsidR="004F102F">
        <w:rPr>
          <w:rFonts w:asciiTheme="majorHAnsi" w:hAnsiTheme="majorHAnsi" w:cstheme="majorHAnsi"/>
          <w:iCs/>
          <w:szCs w:val="24"/>
          <w:lang w:val="bs-Latn-BA"/>
        </w:rPr>
        <w:t>kazneni</w:t>
      </w:r>
      <w:r w:rsidRPr="007E0367">
        <w:rPr>
          <w:rFonts w:asciiTheme="majorHAnsi" w:hAnsiTheme="majorHAnsi" w:cstheme="majorHAnsi"/>
          <w:iCs/>
          <w:szCs w:val="24"/>
          <w:lang w:val="bs-Latn-BA"/>
        </w:rPr>
        <w:t xml:space="preserve">h djela i u koju su uložena novčana sredstva nastala </w:t>
      </w:r>
      <w:r w:rsidR="00B55ED9">
        <w:rPr>
          <w:rFonts w:asciiTheme="majorHAnsi" w:hAnsiTheme="majorHAnsi" w:cstheme="majorHAnsi"/>
          <w:iCs/>
          <w:szCs w:val="24"/>
          <w:lang w:val="bs-Latn-BA"/>
        </w:rPr>
        <w:t>počinjenjem</w:t>
      </w:r>
      <w:r w:rsidRPr="007E0367">
        <w:rPr>
          <w:rFonts w:asciiTheme="majorHAnsi" w:hAnsiTheme="majorHAnsi" w:cstheme="majorHAnsi"/>
          <w:iCs/>
          <w:szCs w:val="24"/>
          <w:lang w:val="bs-Latn-BA"/>
        </w:rPr>
        <w:t xml:space="preserve"> </w:t>
      </w:r>
      <w:r w:rsidR="004F102F">
        <w:rPr>
          <w:rFonts w:asciiTheme="majorHAnsi" w:hAnsiTheme="majorHAnsi" w:cstheme="majorHAnsi"/>
          <w:iCs/>
          <w:szCs w:val="24"/>
          <w:lang w:val="bs-Latn-BA"/>
        </w:rPr>
        <w:t>kazneni</w:t>
      </w:r>
      <w:r w:rsidRPr="007E0367">
        <w:rPr>
          <w:rFonts w:asciiTheme="majorHAnsi" w:hAnsiTheme="majorHAnsi" w:cstheme="majorHAnsi"/>
          <w:iCs/>
          <w:szCs w:val="24"/>
          <w:lang w:val="bs-Latn-BA"/>
        </w:rPr>
        <w:t>h djela</w:t>
      </w:r>
      <w:r w:rsidR="00593235">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a koja imovina je i navedena u ovom prijedlogu da se oduzme od </w:t>
      </w:r>
      <w:r w:rsidR="00895696">
        <w:rPr>
          <w:rFonts w:asciiTheme="majorHAnsi" w:hAnsiTheme="majorHAnsi" w:cstheme="majorHAnsi"/>
          <w:iCs/>
          <w:szCs w:val="24"/>
          <w:lang w:val="bs-Latn-BA"/>
        </w:rPr>
        <w:t>osumnjičenika</w:t>
      </w:r>
      <w:r w:rsidRPr="007E0367">
        <w:rPr>
          <w:rFonts w:asciiTheme="majorHAnsi" w:hAnsiTheme="majorHAnsi" w:cstheme="majorHAnsi"/>
          <w:iCs/>
          <w:szCs w:val="24"/>
          <w:lang w:val="bs-Latn-BA"/>
        </w:rPr>
        <w:t>.</w:t>
      </w:r>
    </w:p>
    <w:p w14:paraId="262775D0" w14:textId="05C1E632" w:rsidR="00697468" w:rsidRPr="007E0367" w:rsidRDefault="00145C54">
      <w:pPr>
        <w:ind w:left="6372" w:firstLine="708"/>
        <w:rPr>
          <w:rFonts w:asciiTheme="majorHAnsi" w:hAnsiTheme="majorHAnsi" w:cstheme="majorHAnsi"/>
          <w:szCs w:val="24"/>
          <w:lang w:val="bs-Latn-BA"/>
        </w:rPr>
      </w:pPr>
      <w:r w:rsidRPr="007E0367">
        <w:rPr>
          <w:rFonts w:asciiTheme="majorHAnsi" w:hAnsiTheme="majorHAnsi" w:cstheme="majorHAnsi"/>
          <w:szCs w:val="24"/>
          <w:lang w:val="bs-Latn-BA"/>
        </w:rPr>
        <w:t xml:space="preserve">        </w:t>
      </w:r>
      <w:r w:rsidR="00C80407">
        <w:rPr>
          <w:rFonts w:asciiTheme="majorHAnsi" w:hAnsiTheme="majorHAnsi" w:cstheme="majorHAnsi"/>
          <w:b/>
          <w:bCs/>
          <w:szCs w:val="24"/>
          <w:lang w:val="bs-Latn-BA"/>
        </w:rPr>
        <w:t>TUŽITELJ</w:t>
      </w:r>
    </w:p>
    <w:p w14:paraId="52DF7DEF" w14:textId="77777777" w:rsidR="00697468" w:rsidRDefault="00145C54">
      <w:pPr>
        <w:spacing w:before="120" w:after="120" w:line="288" w:lineRule="auto"/>
        <w:rPr>
          <w:rFonts w:asciiTheme="majorHAnsi" w:hAnsiTheme="majorHAnsi" w:cstheme="majorHAnsi"/>
          <w:b/>
          <w:bCs/>
          <w:szCs w:val="24"/>
        </w:rPr>
      </w:pPr>
      <w:r w:rsidRPr="007E0367">
        <w:rPr>
          <w:rFonts w:asciiTheme="majorHAnsi" w:hAnsiTheme="majorHAnsi" w:cstheme="majorHAnsi"/>
          <w:b/>
          <w:bCs/>
          <w:szCs w:val="24"/>
          <w:lang w:val="bs-Latn-BA"/>
        </w:rPr>
        <w:t xml:space="preserve">                                                                                                                     </w:t>
      </w:r>
      <w:r w:rsidRPr="007E0367">
        <w:rPr>
          <w:rFonts w:asciiTheme="majorHAnsi" w:hAnsiTheme="majorHAnsi" w:cstheme="majorHAnsi"/>
          <w:b/>
          <w:bCs/>
          <w:szCs w:val="24"/>
        </w:rPr>
        <w:t>Ime i prezime</w:t>
      </w:r>
    </w:p>
    <w:p w14:paraId="44C9EFFC" w14:textId="77777777" w:rsidR="007E0367" w:rsidRDefault="007E0367">
      <w:pPr>
        <w:spacing w:before="120" w:after="120" w:line="288" w:lineRule="auto"/>
        <w:rPr>
          <w:rFonts w:asciiTheme="majorHAnsi" w:hAnsiTheme="majorHAnsi" w:cstheme="majorHAnsi"/>
          <w:b/>
          <w:bCs/>
          <w:szCs w:val="24"/>
        </w:rPr>
      </w:pPr>
    </w:p>
    <w:p w14:paraId="20AAE04A" w14:textId="77777777" w:rsidR="007E0367" w:rsidRDefault="007E0367">
      <w:pPr>
        <w:spacing w:before="120" w:after="120" w:line="288" w:lineRule="auto"/>
        <w:rPr>
          <w:rFonts w:asciiTheme="majorHAnsi" w:hAnsiTheme="majorHAnsi" w:cstheme="majorHAnsi"/>
          <w:b/>
          <w:bCs/>
          <w:szCs w:val="24"/>
        </w:rPr>
      </w:pPr>
    </w:p>
    <w:p w14:paraId="0552AF78" w14:textId="77777777" w:rsidR="007E0367" w:rsidRPr="007E0367" w:rsidRDefault="007E0367">
      <w:pPr>
        <w:spacing w:before="120" w:after="120" w:line="288" w:lineRule="auto"/>
        <w:rPr>
          <w:rFonts w:asciiTheme="majorHAnsi" w:hAnsiTheme="majorHAnsi" w:cstheme="majorHAnsi"/>
          <w:b/>
          <w:bCs/>
          <w:szCs w:val="24"/>
        </w:rPr>
      </w:pPr>
    </w:p>
    <w:p w14:paraId="62EF1DB4" w14:textId="77777777" w:rsidR="00697468" w:rsidRDefault="00145C54">
      <w:pPr>
        <w:pStyle w:val="Heading2"/>
        <w:rPr>
          <w:lang w:val="bs-Latn-BA"/>
        </w:rPr>
      </w:pPr>
      <w:bookmarkStart w:id="17" w:name="_Toc172278579"/>
      <w:r>
        <w:rPr>
          <w:lang w:val="bs-Latn-BA"/>
        </w:rPr>
        <w:t>Rješenje suda o određivanju privremene mjere</w:t>
      </w:r>
      <w:bookmarkEnd w:id="17"/>
    </w:p>
    <w:p w14:paraId="0A53611B" w14:textId="77777777" w:rsidR="00697468" w:rsidRDefault="00697468">
      <w:pPr>
        <w:pStyle w:val="ListParagraph"/>
        <w:ind w:left="1080"/>
        <w:rPr>
          <w:b/>
          <w:bCs/>
          <w:color w:val="000000" w:themeColor="text1"/>
          <w:sz w:val="28"/>
          <w:szCs w:val="28"/>
          <w:lang w:val="bs-Latn-BA"/>
        </w:rPr>
      </w:pPr>
    </w:p>
    <w:p w14:paraId="3BC0ECB3" w14:textId="749224B3" w:rsidR="00697468" w:rsidRPr="007E0367" w:rsidRDefault="005353ED">
      <w:pPr>
        <w:pStyle w:val="BodyText"/>
        <w:jc w:val="both"/>
        <w:rPr>
          <w:rFonts w:asciiTheme="majorHAnsi" w:hAnsiTheme="majorHAnsi" w:cstheme="majorHAnsi"/>
          <w:szCs w:val="24"/>
          <w:lang w:val="bs-Latn-BA"/>
        </w:rPr>
      </w:pPr>
      <w:r>
        <w:rPr>
          <w:rFonts w:asciiTheme="majorHAnsi" w:hAnsiTheme="majorHAnsi" w:cstheme="majorHAnsi"/>
          <w:szCs w:val="24"/>
          <w:lang w:val="sr-Latn-RS"/>
        </w:rPr>
        <w:t>Sudac</w:t>
      </w:r>
      <w:r w:rsidR="00145C54" w:rsidRPr="007E0367">
        <w:rPr>
          <w:rFonts w:asciiTheme="majorHAnsi" w:hAnsiTheme="majorHAnsi" w:cstheme="majorHAnsi"/>
          <w:szCs w:val="24"/>
          <w:lang w:val="sr-Latn-RS"/>
        </w:rPr>
        <w:t xml:space="preserve"> za prethodni postupak Općinskog suda u Tuzli _______________, sa zapisničarem ____________________ u </w:t>
      </w:r>
      <w:r w:rsidR="00BA66D2">
        <w:rPr>
          <w:rFonts w:asciiTheme="majorHAnsi" w:hAnsiTheme="majorHAnsi" w:cstheme="majorHAnsi"/>
          <w:szCs w:val="24"/>
          <w:lang w:val="sr-Latn-RS"/>
        </w:rPr>
        <w:t>kaznenom</w:t>
      </w:r>
      <w:r w:rsidR="00145C54" w:rsidRPr="007E0367">
        <w:rPr>
          <w:rFonts w:asciiTheme="majorHAnsi" w:hAnsiTheme="majorHAnsi" w:cstheme="majorHAnsi"/>
          <w:szCs w:val="24"/>
          <w:lang w:val="sr-Latn-RS"/>
        </w:rPr>
        <w:t xml:space="preserve"> predmetu protiv </w:t>
      </w:r>
      <w:r w:rsidR="00AE70B2">
        <w:rPr>
          <w:rFonts w:asciiTheme="majorHAnsi" w:hAnsiTheme="majorHAnsi" w:cstheme="majorHAnsi"/>
          <w:szCs w:val="24"/>
          <w:lang w:val="sr-Latn-RS"/>
        </w:rPr>
        <w:t>osumnjičenika</w:t>
      </w:r>
      <w:r w:rsidR="00145C54" w:rsidRPr="007E0367">
        <w:rPr>
          <w:rFonts w:asciiTheme="majorHAnsi" w:hAnsiTheme="majorHAnsi" w:cstheme="majorHAnsi"/>
          <w:szCs w:val="24"/>
          <w:lang w:val="sr-Latn-RS"/>
        </w:rPr>
        <w:t xml:space="preserve">, </w:t>
      </w:r>
      <w:r w:rsidR="00145C54" w:rsidRPr="007E0367">
        <w:rPr>
          <w:rFonts w:asciiTheme="majorHAnsi" w:hAnsiTheme="majorHAnsi" w:cstheme="majorHAnsi"/>
          <w:szCs w:val="24"/>
          <w:lang w:val="bs-Latn-BA"/>
        </w:rPr>
        <w:t>pravne osobe i odgovornih osoba u pravnim osobama</w:t>
      </w:r>
      <w:r w:rsidR="00445815">
        <w:rPr>
          <w:rFonts w:asciiTheme="majorHAnsi" w:hAnsiTheme="majorHAnsi" w:cstheme="majorHAnsi"/>
          <w:szCs w:val="24"/>
          <w:lang w:val="bs-Latn-BA"/>
        </w:rPr>
        <w:t>,</w:t>
      </w:r>
      <w:r w:rsidR="00145C54" w:rsidRPr="007E0367">
        <w:rPr>
          <w:rFonts w:asciiTheme="majorHAnsi" w:hAnsiTheme="majorHAnsi" w:cstheme="majorHAnsi"/>
          <w:szCs w:val="24"/>
          <w:lang w:val="bs-Latn-BA"/>
        </w:rPr>
        <w:t xml:space="preserve"> i to ______________________________________, zbog osnova sumnje da su počinili </w:t>
      </w:r>
      <w:r w:rsidR="007D1235">
        <w:rPr>
          <w:rFonts w:asciiTheme="majorHAnsi" w:hAnsiTheme="majorHAnsi" w:cstheme="majorHAnsi"/>
          <w:szCs w:val="24"/>
          <w:lang w:val="bs-Latn-BA"/>
        </w:rPr>
        <w:t>kaznena</w:t>
      </w:r>
      <w:r w:rsidR="00145C54" w:rsidRPr="007E0367">
        <w:rPr>
          <w:rFonts w:asciiTheme="majorHAnsi" w:hAnsiTheme="majorHAnsi" w:cstheme="majorHAnsi"/>
          <w:szCs w:val="24"/>
          <w:lang w:val="bs-Latn-BA"/>
        </w:rPr>
        <w:t xml:space="preserve"> djela</w:t>
      </w:r>
      <w:r w:rsidR="00445815">
        <w:rPr>
          <w:rFonts w:asciiTheme="majorHAnsi" w:hAnsiTheme="majorHAnsi" w:cstheme="majorHAnsi"/>
          <w:szCs w:val="24"/>
          <w:lang w:val="bs-Latn-BA"/>
        </w:rPr>
        <w:t>,</w:t>
      </w:r>
      <w:r w:rsidR="00145C54" w:rsidRPr="007E0367">
        <w:rPr>
          <w:rFonts w:asciiTheme="majorHAnsi" w:hAnsiTheme="majorHAnsi" w:cstheme="majorHAnsi"/>
          <w:bCs/>
          <w:szCs w:val="24"/>
          <w:lang w:val="bs-Latn-BA"/>
        </w:rPr>
        <w:t xml:space="preserve"> i to: </w:t>
      </w:r>
      <w:r w:rsidR="00145C54" w:rsidRPr="007E0367">
        <w:rPr>
          <w:rFonts w:asciiTheme="majorHAnsi" w:hAnsiTheme="majorHAnsi" w:cstheme="majorHAnsi"/>
          <w:szCs w:val="24"/>
          <w:lang w:val="bs-Latn-BA"/>
        </w:rPr>
        <w:t xml:space="preserve">_________________Udruživanje radi činjenja </w:t>
      </w:r>
      <w:r w:rsidR="004F102F">
        <w:rPr>
          <w:rFonts w:asciiTheme="majorHAnsi" w:hAnsiTheme="majorHAnsi" w:cstheme="majorHAnsi"/>
          <w:szCs w:val="24"/>
          <w:lang w:val="bs-Latn-BA"/>
        </w:rPr>
        <w:t>kazneni</w:t>
      </w:r>
      <w:r w:rsidR="00145C54" w:rsidRPr="007E0367">
        <w:rPr>
          <w:rFonts w:asciiTheme="majorHAnsi" w:hAnsiTheme="majorHAnsi" w:cstheme="majorHAnsi"/>
          <w:szCs w:val="24"/>
          <w:lang w:val="bs-Latn-BA"/>
        </w:rPr>
        <w:t>h djela iz član</w:t>
      </w:r>
      <w:r w:rsidR="00A03A2B">
        <w:rPr>
          <w:rFonts w:asciiTheme="majorHAnsi" w:hAnsiTheme="majorHAnsi" w:cstheme="majorHAnsi"/>
          <w:szCs w:val="24"/>
          <w:lang w:val="bs-Latn-BA"/>
        </w:rPr>
        <w:t>k</w:t>
      </w:r>
      <w:r w:rsidR="00145C54" w:rsidRPr="007E0367">
        <w:rPr>
          <w:rFonts w:asciiTheme="majorHAnsi" w:hAnsiTheme="majorHAnsi" w:cstheme="majorHAnsi"/>
          <w:szCs w:val="24"/>
          <w:lang w:val="bs-Latn-BA"/>
        </w:rPr>
        <w:t>a 340</w:t>
      </w:r>
      <w:r w:rsidR="00A03A2B">
        <w:rPr>
          <w:rFonts w:asciiTheme="majorHAnsi" w:hAnsiTheme="majorHAnsi" w:cstheme="majorHAnsi"/>
          <w:szCs w:val="24"/>
          <w:lang w:val="bs-Latn-BA"/>
        </w:rPr>
        <w:t>.</w:t>
      </w:r>
      <w:r w:rsidR="00145C54" w:rsidRPr="007E0367">
        <w:rPr>
          <w:rFonts w:asciiTheme="majorHAnsi" w:hAnsiTheme="majorHAnsi" w:cstheme="majorHAnsi"/>
          <w:szCs w:val="24"/>
          <w:lang w:val="bs-Latn-BA"/>
        </w:rPr>
        <w:t xml:space="preserve"> stav (1) KZ FBiH u </w:t>
      </w:r>
      <w:r w:rsidR="005D2A56">
        <w:rPr>
          <w:rFonts w:asciiTheme="majorHAnsi" w:hAnsiTheme="majorHAnsi" w:cstheme="majorHAnsi"/>
          <w:szCs w:val="24"/>
          <w:lang w:val="bs-Latn-BA"/>
        </w:rPr>
        <w:t>stjecaju</w:t>
      </w:r>
      <w:r w:rsidR="00145C54" w:rsidRPr="007E0367">
        <w:rPr>
          <w:rFonts w:asciiTheme="majorHAnsi" w:hAnsiTheme="majorHAnsi" w:cstheme="majorHAnsi"/>
          <w:szCs w:val="24"/>
          <w:lang w:val="bs-Latn-BA"/>
        </w:rPr>
        <w:t xml:space="preserve"> sa </w:t>
      </w:r>
      <w:r w:rsidR="00C40003">
        <w:rPr>
          <w:rFonts w:asciiTheme="majorHAnsi" w:hAnsiTheme="majorHAnsi" w:cstheme="majorHAnsi"/>
          <w:szCs w:val="24"/>
          <w:lang w:val="bs-Latn-BA"/>
        </w:rPr>
        <w:t>kaznenim</w:t>
      </w:r>
      <w:r w:rsidR="00145C54" w:rsidRPr="007E0367">
        <w:rPr>
          <w:rFonts w:asciiTheme="majorHAnsi" w:hAnsiTheme="majorHAnsi" w:cstheme="majorHAnsi"/>
          <w:szCs w:val="24"/>
          <w:lang w:val="bs-Latn-BA"/>
        </w:rPr>
        <w:t xml:space="preserve"> djelom Porezna </w:t>
      </w:r>
      <w:r w:rsidR="00145C54" w:rsidRPr="007E0367">
        <w:rPr>
          <w:rFonts w:asciiTheme="majorHAnsi" w:hAnsiTheme="majorHAnsi" w:cstheme="majorHAnsi"/>
          <w:szCs w:val="24"/>
          <w:lang w:val="bs-Latn-BA"/>
        </w:rPr>
        <w:lastRenderedPageBreak/>
        <w:t>utaja iz član</w:t>
      </w:r>
      <w:r w:rsidR="00A03A2B">
        <w:rPr>
          <w:rFonts w:asciiTheme="majorHAnsi" w:hAnsiTheme="majorHAnsi" w:cstheme="majorHAnsi"/>
          <w:szCs w:val="24"/>
          <w:lang w:val="bs-Latn-BA"/>
        </w:rPr>
        <w:t>k</w:t>
      </w:r>
      <w:r w:rsidR="00145C54" w:rsidRPr="007E0367">
        <w:rPr>
          <w:rFonts w:asciiTheme="majorHAnsi" w:hAnsiTheme="majorHAnsi" w:cstheme="majorHAnsi"/>
          <w:szCs w:val="24"/>
          <w:lang w:val="bs-Latn-BA"/>
        </w:rPr>
        <w:t>a 273</w:t>
      </w:r>
      <w:r w:rsidR="00A03A2B">
        <w:rPr>
          <w:rFonts w:asciiTheme="majorHAnsi" w:hAnsiTheme="majorHAnsi" w:cstheme="majorHAnsi"/>
          <w:szCs w:val="24"/>
          <w:lang w:val="bs-Latn-BA"/>
        </w:rPr>
        <w:t>.</w:t>
      </w:r>
      <w:r w:rsidR="00145C54" w:rsidRPr="007E0367">
        <w:rPr>
          <w:rFonts w:asciiTheme="majorHAnsi" w:hAnsiTheme="majorHAnsi" w:cstheme="majorHAnsi"/>
          <w:szCs w:val="24"/>
          <w:lang w:val="bs-Latn-BA"/>
        </w:rPr>
        <w:t xml:space="preserve"> stav (2) u </w:t>
      </w:r>
      <w:r w:rsidR="00A03A2B">
        <w:rPr>
          <w:rFonts w:asciiTheme="majorHAnsi" w:hAnsiTheme="majorHAnsi" w:cstheme="majorHAnsi"/>
          <w:szCs w:val="24"/>
          <w:lang w:val="bs-Latn-BA"/>
        </w:rPr>
        <w:t>s</w:t>
      </w:r>
      <w:r w:rsidR="00145C54" w:rsidRPr="007E0367">
        <w:rPr>
          <w:rFonts w:asciiTheme="majorHAnsi" w:hAnsiTheme="majorHAnsi" w:cstheme="majorHAnsi"/>
          <w:szCs w:val="24"/>
          <w:lang w:val="bs-Latn-BA"/>
        </w:rPr>
        <w:t xml:space="preserve">vezi </w:t>
      </w:r>
      <w:r w:rsidR="00BB62E0">
        <w:rPr>
          <w:rFonts w:asciiTheme="majorHAnsi" w:hAnsiTheme="majorHAnsi" w:cstheme="majorHAnsi"/>
          <w:szCs w:val="24"/>
          <w:lang w:val="bs-Latn-BA"/>
        </w:rPr>
        <w:t xml:space="preserve">sa </w:t>
      </w:r>
      <w:r w:rsidR="00145C54" w:rsidRPr="007E0367">
        <w:rPr>
          <w:rFonts w:asciiTheme="majorHAnsi" w:hAnsiTheme="majorHAnsi" w:cstheme="majorHAnsi"/>
          <w:szCs w:val="24"/>
          <w:lang w:val="bs-Latn-BA"/>
        </w:rPr>
        <w:t>stav</w:t>
      </w:r>
      <w:r w:rsidR="00A03A2B">
        <w:rPr>
          <w:rFonts w:asciiTheme="majorHAnsi" w:hAnsiTheme="majorHAnsi" w:cstheme="majorHAnsi"/>
          <w:szCs w:val="24"/>
          <w:lang w:val="bs-Latn-BA"/>
        </w:rPr>
        <w:t>k</w:t>
      </w:r>
      <w:r w:rsidR="00145C54" w:rsidRPr="007E0367">
        <w:rPr>
          <w:rFonts w:asciiTheme="majorHAnsi" w:hAnsiTheme="majorHAnsi" w:cstheme="majorHAnsi"/>
          <w:szCs w:val="24"/>
          <w:lang w:val="bs-Latn-BA"/>
        </w:rPr>
        <w:t xml:space="preserve">om (1) KZ FBiH i u </w:t>
      </w:r>
      <w:r w:rsidR="005D2A56">
        <w:rPr>
          <w:rFonts w:asciiTheme="majorHAnsi" w:hAnsiTheme="majorHAnsi" w:cstheme="majorHAnsi"/>
          <w:szCs w:val="24"/>
          <w:lang w:val="bs-Latn-BA"/>
        </w:rPr>
        <w:t>stjecaju</w:t>
      </w:r>
      <w:r w:rsidR="00145C54" w:rsidRPr="007E0367">
        <w:rPr>
          <w:rFonts w:asciiTheme="majorHAnsi" w:hAnsiTheme="majorHAnsi" w:cstheme="majorHAnsi"/>
          <w:szCs w:val="24"/>
          <w:lang w:val="bs-Latn-BA"/>
        </w:rPr>
        <w:t xml:space="preserve"> sa </w:t>
      </w:r>
      <w:r w:rsidR="00A03A2B">
        <w:rPr>
          <w:rFonts w:asciiTheme="majorHAnsi" w:hAnsiTheme="majorHAnsi" w:cstheme="majorHAnsi"/>
          <w:szCs w:val="24"/>
          <w:lang w:val="bs-Latn-BA"/>
        </w:rPr>
        <w:t>kaznenim</w:t>
      </w:r>
      <w:r w:rsidR="00A03A2B" w:rsidRPr="007E0367">
        <w:rPr>
          <w:rFonts w:asciiTheme="majorHAnsi" w:hAnsiTheme="majorHAnsi" w:cstheme="majorHAnsi"/>
          <w:szCs w:val="24"/>
          <w:lang w:val="bs-Latn-BA"/>
        </w:rPr>
        <w:t xml:space="preserve"> </w:t>
      </w:r>
      <w:r w:rsidR="00145C54" w:rsidRPr="007E0367">
        <w:rPr>
          <w:rFonts w:asciiTheme="majorHAnsi" w:hAnsiTheme="majorHAnsi" w:cstheme="majorHAnsi"/>
          <w:szCs w:val="24"/>
          <w:lang w:val="bs-Latn-BA"/>
        </w:rPr>
        <w:t>djelom Pranje novca iz član</w:t>
      </w:r>
      <w:r w:rsidR="00A03A2B">
        <w:rPr>
          <w:rFonts w:asciiTheme="majorHAnsi" w:hAnsiTheme="majorHAnsi" w:cstheme="majorHAnsi"/>
          <w:szCs w:val="24"/>
          <w:lang w:val="bs-Latn-BA"/>
        </w:rPr>
        <w:t>k</w:t>
      </w:r>
      <w:r w:rsidR="00145C54" w:rsidRPr="007E0367">
        <w:rPr>
          <w:rFonts w:asciiTheme="majorHAnsi" w:hAnsiTheme="majorHAnsi" w:cstheme="majorHAnsi"/>
          <w:szCs w:val="24"/>
          <w:lang w:val="bs-Latn-BA"/>
        </w:rPr>
        <w:t>a 272. stav</w:t>
      </w:r>
      <w:r w:rsidR="00A03A2B">
        <w:rPr>
          <w:rFonts w:asciiTheme="majorHAnsi" w:hAnsiTheme="majorHAnsi" w:cstheme="majorHAnsi"/>
          <w:szCs w:val="24"/>
          <w:lang w:val="bs-Latn-BA"/>
        </w:rPr>
        <w:t>ak</w:t>
      </w:r>
      <w:r w:rsidR="00145C54" w:rsidRPr="007E0367">
        <w:rPr>
          <w:rFonts w:asciiTheme="majorHAnsi" w:hAnsiTheme="majorHAnsi" w:cstheme="majorHAnsi"/>
          <w:szCs w:val="24"/>
          <w:lang w:val="bs-Latn-BA"/>
        </w:rPr>
        <w:t xml:space="preserve"> (3) u </w:t>
      </w:r>
      <w:r w:rsidR="00A03A2B">
        <w:rPr>
          <w:rFonts w:asciiTheme="majorHAnsi" w:hAnsiTheme="majorHAnsi" w:cstheme="majorHAnsi"/>
          <w:szCs w:val="24"/>
          <w:lang w:val="bs-Latn-BA"/>
        </w:rPr>
        <w:t>s</w:t>
      </w:r>
      <w:r w:rsidR="00145C54" w:rsidRPr="007E0367">
        <w:rPr>
          <w:rFonts w:asciiTheme="majorHAnsi" w:hAnsiTheme="majorHAnsi" w:cstheme="majorHAnsi"/>
          <w:szCs w:val="24"/>
          <w:lang w:val="bs-Latn-BA"/>
        </w:rPr>
        <w:t xml:space="preserve">vezi </w:t>
      </w:r>
      <w:r w:rsidR="00BB62E0">
        <w:rPr>
          <w:rFonts w:asciiTheme="majorHAnsi" w:hAnsiTheme="majorHAnsi" w:cstheme="majorHAnsi"/>
          <w:szCs w:val="24"/>
          <w:lang w:val="bs-Latn-BA"/>
        </w:rPr>
        <w:t xml:space="preserve">sa </w:t>
      </w:r>
      <w:r w:rsidR="00145C54" w:rsidRPr="007E0367">
        <w:rPr>
          <w:rFonts w:asciiTheme="majorHAnsi" w:hAnsiTheme="majorHAnsi" w:cstheme="majorHAnsi"/>
          <w:szCs w:val="24"/>
          <w:lang w:val="bs-Latn-BA"/>
        </w:rPr>
        <w:t>stav</w:t>
      </w:r>
      <w:r w:rsidR="00A03A2B">
        <w:rPr>
          <w:rFonts w:asciiTheme="majorHAnsi" w:hAnsiTheme="majorHAnsi" w:cstheme="majorHAnsi"/>
          <w:szCs w:val="24"/>
          <w:lang w:val="bs-Latn-BA"/>
        </w:rPr>
        <w:t>k</w:t>
      </w:r>
      <w:r w:rsidR="00145C54" w:rsidRPr="007E0367">
        <w:rPr>
          <w:rFonts w:asciiTheme="majorHAnsi" w:hAnsiTheme="majorHAnsi" w:cstheme="majorHAnsi"/>
          <w:szCs w:val="24"/>
          <w:lang w:val="bs-Latn-BA"/>
        </w:rPr>
        <w:t xml:space="preserve">om (1) KZ FBiH, a ______________________, </w:t>
      </w:r>
      <w:r w:rsidR="00140092">
        <w:rPr>
          <w:rFonts w:asciiTheme="majorHAnsi" w:hAnsiTheme="majorHAnsi" w:cstheme="majorHAnsi"/>
          <w:szCs w:val="24"/>
          <w:lang w:val="bs-Latn-BA"/>
        </w:rPr>
        <w:t>kazneno</w:t>
      </w:r>
      <w:r w:rsidR="00145C54" w:rsidRPr="007E0367">
        <w:rPr>
          <w:rFonts w:asciiTheme="majorHAnsi" w:hAnsiTheme="majorHAnsi" w:cstheme="majorHAnsi"/>
          <w:szCs w:val="24"/>
          <w:lang w:val="bs-Latn-BA"/>
        </w:rPr>
        <w:t xml:space="preserve"> djelo Porezna utaja, iz član</w:t>
      </w:r>
      <w:r w:rsidR="00A03A2B">
        <w:rPr>
          <w:rFonts w:asciiTheme="majorHAnsi" w:hAnsiTheme="majorHAnsi" w:cstheme="majorHAnsi"/>
          <w:szCs w:val="24"/>
          <w:lang w:val="bs-Latn-BA"/>
        </w:rPr>
        <w:t>k</w:t>
      </w:r>
      <w:r w:rsidR="00145C54" w:rsidRPr="007E0367">
        <w:rPr>
          <w:rFonts w:asciiTheme="majorHAnsi" w:hAnsiTheme="majorHAnsi" w:cstheme="majorHAnsi"/>
          <w:szCs w:val="24"/>
          <w:lang w:val="bs-Latn-BA"/>
        </w:rPr>
        <w:t xml:space="preserve">a 273. stav (2) u </w:t>
      </w:r>
      <w:r w:rsidR="00A03A2B">
        <w:rPr>
          <w:rFonts w:asciiTheme="majorHAnsi" w:hAnsiTheme="majorHAnsi" w:cstheme="majorHAnsi"/>
          <w:szCs w:val="24"/>
          <w:lang w:val="bs-Latn-BA"/>
        </w:rPr>
        <w:t>s</w:t>
      </w:r>
      <w:r w:rsidR="00145C54" w:rsidRPr="007E0367">
        <w:rPr>
          <w:rFonts w:asciiTheme="majorHAnsi" w:hAnsiTheme="majorHAnsi" w:cstheme="majorHAnsi"/>
          <w:szCs w:val="24"/>
          <w:lang w:val="bs-Latn-BA"/>
        </w:rPr>
        <w:t xml:space="preserve">vezi </w:t>
      </w:r>
      <w:r w:rsidR="00BB62E0">
        <w:rPr>
          <w:rFonts w:asciiTheme="majorHAnsi" w:hAnsiTheme="majorHAnsi" w:cstheme="majorHAnsi"/>
          <w:szCs w:val="24"/>
          <w:lang w:val="bs-Latn-BA"/>
        </w:rPr>
        <w:t xml:space="preserve">sa </w:t>
      </w:r>
      <w:r w:rsidR="00145C54" w:rsidRPr="007E0367">
        <w:rPr>
          <w:rFonts w:asciiTheme="majorHAnsi" w:hAnsiTheme="majorHAnsi" w:cstheme="majorHAnsi"/>
          <w:szCs w:val="24"/>
          <w:lang w:val="bs-Latn-BA"/>
        </w:rPr>
        <w:t>stav</w:t>
      </w:r>
      <w:r w:rsidR="00A03A2B">
        <w:rPr>
          <w:rFonts w:asciiTheme="majorHAnsi" w:hAnsiTheme="majorHAnsi" w:cstheme="majorHAnsi"/>
          <w:szCs w:val="24"/>
          <w:lang w:val="bs-Latn-BA"/>
        </w:rPr>
        <w:t>k</w:t>
      </w:r>
      <w:r w:rsidR="00145C54" w:rsidRPr="007E0367">
        <w:rPr>
          <w:rFonts w:asciiTheme="majorHAnsi" w:hAnsiTheme="majorHAnsi" w:cstheme="majorHAnsi"/>
          <w:szCs w:val="24"/>
          <w:lang w:val="bs-Latn-BA"/>
        </w:rPr>
        <w:t xml:space="preserve">om (1) i u </w:t>
      </w:r>
      <w:r w:rsidR="00A03A2B">
        <w:rPr>
          <w:rFonts w:asciiTheme="majorHAnsi" w:hAnsiTheme="majorHAnsi" w:cstheme="majorHAnsi"/>
          <w:szCs w:val="24"/>
          <w:lang w:val="bs-Latn-BA"/>
        </w:rPr>
        <w:t>s</w:t>
      </w:r>
      <w:r w:rsidR="00145C54" w:rsidRPr="007E0367">
        <w:rPr>
          <w:rFonts w:asciiTheme="majorHAnsi" w:hAnsiTheme="majorHAnsi" w:cstheme="majorHAnsi"/>
          <w:szCs w:val="24"/>
          <w:lang w:val="bs-Latn-BA"/>
        </w:rPr>
        <w:t>vezi sa član</w:t>
      </w:r>
      <w:r w:rsidR="00A03A2B">
        <w:rPr>
          <w:rFonts w:asciiTheme="majorHAnsi" w:hAnsiTheme="majorHAnsi" w:cstheme="majorHAnsi"/>
          <w:szCs w:val="24"/>
          <w:lang w:val="bs-Latn-BA"/>
        </w:rPr>
        <w:t>k</w:t>
      </w:r>
      <w:r w:rsidR="00145C54" w:rsidRPr="007E0367">
        <w:rPr>
          <w:rFonts w:asciiTheme="majorHAnsi" w:hAnsiTheme="majorHAnsi" w:cstheme="majorHAnsi"/>
          <w:szCs w:val="24"/>
          <w:lang w:val="bs-Latn-BA"/>
        </w:rPr>
        <w:t>om 128. KZ FBiH, donosi</w:t>
      </w:r>
      <w:r w:rsidR="00BB62E0">
        <w:rPr>
          <w:rFonts w:asciiTheme="majorHAnsi" w:hAnsiTheme="majorHAnsi" w:cstheme="majorHAnsi"/>
          <w:szCs w:val="24"/>
          <w:lang w:val="bs-Latn-BA"/>
        </w:rPr>
        <w:t>:</w:t>
      </w:r>
    </w:p>
    <w:p w14:paraId="73456917" w14:textId="77777777" w:rsidR="00697468" w:rsidRPr="007E0367" w:rsidRDefault="00697468">
      <w:pPr>
        <w:pStyle w:val="BodyText"/>
        <w:ind w:firstLine="284"/>
        <w:rPr>
          <w:rFonts w:asciiTheme="majorHAnsi" w:hAnsiTheme="majorHAnsi" w:cstheme="majorHAnsi"/>
          <w:szCs w:val="24"/>
          <w:lang w:val="bs-Latn-BA"/>
        </w:rPr>
      </w:pPr>
    </w:p>
    <w:p w14:paraId="48DD7DEF" w14:textId="77777777" w:rsidR="00697468" w:rsidRPr="007E0367" w:rsidRDefault="00145C54">
      <w:pPr>
        <w:jc w:val="center"/>
        <w:rPr>
          <w:rFonts w:asciiTheme="majorHAnsi" w:hAnsiTheme="majorHAnsi" w:cstheme="majorHAnsi"/>
          <w:b/>
          <w:bCs/>
          <w:szCs w:val="24"/>
          <w:lang w:val="bs-Latn-BA"/>
        </w:rPr>
      </w:pPr>
      <w:r w:rsidRPr="007E0367">
        <w:rPr>
          <w:rFonts w:asciiTheme="majorHAnsi" w:hAnsiTheme="majorHAnsi" w:cstheme="majorHAnsi"/>
          <w:b/>
          <w:bCs/>
          <w:szCs w:val="24"/>
          <w:lang w:val="bs-Latn-BA"/>
        </w:rPr>
        <w:t>R J E Š E N J E</w:t>
      </w:r>
    </w:p>
    <w:p w14:paraId="743506EC" w14:textId="29CD9C9E"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U smislu odredbe član</w:t>
      </w:r>
      <w:r w:rsidR="0029796C">
        <w:rPr>
          <w:rFonts w:asciiTheme="majorHAnsi" w:hAnsiTheme="majorHAnsi" w:cstheme="majorHAnsi"/>
          <w:position w:val="-9"/>
          <w:szCs w:val="24"/>
          <w:lang w:val="bs-Latn-BA" w:eastAsia="hr-HR"/>
        </w:rPr>
        <w:t>k</w:t>
      </w:r>
      <w:r w:rsidRPr="007E0367">
        <w:rPr>
          <w:rFonts w:asciiTheme="majorHAnsi" w:hAnsiTheme="majorHAnsi" w:cstheme="majorHAnsi"/>
          <w:position w:val="-9"/>
          <w:szCs w:val="24"/>
          <w:lang w:val="bs-Latn-BA" w:eastAsia="hr-HR"/>
        </w:rPr>
        <w:t>a</w:t>
      </w:r>
      <w:r w:rsidR="00BB62E0">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 xml:space="preserve">17. st. (3) i (4) Zakona o oduzimanju nelegalno stečene imovine </w:t>
      </w:r>
      <w:r w:rsidR="00C40003">
        <w:rPr>
          <w:rFonts w:asciiTheme="majorHAnsi" w:hAnsiTheme="majorHAnsi" w:cstheme="majorHAnsi"/>
          <w:position w:val="-9"/>
          <w:szCs w:val="24"/>
          <w:lang w:val="bs-Latn-BA" w:eastAsia="hr-HR"/>
        </w:rPr>
        <w:t>kaznenim</w:t>
      </w:r>
      <w:r w:rsidRPr="007E0367">
        <w:rPr>
          <w:rFonts w:asciiTheme="majorHAnsi" w:hAnsiTheme="majorHAnsi" w:cstheme="majorHAnsi"/>
          <w:position w:val="-9"/>
          <w:szCs w:val="24"/>
          <w:lang w:val="bs-Latn-BA" w:eastAsia="hr-HR"/>
        </w:rPr>
        <w:t xml:space="preserve"> djelom, određuje se osiguranje oduzimanj</w:t>
      </w:r>
      <w:r w:rsidR="00BB62E0">
        <w:rPr>
          <w:rFonts w:asciiTheme="majorHAnsi" w:hAnsiTheme="majorHAnsi" w:cstheme="majorHAnsi"/>
          <w:position w:val="-9"/>
          <w:szCs w:val="24"/>
          <w:lang w:val="bs-Latn-BA" w:eastAsia="hr-HR"/>
        </w:rPr>
        <w:t>a</w:t>
      </w:r>
      <w:r w:rsidRPr="007E0367">
        <w:rPr>
          <w:rFonts w:asciiTheme="majorHAnsi" w:hAnsiTheme="majorHAnsi" w:cstheme="majorHAnsi"/>
          <w:position w:val="-9"/>
          <w:szCs w:val="24"/>
          <w:lang w:val="bs-Latn-BA" w:eastAsia="hr-HR"/>
        </w:rPr>
        <w:t xml:space="preserve"> imovinske koristi </w:t>
      </w:r>
      <w:r w:rsidR="00B7019D">
        <w:rPr>
          <w:rFonts w:asciiTheme="majorHAnsi" w:hAnsiTheme="majorHAnsi" w:cstheme="majorHAnsi"/>
          <w:position w:val="-9"/>
          <w:szCs w:val="24"/>
          <w:lang w:val="bs-Latn-BA" w:eastAsia="hr-HR"/>
        </w:rPr>
        <w:t>stečene</w:t>
      </w:r>
      <w:r w:rsidRPr="007E0367">
        <w:rPr>
          <w:rFonts w:asciiTheme="majorHAnsi" w:hAnsiTheme="majorHAnsi" w:cstheme="majorHAnsi"/>
          <w:position w:val="-9"/>
          <w:szCs w:val="24"/>
          <w:lang w:val="bs-Latn-BA" w:eastAsia="hr-HR"/>
        </w:rPr>
        <w:t xml:space="preserve"> </w:t>
      </w:r>
      <w:r w:rsidR="00C40003">
        <w:rPr>
          <w:rFonts w:asciiTheme="majorHAnsi" w:hAnsiTheme="majorHAnsi" w:cstheme="majorHAnsi"/>
          <w:position w:val="-9"/>
          <w:szCs w:val="24"/>
          <w:lang w:val="bs-Latn-BA" w:eastAsia="hr-HR"/>
        </w:rPr>
        <w:t>kaznenim</w:t>
      </w:r>
      <w:r w:rsidRPr="007E0367">
        <w:rPr>
          <w:rFonts w:asciiTheme="majorHAnsi" w:hAnsiTheme="majorHAnsi" w:cstheme="majorHAnsi"/>
          <w:position w:val="-9"/>
          <w:szCs w:val="24"/>
          <w:lang w:val="bs-Latn-BA" w:eastAsia="hr-HR"/>
        </w:rPr>
        <w:t xml:space="preserve"> djelom uskraćivanjem, zabranom pr</w:t>
      </w:r>
      <w:r w:rsidR="0029796C">
        <w:rPr>
          <w:rFonts w:asciiTheme="majorHAnsi" w:hAnsiTheme="majorHAnsi" w:cstheme="majorHAnsi"/>
          <w:position w:val="-9"/>
          <w:szCs w:val="24"/>
          <w:lang w:val="bs-Latn-BA" w:eastAsia="hr-HR"/>
        </w:rPr>
        <w:t>ij</w:t>
      </w:r>
      <w:r w:rsidRPr="007E0367">
        <w:rPr>
          <w:rFonts w:asciiTheme="majorHAnsi" w:hAnsiTheme="majorHAnsi" w:cstheme="majorHAnsi"/>
          <w:position w:val="-9"/>
          <w:szCs w:val="24"/>
          <w:lang w:val="bs-Latn-BA" w:eastAsia="hr-HR"/>
        </w:rPr>
        <w:t xml:space="preserve">enosa i raspolaganja novčanim sredstvima na računima vlasnika i povezanih </w:t>
      </w:r>
      <w:r w:rsidR="006867F3">
        <w:rPr>
          <w:rFonts w:asciiTheme="majorHAnsi" w:hAnsiTheme="majorHAnsi" w:cstheme="majorHAnsi"/>
          <w:position w:val="-9"/>
          <w:szCs w:val="24"/>
          <w:lang w:val="bs-Latn-BA" w:eastAsia="hr-HR"/>
        </w:rPr>
        <w:t>osoba</w:t>
      </w:r>
      <w:r w:rsidRPr="007E0367">
        <w:rPr>
          <w:rFonts w:asciiTheme="majorHAnsi" w:hAnsiTheme="majorHAnsi" w:cstheme="majorHAnsi"/>
          <w:position w:val="-9"/>
          <w:szCs w:val="24"/>
          <w:lang w:val="bs-Latn-BA" w:eastAsia="hr-HR"/>
        </w:rPr>
        <w:t xml:space="preserve"> na sljedeći način:</w:t>
      </w:r>
    </w:p>
    <w:p w14:paraId="3157886B" w14:textId="1D5D96D8" w:rsidR="00697468" w:rsidRPr="007E0367" w:rsidRDefault="00145C54">
      <w:pPr>
        <w:jc w:val="center"/>
        <w:rPr>
          <w:rFonts w:asciiTheme="majorHAnsi" w:hAnsiTheme="majorHAnsi" w:cstheme="majorHAnsi"/>
          <w:b/>
          <w:bCs/>
          <w:position w:val="-9"/>
          <w:szCs w:val="24"/>
          <w:lang w:val="bs-Latn-BA" w:eastAsia="hr-HR"/>
        </w:rPr>
      </w:pPr>
      <w:r w:rsidRPr="007E0367">
        <w:rPr>
          <w:rFonts w:asciiTheme="majorHAnsi" w:hAnsiTheme="majorHAnsi" w:cstheme="majorHAnsi"/>
          <w:b/>
          <w:bCs/>
          <w:position w:val="-9"/>
          <w:szCs w:val="24"/>
          <w:lang w:val="bs-Latn-BA" w:eastAsia="hr-HR"/>
        </w:rPr>
        <w:t>I</w:t>
      </w:r>
      <w:r w:rsidR="00E071B6">
        <w:rPr>
          <w:rFonts w:asciiTheme="majorHAnsi" w:hAnsiTheme="majorHAnsi" w:cstheme="majorHAnsi"/>
          <w:b/>
          <w:bCs/>
          <w:position w:val="-9"/>
          <w:szCs w:val="24"/>
          <w:lang w:val="bs-Latn-BA" w:eastAsia="hr-HR"/>
        </w:rPr>
        <w:t>.</w:t>
      </w:r>
    </w:p>
    <w:p w14:paraId="06192DF1" w14:textId="06233DB9"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Nalaže se ''Uni Credit Bank'' </w:t>
      </w:r>
      <w:r w:rsidR="00BB62E0">
        <w:rPr>
          <w:rFonts w:asciiTheme="majorHAnsi" w:hAnsiTheme="majorHAnsi" w:cstheme="majorHAnsi"/>
          <w:position w:val="-9"/>
          <w:szCs w:val="24"/>
          <w:lang w:val="bs-Latn-BA" w:eastAsia="hr-HR"/>
        </w:rPr>
        <w:t>d.d.</w:t>
      </w:r>
      <w:r w:rsidRPr="007E0367">
        <w:rPr>
          <w:rFonts w:asciiTheme="majorHAnsi" w:hAnsiTheme="majorHAnsi" w:cstheme="majorHAnsi"/>
          <w:position w:val="-9"/>
          <w:szCs w:val="24"/>
          <w:lang w:val="bs-Latn-BA" w:eastAsia="hr-HR"/>
        </w:rPr>
        <w:t xml:space="preserve"> Mostar, sa sjedištem u Mostaru u ulici Kardinala Stepinca bb, Mostar, da izvrši zabranu pr</w:t>
      </w:r>
      <w:r w:rsidR="0029796C">
        <w:rPr>
          <w:rFonts w:asciiTheme="majorHAnsi" w:hAnsiTheme="majorHAnsi" w:cstheme="majorHAnsi"/>
          <w:position w:val="-9"/>
          <w:szCs w:val="24"/>
          <w:lang w:val="bs-Latn-BA" w:eastAsia="hr-HR"/>
        </w:rPr>
        <w:t>ij</w:t>
      </w:r>
      <w:r w:rsidRPr="007E0367">
        <w:rPr>
          <w:rFonts w:asciiTheme="majorHAnsi" w:hAnsiTheme="majorHAnsi" w:cstheme="majorHAnsi"/>
          <w:position w:val="-9"/>
          <w:szCs w:val="24"/>
          <w:lang w:val="bs-Latn-BA" w:eastAsia="hr-HR"/>
        </w:rPr>
        <w:t>enosa novca i svake druge transakcij</w:t>
      </w:r>
      <w:r w:rsidR="007F3F9E">
        <w:rPr>
          <w:rFonts w:asciiTheme="majorHAnsi" w:hAnsiTheme="majorHAnsi" w:cstheme="majorHAnsi"/>
          <w:position w:val="-9"/>
          <w:szCs w:val="24"/>
          <w:lang w:val="sr-Cyrl-BA" w:eastAsia="hr-HR"/>
        </w:rPr>
        <w:t>е</w:t>
      </w:r>
      <w:r w:rsidRPr="007E0367">
        <w:rPr>
          <w:rFonts w:asciiTheme="majorHAnsi" w:hAnsiTheme="majorHAnsi" w:cstheme="majorHAnsi"/>
          <w:position w:val="-9"/>
          <w:szCs w:val="24"/>
          <w:lang w:val="bs-Latn-BA" w:eastAsia="hr-HR"/>
        </w:rPr>
        <w:t xml:space="preserve"> te raspolaganje novčanim sredstvima na računu broj ___________________, klijenta broj ________________</w:t>
      </w:r>
      <w:r w:rsidR="00BB62E0">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 xml:space="preserve"> otvoren na ime </w:t>
      </w:r>
      <w:r w:rsidRPr="0029796C">
        <w:rPr>
          <w:rFonts w:asciiTheme="majorHAnsi" w:hAnsiTheme="majorHAnsi" w:cstheme="majorHAnsi"/>
          <w:position w:val="-9"/>
          <w:szCs w:val="24"/>
          <w:lang w:val="bs-Latn-BA" w:eastAsia="hr-HR"/>
        </w:rPr>
        <w:t>pravn</w:t>
      </w:r>
      <w:r w:rsidR="0029796C" w:rsidRPr="008B626D">
        <w:rPr>
          <w:rFonts w:asciiTheme="majorHAnsi" w:hAnsiTheme="majorHAnsi" w:cstheme="majorHAnsi"/>
          <w:position w:val="-9"/>
          <w:szCs w:val="24"/>
          <w:lang w:val="bs-Latn-BA" w:eastAsia="hr-HR"/>
        </w:rPr>
        <w:t>e</w:t>
      </w:r>
      <w:r w:rsidRPr="0029796C">
        <w:rPr>
          <w:rFonts w:asciiTheme="majorHAnsi" w:hAnsiTheme="majorHAnsi" w:cstheme="majorHAnsi"/>
          <w:position w:val="-9"/>
          <w:szCs w:val="24"/>
          <w:lang w:val="bs-Latn-BA" w:eastAsia="hr-HR"/>
        </w:rPr>
        <w:t xml:space="preserve"> </w:t>
      </w:r>
      <w:r w:rsidR="0029796C" w:rsidRPr="008B626D">
        <w:rPr>
          <w:rFonts w:asciiTheme="majorHAnsi" w:hAnsiTheme="majorHAnsi" w:cstheme="majorHAnsi"/>
          <w:position w:val="-9"/>
          <w:szCs w:val="24"/>
          <w:lang w:val="bs-Latn-BA" w:eastAsia="hr-HR"/>
        </w:rPr>
        <w:t>osobe</w:t>
      </w:r>
      <w:r w:rsidRPr="007E0367">
        <w:rPr>
          <w:rFonts w:asciiTheme="majorHAnsi" w:hAnsiTheme="majorHAnsi" w:cstheme="majorHAnsi"/>
          <w:position w:val="-9"/>
          <w:szCs w:val="24"/>
          <w:lang w:val="bs-Latn-BA" w:eastAsia="hr-HR"/>
        </w:rPr>
        <w:t xml:space="preserve"> _________________________________.</w:t>
      </w:r>
    </w:p>
    <w:p w14:paraId="0F042B74" w14:textId="43709D4F"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Osiguranje imovine iz </w:t>
      </w:r>
      <w:r w:rsidR="0099357D">
        <w:rPr>
          <w:rFonts w:asciiTheme="majorHAnsi" w:hAnsiTheme="majorHAnsi" w:cstheme="majorHAnsi"/>
          <w:position w:val="-9"/>
          <w:szCs w:val="24"/>
          <w:lang w:val="bs-Latn-BA" w:eastAsia="hr-HR"/>
        </w:rPr>
        <w:t>točke</w:t>
      </w:r>
      <w:r w:rsidRPr="007E0367">
        <w:rPr>
          <w:rFonts w:asciiTheme="majorHAnsi" w:hAnsiTheme="majorHAnsi" w:cstheme="majorHAnsi"/>
          <w:position w:val="-9"/>
          <w:szCs w:val="24"/>
          <w:lang w:val="bs-Latn-BA" w:eastAsia="hr-HR"/>
        </w:rPr>
        <w:t xml:space="preserve"> I se određuje do visine od 194.812,00 BAM.</w:t>
      </w:r>
    </w:p>
    <w:p w14:paraId="2E03BDC2" w14:textId="2A70A513" w:rsidR="00697468" w:rsidRPr="007E0367" w:rsidRDefault="00145C54">
      <w:pPr>
        <w:jc w:val="center"/>
        <w:rPr>
          <w:rFonts w:asciiTheme="majorHAnsi" w:hAnsiTheme="majorHAnsi" w:cstheme="majorHAnsi"/>
          <w:b/>
          <w:bCs/>
          <w:position w:val="-9"/>
          <w:szCs w:val="24"/>
          <w:lang w:val="bs-Latn-BA" w:eastAsia="hr-HR"/>
        </w:rPr>
      </w:pPr>
      <w:r w:rsidRPr="007E0367">
        <w:rPr>
          <w:rFonts w:asciiTheme="majorHAnsi" w:hAnsiTheme="majorHAnsi" w:cstheme="majorHAnsi"/>
          <w:b/>
          <w:bCs/>
          <w:position w:val="-9"/>
          <w:szCs w:val="24"/>
          <w:lang w:val="bs-Latn-BA" w:eastAsia="hr-HR"/>
        </w:rPr>
        <w:t>II</w:t>
      </w:r>
      <w:r w:rsidR="00E071B6">
        <w:rPr>
          <w:rFonts w:asciiTheme="majorHAnsi" w:hAnsiTheme="majorHAnsi" w:cstheme="majorHAnsi"/>
          <w:b/>
          <w:bCs/>
          <w:position w:val="-9"/>
          <w:szCs w:val="24"/>
          <w:lang w:val="bs-Latn-BA" w:eastAsia="hr-HR"/>
        </w:rPr>
        <w:t>.</w:t>
      </w:r>
    </w:p>
    <w:p w14:paraId="6093934A" w14:textId="6EEE34C4"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Nalaže se ''Uni Credit Bank'' </w:t>
      </w:r>
      <w:r w:rsidR="00BB62E0">
        <w:rPr>
          <w:rFonts w:asciiTheme="majorHAnsi" w:hAnsiTheme="majorHAnsi" w:cstheme="majorHAnsi"/>
          <w:position w:val="-9"/>
          <w:szCs w:val="24"/>
          <w:lang w:val="bs-Latn-BA" w:eastAsia="hr-HR"/>
        </w:rPr>
        <w:t>d.d.</w:t>
      </w:r>
      <w:r w:rsidRPr="007E0367">
        <w:rPr>
          <w:rFonts w:asciiTheme="majorHAnsi" w:hAnsiTheme="majorHAnsi" w:cstheme="majorHAnsi"/>
          <w:position w:val="-9"/>
          <w:szCs w:val="24"/>
          <w:lang w:val="bs-Latn-BA" w:eastAsia="hr-HR"/>
        </w:rPr>
        <w:t xml:space="preserve">  Mostar, sa sjedištem u Mostaru u ulici Kardinala Stepinca bb, Mostar, </w:t>
      </w:r>
      <w:r w:rsidR="00BB62E0">
        <w:rPr>
          <w:rFonts w:asciiTheme="majorHAnsi" w:hAnsiTheme="majorHAnsi" w:cstheme="majorHAnsi"/>
          <w:position w:val="-9"/>
          <w:szCs w:val="24"/>
          <w:lang w:val="bs-Latn-BA" w:eastAsia="hr-HR"/>
        </w:rPr>
        <w:t xml:space="preserve">da </w:t>
      </w:r>
      <w:r w:rsidRPr="007E0367">
        <w:rPr>
          <w:rFonts w:asciiTheme="majorHAnsi" w:hAnsiTheme="majorHAnsi" w:cstheme="majorHAnsi"/>
          <w:position w:val="-9"/>
          <w:szCs w:val="24"/>
          <w:lang w:val="bs-Latn-BA" w:eastAsia="hr-HR"/>
        </w:rPr>
        <w:t>izvrši zabranu pr</w:t>
      </w:r>
      <w:r w:rsidR="0029796C">
        <w:rPr>
          <w:rFonts w:asciiTheme="majorHAnsi" w:hAnsiTheme="majorHAnsi" w:cstheme="majorHAnsi"/>
          <w:position w:val="-9"/>
          <w:szCs w:val="24"/>
          <w:lang w:val="bs-Latn-BA" w:eastAsia="hr-HR"/>
        </w:rPr>
        <w:t>ij</w:t>
      </w:r>
      <w:r w:rsidRPr="007E0367">
        <w:rPr>
          <w:rFonts w:asciiTheme="majorHAnsi" w:hAnsiTheme="majorHAnsi" w:cstheme="majorHAnsi"/>
          <w:position w:val="-9"/>
          <w:szCs w:val="24"/>
          <w:lang w:val="bs-Latn-BA" w:eastAsia="hr-HR"/>
        </w:rPr>
        <w:t>enosa novca i svake druge transakcij</w:t>
      </w:r>
      <w:r w:rsidR="005A7BDB">
        <w:rPr>
          <w:rFonts w:asciiTheme="majorHAnsi" w:hAnsiTheme="majorHAnsi" w:cstheme="majorHAnsi"/>
          <w:position w:val="-9"/>
          <w:szCs w:val="24"/>
          <w:lang w:val="sr-Cyrl-BA" w:eastAsia="hr-HR"/>
        </w:rPr>
        <w:t>е</w:t>
      </w:r>
      <w:r w:rsidRPr="007E0367">
        <w:rPr>
          <w:rFonts w:asciiTheme="majorHAnsi" w:hAnsiTheme="majorHAnsi" w:cstheme="majorHAnsi"/>
          <w:position w:val="-9"/>
          <w:szCs w:val="24"/>
          <w:lang w:val="bs-Latn-BA" w:eastAsia="hr-HR"/>
        </w:rPr>
        <w:t xml:space="preserve"> te raspolaganje novčanim sredstvima na računu broj ____________________, interni broj __________________</w:t>
      </w:r>
      <w:r w:rsidR="00BB62E0">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 xml:space="preserve"> otvoren na ime </w:t>
      </w:r>
      <w:r w:rsidRPr="0029796C">
        <w:rPr>
          <w:rFonts w:asciiTheme="majorHAnsi" w:hAnsiTheme="majorHAnsi" w:cstheme="majorHAnsi"/>
          <w:position w:val="-9"/>
          <w:szCs w:val="24"/>
          <w:lang w:val="bs-Latn-BA" w:eastAsia="hr-HR"/>
        </w:rPr>
        <w:t>fizičk</w:t>
      </w:r>
      <w:r w:rsidR="0029796C" w:rsidRPr="008B626D">
        <w:rPr>
          <w:rFonts w:asciiTheme="majorHAnsi" w:hAnsiTheme="majorHAnsi" w:cstheme="majorHAnsi"/>
          <w:position w:val="-9"/>
          <w:szCs w:val="24"/>
          <w:lang w:val="bs-Latn-BA" w:eastAsia="hr-HR"/>
        </w:rPr>
        <w:t>e</w:t>
      </w:r>
      <w:r w:rsidRPr="0029796C">
        <w:rPr>
          <w:rFonts w:asciiTheme="majorHAnsi" w:hAnsiTheme="majorHAnsi" w:cstheme="majorHAnsi"/>
          <w:position w:val="-9"/>
          <w:szCs w:val="24"/>
          <w:lang w:val="bs-Latn-BA" w:eastAsia="hr-HR"/>
        </w:rPr>
        <w:t xml:space="preserve"> </w:t>
      </w:r>
      <w:r w:rsidR="0029796C" w:rsidRPr="008B626D">
        <w:rPr>
          <w:rFonts w:asciiTheme="majorHAnsi" w:hAnsiTheme="majorHAnsi" w:cstheme="majorHAnsi"/>
          <w:position w:val="-9"/>
          <w:szCs w:val="24"/>
          <w:lang w:val="bs-Latn-BA" w:eastAsia="hr-HR"/>
        </w:rPr>
        <w:t>osobe</w:t>
      </w:r>
      <w:r w:rsidRPr="007E0367">
        <w:rPr>
          <w:rFonts w:asciiTheme="majorHAnsi" w:hAnsiTheme="majorHAnsi" w:cstheme="majorHAnsi"/>
          <w:position w:val="-9"/>
          <w:szCs w:val="24"/>
          <w:lang w:val="bs-Latn-BA" w:eastAsia="hr-HR"/>
        </w:rPr>
        <w:t xml:space="preserve"> ___________________________________.</w:t>
      </w:r>
    </w:p>
    <w:p w14:paraId="18867998" w14:textId="5AF1D4D8"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Osiguranje imovine iz </w:t>
      </w:r>
      <w:r w:rsidR="0099357D">
        <w:rPr>
          <w:rFonts w:asciiTheme="majorHAnsi" w:hAnsiTheme="majorHAnsi" w:cstheme="majorHAnsi"/>
          <w:position w:val="-9"/>
          <w:szCs w:val="24"/>
          <w:lang w:val="bs-Latn-BA" w:eastAsia="hr-HR"/>
        </w:rPr>
        <w:t>točke</w:t>
      </w:r>
      <w:r w:rsidRPr="007E0367">
        <w:rPr>
          <w:rFonts w:asciiTheme="majorHAnsi" w:hAnsiTheme="majorHAnsi" w:cstheme="majorHAnsi"/>
          <w:position w:val="-9"/>
          <w:szCs w:val="24"/>
          <w:lang w:val="bs-Latn-BA" w:eastAsia="hr-HR"/>
        </w:rPr>
        <w:t xml:space="preserve"> II se određuje do visine od ______________ BAM.</w:t>
      </w:r>
    </w:p>
    <w:p w14:paraId="79F36B6C" w14:textId="334A9960"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Zabrana pr</w:t>
      </w:r>
      <w:r w:rsidR="0029796C">
        <w:rPr>
          <w:rFonts w:asciiTheme="majorHAnsi" w:hAnsiTheme="majorHAnsi" w:cstheme="majorHAnsi"/>
          <w:position w:val="-9"/>
          <w:szCs w:val="24"/>
          <w:lang w:val="bs-Latn-BA" w:eastAsia="hr-HR"/>
        </w:rPr>
        <w:t>ij</w:t>
      </w:r>
      <w:r w:rsidRPr="007E0367">
        <w:rPr>
          <w:rFonts w:asciiTheme="majorHAnsi" w:hAnsiTheme="majorHAnsi" w:cstheme="majorHAnsi"/>
          <w:position w:val="-9"/>
          <w:szCs w:val="24"/>
          <w:lang w:val="bs-Latn-BA" w:eastAsia="hr-HR"/>
        </w:rPr>
        <w:t xml:space="preserve">enosa i raspolaganja novčanim sredstvima na računima iz </w:t>
      </w:r>
      <w:r w:rsidR="0029796C">
        <w:rPr>
          <w:rFonts w:asciiTheme="majorHAnsi" w:hAnsiTheme="majorHAnsi" w:cstheme="majorHAnsi"/>
          <w:position w:val="-9"/>
          <w:szCs w:val="24"/>
          <w:lang w:val="bs-Latn-BA" w:eastAsia="hr-HR"/>
        </w:rPr>
        <w:t>točaka</w:t>
      </w:r>
      <w:r w:rsidRPr="007E0367">
        <w:rPr>
          <w:rFonts w:asciiTheme="majorHAnsi" w:hAnsiTheme="majorHAnsi" w:cstheme="majorHAnsi"/>
          <w:position w:val="-9"/>
          <w:szCs w:val="24"/>
          <w:lang w:val="bs-Latn-BA" w:eastAsia="hr-HR"/>
        </w:rPr>
        <w:t xml:space="preserve"> I i II će trajati 3 (tri) godine ili do donošenja nove odluke suda, a najdu</w:t>
      </w:r>
      <w:r w:rsidR="0029796C">
        <w:rPr>
          <w:rFonts w:asciiTheme="majorHAnsi" w:hAnsiTheme="majorHAnsi" w:cstheme="majorHAnsi"/>
          <w:position w:val="-9"/>
          <w:szCs w:val="24"/>
          <w:lang w:val="bs-Latn-BA" w:eastAsia="hr-HR"/>
        </w:rPr>
        <w:t>lj</w:t>
      </w:r>
      <w:r w:rsidRPr="007E0367">
        <w:rPr>
          <w:rFonts w:asciiTheme="majorHAnsi" w:hAnsiTheme="majorHAnsi" w:cstheme="majorHAnsi"/>
          <w:position w:val="-9"/>
          <w:szCs w:val="24"/>
          <w:lang w:val="bs-Latn-BA" w:eastAsia="hr-HR"/>
        </w:rPr>
        <w:t xml:space="preserve">e do okončanja </w:t>
      </w:r>
      <w:r w:rsidR="00FF69DE">
        <w:rPr>
          <w:rFonts w:asciiTheme="majorHAnsi" w:hAnsiTheme="majorHAnsi" w:cstheme="majorHAnsi"/>
          <w:position w:val="-9"/>
          <w:szCs w:val="24"/>
          <w:lang w:val="bs-Latn-BA" w:eastAsia="hr-HR"/>
        </w:rPr>
        <w:t>kaznenog</w:t>
      </w:r>
      <w:r w:rsidRPr="007E0367">
        <w:rPr>
          <w:rFonts w:asciiTheme="majorHAnsi" w:hAnsiTheme="majorHAnsi" w:cstheme="majorHAnsi"/>
          <w:position w:val="-9"/>
          <w:szCs w:val="24"/>
          <w:lang w:val="bs-Latn-BA" w:eastAsia="hr-HR"/>
        </w:rPr>
        <w:t xml:space="preserve"> postupka protiv navedenih </w:t>
      </w:r>
      <w:r w:rsidR="00AE70B2">
        <w:rPr>
          <w:rFonts w:asciiTheme="majorHAnsi" w:hAnsiTheme="majorHAnsi" w:cstheme="majorHAnsi"/>
          <w:position w:val="-9"/>
          <w:szCs w:val="24"/>
          <w:lang w:val="bs-Latn-BA" w:eastAsia="hr-HR"/>
        </w:rPr>
        <w:t>osumnjičenika</w:t>
      </w:r>
      <w:r w:rsidRPr="007E0367">
        <w:rPr>
          <w:rFonts w:asciiTheme="majorHAnsi" w:hAnsiTheme="majorHAnsi" w:cstheme="majorHAnsi"/>
          <w:position w:val="-9"/>
          <w:szCs w:val="24"/>
          <w:lang w:val="bs-Latn-BA" w:eastAsia="hr-HR"/>
        </w:rPr>
        <w:t>.</w:t>
      </w:r>
    </w:p>
    <w:p w14:paraId="0A6CF8B6" w14:textId="3E79A41E" w:rsidR="00697468" w:rsidRPr="007E0367" w:rsidRDefault="00145C54">
      <w:pPr>
        <w:jc w:val="center"/>
        <w:rPr>
          <w:rFonts w:asciiTheme="majorHAnsi" w:hAnsiTheme="majorHAnsi" w:cstheme="majorHAnsi"/>
          <w:b/>
          <w:bCs/>
          <w:position w:val="-9"/>
          <w:szCs w:val="24"/>
          <w:lang w:val="bs-Latn-BA" w:eastAsia="hr-HR"/>
        </w:rPr>
      </w:pPr>
      <w:r w:rsidRPr="007E0367">
        <w:rPr>
          <w:rFonts w:asciiTheme="majorHAnsi" w:hAnsiTheme="majorHAnsi" w:cstheme="majorHAnsi"/>
          <w:b/>
          <w:bCs/>
          <w:position w:val="-9"/>
          <w:szCs w:val="24"/>
          <w:lang w:val="bs-Latn-BA" w:eastAsia="hr-HR"/>
        </w:rPr>
        <w:t>III</w:t>
      </w:r>
      <w:r w:rsidR="00E071B6">
        <w:rPr>
          <w:rFonts w:asciiTheme="majorHAnsi" w:hAnsiTheme="majorHAnsi" w:cstheme="majorHAnsi"/>
          <w:b/>
          <w:bCs/>
          <w:position w:val="-9"/>
          <w:szCs w:val="24"/>
          <w:lang w:val="bs-Latn-BA" w:eastAsia="hr-HR"/>
        </w:rPr>
        <w:t>.</w:t>
      </w:r>
    </w:p>
    <w:p w14:paraId="118E15F1" w14:textId="5110D211"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Nalaže se ''Ziraat bank'' BH </w:t>
      </w:r>
      <w:r w:rsidR="004E4F4C">
        <w:rPr>
          <w:rFonts w:asciiTheme="majorHAnsi" w:hAnsiTheme="majorHAnsi" w:cstheme="majorHAnsi"/>
          <w:position w:val="-9"/>
          <w:szCs w:val="24"/>
          <w:lang w:val="bs-Latn-BA" w:eastAsia="hr-HR"/>
        </w:rPr>
        <w:t>d.d.</w:t>
      </w:r>
      <w:r w:rsidRPr="007E0367">
        <w:rPr>
          <w:rFonts w:asciiTheme="majorHAnsi" w:hAnsiTheme="majorHAnsi" w:cstheme="majorHAnsi"/>
          <w:position w:val="-9"/>
          <w:szCs w:val="24"/>
          <w:lang w:val="bs-Latn-BA" w:eastAsia="hr-HR"/>
        </w:rPr>
        <w:t xml:space="preserve">, sa sjedištem u  Sarajevu u ulici Dženetića Čikma broj 2, da izvrši zabranu </w:t>
      </w:r>
      <w:r w:rsidR="0029796C">
        <w:rPr>
          <w:rFonts w:asciiTheme="majorHAnsi" w:hAnsiTheme="majorHAnsi" w:cstheme="majorHAnsi"/>
          <w:position w:val="-9"/>
          <w:szCs w:val="24"/>
          <w:lang w:val="bs-Latn-BA" w:eastAsia="hr-HR"/>
        </w:rPr>
        <w:t>prijenosa</w:t>
      </w:r>
      <w:r w:rsidRPr="007E0367">
        <w:rPr>
          <w:rFonts w:asciiTheme="majorHAnsi" w:hAnsiTheme="majorHAnsi" w:cstheme="majorHAnsi"/>
          <w:position w:val="-9"/>
          <w:szCs w:val="24"/>
          <w:lang w:val="bs-Latn-BA" w:eastAsia="hr-HR"/>
        </w:rPr>
        <w:t xml:space="preserve"> novca i svake druge transakcij</w:t>
      </w:r>
      <w:r w:rsidR="007F3F9E">
        <w:rPr>
          <w:rFonts w:asciiTheme="majorHAnsi" w:hAnsiTheme="majorHAnsi" w:cstheme="majorHAnsi"/>
          <w:position w:val="-9"/>
          <w:szCs w:val="24"/>
          <w:lang w:val="sr-Cyrl-BA" w:eastAsia="hr-HR"/>
        </w:rPr>
        <w:t>е</w:t>
      </w:r>
      <w:r w:rsidRPr="007E0367">
        <w:rPr>
          <w:rFonts w:asciiTheme="majorHAnsi" w:hAnsiTheme="majorHAnsi" w:cstheme="majorHAnsi"/>
          <w:position w:val="-9"/>
          <w:szCs w:val="24"/>
          <w:lang w:val="bs-Latn-BA" w:eastAsia="hr-HR"/>
        </w:rPr>
        <w:t xml:space="preserve"> te raspolaganje novčanim sredstvima na računu broj __________________</w:t>
      </w:r>
      <w:r w:rsidR="00AD3ED2">
        <w:rPr>
          <w:rFonts w:asciiTheme="majorHAnsi" w:hAnsiTheme="majorHAnsi" w:cstheme="majorHAnsi"/>
          <w:position w:val="-9"/>
          <w:szCs w:val="24"/>
          <w:lang w:val="bs-Latn-BA" w:eastAsia="hr-HR"/>
        </w:rPr>
        <w:t>,</w:t>
      </w:r>
      <w:r w:rsidRPr="007E0367">
        <w:rPr>
          <w:rFonts w:asciiTheme="majorHAnsi" w:hAnsiTheme="majorHAnsi" w:cstheme="majorHAnsi"/>
          <w:szCs w:val="24"/>
          <w:lang w:val="bs-Latn-BA"/>
        </w:rPr>
        <w:t xml:space="preserve"> </w:t>
      </w:r>
      <w:r w:rsidRPr="007E0367">
        <w:rPr>
          <w:rFonts w:asciiTheme="majorHAnsi" w:hAnsiTheme="majorHAnsi" w:cstheme="majorHAnsi"/>
          <w:position w:val="-9"/>
          <w:szCs w:val="24"/>
          <w:lang w:val="bs-Latn-BA" w:eastAsia="hr-HR"/>
        </w:rPr>
        <w:t xml:space="preserve">otvoren na ime </w:t>
      </w:r>
      <w:r w:rsidRPr="0029796C">
        <w:rPr>
          <w:rFonts w:asciiTheme="majorHAnsi" w:hAnsiTheme="majorHAnsi" w:cstheme="majorHAnsi"/>
          <w:position w:val="-9"/>
          <w:szCs w:val="24"/>
          <w:lang w:val="bs-Latn-BA" w:eastAsia="hr-HR"/>
        </w:rPr>
        <w:t>fizičk</w:t>
      </w:r>
      <w:r w:rsidR="0029796C" w:rsidRPr="008B626D">
        <w:rPr>
          <w:rFonts w:asciiTheme="majorHAnsi" w:hAnsiTheme="majorHAnsi" w:cstheme="majorHAnsi"/>
          <w:position w:val="-9"/>
          <w:szCs w:val="24"/>
          <w:lang w:val="bs-Latn-BA" w:eastAsia="hr-HR"/>
        </w:rPr>
        <w:t>e</w:t>
      </w:r>
      <w:r w:rsidRPr="0029796C">
        <w:rPr>
          <w:rFonts w:asciiTheme="majorHAnsi" w:hAnsiTheme="majorHAnsi" w:cstheme="majorHAnsi"/>
          <w:position w:val="-9"/>
          <w:szCs w:val="24"/>
          <w:lang w:val="bs-Latn-BA" w:eastAsia="hr-HR"/>
        </w:rPr>
        <w:t xml:space="preserve"> </w:t>
      </w:r>
      <w:r w:rsidR="0029796C" w:rsidRPr="008B626D">
        <w:rPr>
          <w:rFonts w:asciiTheme="majorHAnsi" w:hAnsiTheme="majorHAnsi" w:cstheme="majorHAnsi"/>
          <w:position w:val="-9"/>
          <w:szCs w:val="24"/>
          <w:lang w:val="bs-Latn-BA" w:eastAsia="hr-HR"/>
        </w:rPr>
        <w:t>osobe</w:t>
      </w:r>
      <w:r w:rsidRPr="007E0367">
        <w:rPr>
          <w:rFonts w:asciiTheme="majorHAnsi" w:hAnsiTheme="majorHAnsi" w:cstheme="majorHAnsi"/>
          <w:position w:val="-9"/>
          <w:szCs w:val="24"/>
          <w:lang w:val="bs-Latn-BA" w:eastAsia="hr-HR"/>
        </w:rPr>
        <w:t xml:space="preserve"> ____________________________</w:t>
      </w:r>
      <w:r w:rsidR="00AD3ED2">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 xml:space="preserve"> i to u visini od  72.000,00 BAM.</w:t>
      </w:r>
    </w:p>
    <w:p w14:paraId="12EC7E65" w14:textId="77777777" w:rsidR="00697468" w:rsidRPr="007E0367" w:rsidRDefault="00697468">
      <w:pPr>
        <w:ind w:left="409" w:firstLine="284"/>
        <w:rPr>
          <w:rFonts w:asciiTheme="majorHAnsi" w:hAnsiTheme="majorHAnsi" w:cstheme="majorHAnsi"/>
          <w:position w:val="-9"/>
          <w:szCs w:val="24"/>
          <w:lang w:val="bs-Latn-BA" w:eastAsia="hr-HR"/>
        </w:rPr>
      </w:pPr>
    </w:p>
    <w:p w14:paraId="15B992E1" w14:textId="41E9DF4A"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Nalaže se banci iz </w:t>
      </w:r>
      <w:r w:rsidR="0099357D">
        <w:rPr>
          <w:rFonts w:asciiTheme="majorHAnsi" w:hAnsiTheme="majorHAnsi" w:cstheme="majorHAnsi"/>
          <w:position w:val="-9"/>
          <w:szCs w:val="24"/>
          <w:lang w:val="bs-Latn-BA" w:eastAsia="hr-HR"/>
        </w:rPr>
        <w:t>točke</w:t>
      </w:r>
      <w:r w:rsidRPr="007E0367">
        <w:rPr>
          <w:rFonts w:asciiTheme="majorHAnsi" w:hAnsiTheme="majorHAnsi" w:cstheme="majorHAnsi"/>
          <w:position w:val="-9"/>
          <w:szCs w:val="24"/>
          <w:lang w:val="bs-Latn-BA" w:eastAsia="hr-HR"/>
        </w:rPr>
        <w:t xml:space="preserve"> V da blokirana novčana sredstva prenese na poseban račun banke, te da ista sredstva zadrži do donošenja nove odluke suda</w:t>
      </w:r>
      <w:r w:rsidR="00AD3ED2">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 xml:space="preserve"> a najdu</w:t>
      </w:r>
      <w:r w:rsidR="0029796C">
        <w:rPr>
          <w:rFonts w:asciiTheme="majorHAnsi" w:hAnsiTheme="majorHAnsi" w:cstheme="majorHAnsi"/>
          <w:position w:val="-9"/>
          <w:szCs w:val="24"/>
          <w:lang w:val="bs-Latn-BA" w:eastAsia="hr-HR"/>
        </w:rPr>
        <w:t>lj</w:t>
      </w:r>
      <w:r w:rsidRPr="007E0367">
        <w:rPr>
          <w:rFonts w:asciiTheme="majorHAnsi" w:hAnsiTheme="majorHAnsi" w:cstheme="majorHAnsi"/>
          <w:position w:val="-9"/>
          <w:szCs w:val="24"/>
          <w:lang w:val="bs-Latn-BA" w:eastAsia="hr-HR"/>
        </w:rPr>
        <w:t>e 3 (tri) godine ili do</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nove odluke suda</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 xml:space="preserve">u  </w:t>
      </w:r>
      <w:r w:rsidR="00BA66D2">
        <w:rPr>
          <w:rFonts w:asciiTheme="majorHAnsi" w:hAnsiTheme="majorHAnsi" w:cstheme="majorHAnsi"/>
          <w:position w:val="-9"/>
          <w:szCs w:val="24"/>
          <w:lang w:val="bs-Latn-BA" w:eastAsia="hr-HR"/>
        </w:rPr>
        <w:t>kaznenom</w:t>
      </w:r>
      <w:r w:rsidRPr="007E0367">
        <w:rPr>
          <w:rFonts w:asciiTheme="majorHAnsi" w:hAnsiTheme="majorHAnsi" w:cstheme="majorHAnsi"/>
          <w:position w:val="-9"/>
          <w:szCs w:val="24"/>
          <w:lang w:val="bs-Latn-BA" w:eastAsia="hr-HR"/>
        </w:rPr>
        <w:t xml:space="preserve"> postupku protiv navedenih </w:t>
      </w:r>
      <w:r w:rsidR="00AE70B2">
        <w:rPr>
          <w:rFonts w:asciiTheme="majorHAnsi" w:hAnsiTheme="majorHAnsi" w:cstheme="majorHAnsi"/>
          <w:position w:val="-9"/>
          <w:szCs w:val="24"/>
          <w:lang w:val="bs-Latn-BA" w:eastAsia="hr-HR"/>
        </w:rPr>
        <w:t>osumnjičenika</w:t>
      </w:r>
      <w:r w:rsidRPr="007E0367">
        <w:rPr>
          <w:rFonts w:asciiTheme="majorHAnsi" w:hAnsiTheme="majorHAnsi" w:cstheme="majorHAnsi"/>
          <w:position w:val="-9"/>
          <w:szCs w:val="24"/>
          <w:lang w:val="bs-Latn-BA" w:eastAsia="hr-HR"/>
        </w:rPr>
        <w:t>.</w:t>
      </w:r>
    </w:p>
    <w:p w14:paraId="0B447F55" w14:textId="77777777" w:rsidR="00697468" w:rsidRPr="007E0367" w:rsidRDefault="00697468">
      <w:pPr>
        <w:jc w:val="center"/>
        <w:rPr>
          <w:rFonts w:asciiTheme="majorHAnsi" w:hAnsiTheme="majorHAnsi" w:cstheme="majorHAnsi"/>
          <w:b/>
          <w:bCs/>
          <w:position w:val="-9"/>
          <w:szCs w:val="24"/>
          <w:lang w:val="bs-Latn-BA" w:eastAsia="hr-HR"/>
        </w:rPr>
      </w:pPr>
    </w:p>
    <w:p w14:paraId="5DD59F31" w14:textId="5B99E10C" w:rsidR="00697468" w:rsidRPr="007E0367" w:rsidRDefault="00145C54">
      <w:pPr>
        <w:jc w:val="center"/>
        <w:rPr>
          <w:rFonts w:asciiTheme="majorHAnsi" w:hAnsiTheme="majorHAnsi" w:cstheme="majorHAnsi"/>
          <w:b/>
          <w:bCs/>
          <w:position w:val="-9"/>
          <w:szCs w:val="24"/>
          <w:lang w:val="bs-Latn-BA" w:eastAsia="hr-HR"/>
        </w:rPr>
      </w:pPr>
      <w:r w:rsidRPr="007E0367">
        <w:rPr>
          <w:rFonts w:asciiTheme="majorHAnsi" w:hAnsiTheme="majorHAnsi" w:cstheme="majorHAnsi"/>
          <w:b/>
          <w:bCs/>
          <w:position w:val="-9"/>
          <w:szCs w:val="24"/>
          <w:lang w:val="bs-Latn-BA" w:eastAsia="hr-HR"/>
        </w:rPr>
        <w:t>IV</w:t>
      </w:r>
      <w:r w:rsidR="00E071B6">
        <w:rPr>
          <w:rFonts w:asciiTheme="majorHAnsi" w:hAnsiTheme="majorHAnsi" w:cstheme="majorHAnsi"/>
          <w:b/>
          <w:bCs/>
          <w:position w:val="-9"/>
          <w:szCs w:val="24"/>
          <w:lang w:val="bs-Latn-BA" w:eastAsia="hr-HR"/>
        </w:rPr>
        <w:t>.</w:t>
      </w:r>
    </w:p>
    <w:p w14:paraId="6749074B" w14:textId="572BEA0B" w:rsidR="00697468" w:rsidRPr="007E0367" w:rsidRDefault="00145C54">
      <w:pPr>
        <w:autoSpaceDE w:val="0"/>
        <w:autoSpaceDN w:val="0"/>
        <w:adjustRightInd w:val="0"/>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lastRenderedPageBreak/>
        <w:t>U smislu odredbe član</w:t>
      </w:r>
      <w:r w:rsidR="0029796C">
        <w:rPr>
          <w:rFonts w:asciiTheme="majorHAnsi" w:hAnsiTheme="majorHAnsi" w:cstheme="majorHAnsi"/>
          <w:position w:val="-9"/>
          <w:szCs w:val="24"/>
          <w:lang w:val="bs-Latn-BA" w:eastAsia="hr-HR"/>
        </w:rPr>
        <w:t>k</w:t>
      </w:r>
      <w:r w:rsidRPr="007E0367">
        <w:rPr>
          <w:rFonts w:asciiTheme="majorHAnsi" w:hAnsiTheme="majorHAnsi" w:cstheme="majorHAnsi"/>
          <w:position w:val="-9"/>
          <w:szCs w:val="24"/>
          <w:lang w:val="bs-Latn-BA" w:eastAsia="hr-HR"/>
        </w:rPr>
        <w:t>a</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 xml:space="preserve">17. st. (3) i (4) Zakona o oduzimanju nelegalno stečene imovine </w:t>
      </w:r>
      <w:r w:rsidR="00C40003">
        <w:rPr>
          <w:rFonts w:asciiTheme="majorHAnsi" w:hAnsiTheme="majorHAnsi" w:cstheme="majorHAnsi"/>
          <w:position w:val="-9"/>
          <w:szCs w:val="24"/>
          <w:lang w:val="bs-Latn-BA" w:eastAsia="hr-HR"/>
        </w:rPr>
        <w:t>kaznenim</w:t>
      </w:r>
      <w:r w:rsidRPr="007E0367">
        <w:rPr>
          <w:rFonts w:asciiTheme="majorHAnsi" w:hAnsiTheme="majorHAnsi" w:cstheme="majorHAnsi"/>
          <w:position w:val="-9"/>
          <w:szCs w:val="24"/>
          <w:lang w:val="bs-Latn-BA" w:eastAsia="hr-HR"/>
        </w:rPr>
        <w:t xml:space="preserve"> djelom, određuje se osiguranje oduzimanj</w:t>
      </w:r>
      <w:r w:rsidR="00AD3ED2">
        <w:rPr>
          <w:rFonts w:asciiTheme="majorHAnsi" w:hAnsiTheme="majorHAnsi" w:cstheme="majorHAnsi"/>
          <w:position w:val="-9"/>
          <w:szCs w:val="24"/>
          <w:lang w:val="bs-Latn-BA" w:eastAsia="hr-HR"/>
        </w:rPr>
        <w:t>a</w:t>
      </w:r>
      <w:r w:rsidRPr="007E0367">
        <w:rPr>
          <w:rFonts w:asciiTheme="majorHAnsi" w:hAnsiTheme="majorHAnsi" w:cstheme="majorHAnsi"/>
          <w:position w:val="-9"/>
          <w:szCs w:val="24"/>
          <w:lang w:val="bs-Latn-BA" w:eastAsia="hr-HR"/>
        </w:rPr>
        <w:t xml:space="preserve"> imovinske koristi </w:t>
      </w:r>
      <w:r w:rsidR="00B7019D">
        <w:rPr>
          <w:rFonts w:asciiTheme="majorHAnsi" w:hAnsiTheme="majorHAnsi" w:cstheme="majorHAnsi"/>
          <w:position w:val="-9"/>
          <w:szCs w:val="24"/>
          <w:lang w:val="bs-Latn-BA" w:eastAsia="hr-HR"/>
        </w:rPr>
        <w:t>stečene</w:t>
      </w:r>
      <w:r w:rsidRPr="007E0367">
        <w:rPr>
          <w:rFonts w:asciiTheme="majorHAnsi" w:hAnsiTheme="majorHAnsi" w:cstheme="majorHAnsi"/>
          <w:position w:val="-9"/>
          <w:szCs w:val="24"/>
          <w:lang w:val="bs-Latn-BA" w:eastAsia="hr-HR"/>
        </w:rPr>
        <w:t xml:space="preserve"> </w:t>
      </w:r>
      <w:r w:rsidR="00C40003">
        <w:rPr>
          <w:rFonts w:asciiTheme="majorHAnsi" w:hAnsiTheme="majorHAnsi" w:cstheme="majorHAnsi"/>
          <w:position w:val="-9"/>
          <w:szCs w:val="24"/>
          <w:lang w:val="bs-Latn-BA" w:eastAsia="hr-HR"/>
        </w:rPr>
        <w:t>kaznenim</w:t>
      </w:r>
      <w:r w:rsidRPr="007E0367">
        <w:rPr>
          <w:rFonts w:asciiTheme="majorHAnsi" w:hAnsiTheme="majorHAnsi" w:cstheme="majorHAnsi"/>
          <w:position w:val="-9"/>
          <w:szCs w:val="24"/>
          <w:lang w:val="bs-Latn-BA" w:eastAsia="hr-HR"/>
        </w:rPr>
        <w:t xml:space="preserve"> djelom zabranom otuđenja i opterećenjem nekretnine ili stvarnih prava upisanih na nekretnini, uz zabilježbu zabrane u zemljišnim knjigama na sljedeći način:</w:t>
      </w:r>
    </w:p>
    <w:p w14:paraId="77A9C90B" w14:textId="6F494481" w:rsidR="00697468" w:rsidRPr="007E0367" w:rsidRDefault="00145C54">
      <w:pPr>
        <w:contextualSpacing/>
        <w:rPr>
          <w:rFonts w:asciiTheme="majorHAnsi" w:hAnsiTheme="majorHAnsi" w:cstheme="majorHAnsi"/>
          <w:szCs w:val="24"/>
          <w:lang w:val="bs-Latn-BA"/>
        </w:rPr>
      </w:pPr>
      <w:r w:rsidRPr="007E0367">
        <w:rPr>
          <w:rFonts w:asciiTheme="majorHAnsi" w:hAnsiTheme="majorHAnsi" w:cstheme="majorHAnsi"/>
          <w:szCs w:val="24"/>
          <w:lang w:val="bs-Latn-BA"/>
        </w:rPr>
        <w:t>Određuje se zabrana otuđenja i opterećenja nekretnine i stvarnih prava upisanih na nekretnini, uz zabilježbu zabrane u zemljišnim knjigama na nekretnini označenoj kao k.č. ______</w:t>
      </w:r>
      <w:r w:rsidR="00AD3ED2">
        <w:rPr>
          <w:rFonts w:asciiTheme="majorHAnsi" w:hAnsiTheme="majorHAnsi" w:cstheme="majorHAnsi"/>
          <w:szCs w:val="24"/>
          <w:lang w:val="bs-Latn-BA"/>
        </w:rPr>
        <w:t>,</w:t>
      </w:r>
      <w:r w:rsidRPr="007E0367">
        <w:rPr>
          <w:rFonts w:asciiTheme="majorHAnsi" w:hAnsiTheme="majorHAnsi" w:cstheme="majorHAnsi"/>
          <w:szCs w:val="24"/>
          <w:lang w:val="bs-Latn-BA"/>
        </w:rPr>
        <w:t xml:space="preserve"> k</w:t>
      </w:r>
      <w:r w:rsidR="00AD3ED2">
        <w:rPr>
          <w:rFonts w:asciiTheme="majorHAnsi" w:hAnsiTheme="majorHAnsi" w:cstheme="majorHAnsi"/>
          <w:szCs w:val="24"/>
          <w:lang w:val="bs-Latn-BA"/>
        </w:rPr>
        <w:t>.</w:t>
      </w:r>
      <w:r w:rsidRPr="007E0367">
        <w:rPr>
          <w:rFonts w:asciiTheme="majorHAnsi" w:hAnsiTheme="majorHAnsi" w:cstheme="majorHAnsi"/>
          <w:szCs w:val="24"/>
          <w:lang w:val="bs-Latn-BA"/>
        </w:rPr>
        <w:t>o. Tuzla I, kućište (kuća i zgrada) i dvorište ukupne površine _____m2, upisane u posjedovni list broj ______ i ZK uložak broj ______</w:t>
      </w:r>
      <w:r w:rsidR="00AD3ED2">
        <w:rPr>
          <w:rFonts w:asciiTheme="majorHAnsi" w:hAnsiTheme="majorHAnsi" w:cstheme="majorHAnsi"/>
          <w:szCs w:val="24"/>
          <w:lang w:val="bs-Latn-BA"/>
        </w:rPr>
        <w:t>,</w:t>
      </w:r>
      <w:r w:rsidRPr="007E0367">
        <w:rPr>
          <w:rFonts w:asciiTheme="majorHAnsi" w:hAnsiTheme="majorHAnsi" w:cstheme="majorHAnsi"/>
          <w:szCs w:val="24"/>
          <w:lang w:val="bs-Latn-BA"/>
        </w:rPr>
        <w:t xml:space="preserve"> k.o. Tuzla I upisanu na ime _____________ iz Tuzle</w:t>
      </w:r>
      <w:r w:rsidR="00AD3ED2">
        <w:rPr>
          <w:rFonts w:asciiTheme="majorHAnsi" w:hAnsiTheme="majorHAnsi" w:cstheme="majorHAnsi"/>
          <w:szCs w:val="24"/>
          <w:lang w:val="bs-Latn-BA"/>
        </w:rPr>
        <w:t xml:space="preserve"> </w:t>
      </w:r>
      <w:r w:rsidRPr="007E0367">
        <w:rPr>
          <w:rFonts w:asciiTheme="majorHAnsi" w:hAnsiTheme="majorHAnsi" w:cstheme="majorHAnsi"/>
          <w:szCs w:val="24"/>
          <w:lang w:val="bs-Latn-BA"/>
        </w:rPr>
        <w:t>- ulica.</w:t>
      </w:r>
    </w:p>
    <w:p w14:paraId="4792B46A" w14:textId="31936ECC"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Mjera osiguranja iz </w:t>
      </w:r>
      <w:r w:rsidR="0099357D">
        <w:rPr>
          <w:rFonts w:asciiTheme="majorHAnsi" w:hAnsiTheme="majorHAnsi" w:cstheme="majorHAnsi"/>
          <w:position w:val="-9"/>
          <w:szCs w:val="24"/>
          <w:lang w:val="bs-Latn-BA" w:eastAsia="hr-HR"/>
        </w:rPr>
        <w:t>točke</w:t>
      </w:r>
      <w:r w:rsidRPr="007E0367">
        <w:rPr>
          <w:rFonts w:asciiTheme="majorHAnsi" w:hAnsiTheme="majorHAnsi" w:cstheme="majorHAnsi"/>
          <w:position w:val="-9"/>
          <w:szCs w:val="24"/>
          <w:lang w:val="bs-Latn-BA" w:eastAsia="hr-HR"/>
        </w:rPr>
        <w:t xml:space="preserve"> VI će trajati 3 (tri) godine ili do donošenja nove odluke suda u </w:t>
      </w:r>
      <w:r w:rsidR="00BA66D2">
        <w:rPr>
          <w:rFonts w:asciiTheme="majorHAnsi" w:hAnsiTheme="majorHAnsi" w:cstheme="majorHAnsi"/>
          <w:position w:val="-9"/>
          <w:szCs w:val="24"/>
          <w:lang w:val="bs-Latn-BA" w:eastAsia="hr-HR"/>
        </w:rPr>
        <w:t>kaznenom</w:t>
      </w:r>
      <w:r w:rsidRPr="007E0367">
        <w:rPr>
          <w:rFonts w:asciiTheme="majorHAnsi" w:hAnsiTheme="majorHAnsi" w:cstheme="majorHAnsi"/>
          <w:position w:val="-9"/>
          <w:szCs w:val="24"/>
          <w:lang w:val="bs-Latn-BA" w:eastAsia="hr-HR"/>
        </w:rPr>
        <w:t xml:space="preserve"> postupk</w:t>
      </w:r>
      <w:r w:rsidR="00943191">
        <w:rPr>
          <w:rFonts w:asciiTheme="majorHAnsi" w:hAnsiTheme="majorHAnsi" w:cstheme="majorHAnsi"/>
          <w:position w:val="-9"/>
          <w:szCs w:val="24"/>
          <w:lang w:val="bs-Latn-BA" w:eastAsia="hr-HR"/>
        </w:rPr>
        <w:t>u</w:t>
      </w:r>
      <w:r w:rsidRPr="007E0367">
        <w:rPr>
          <w:rFonts w:asciiTheme="majorHAnsi" w:hAnsiTheme="majorHAnsi" w:cstheme="majorHAnsi"/>
          <w:position w:val="-9"/>
          <w:szCs w:val="24"/>
          <w:lang w:val="bs-Latn-BA" w:eastAsia="hr-HR"/>
        </w:rPr>
        <w:t xml:space="preserve"> protiv navedenih </w:t>
      </w:r>
      <w:r w:rsidR="00AE70B2">
        <w:rPr>
          <w:rFonts w:asciiTheme="majorHAnsi" w:hAnsiTheme="majorHAnsi" w:cstheme="majorHAnsi"/>
          <w:position w:val="-9"/>
          <w:szCs w:val="24"/>
          <w:lang w:val="bs-Latn-BA" w:eastAsia="hr-HR"/>
        </w:rPr>
        <w:t>osumnjičenika</w:t>
      </w:r>
      <w:r w:rsidRPr="007E0367">
        <w:rPr>
          <w:rFonts w:asciiTheme="majorHAnsi" w:hAnsiTheme="majorHAnsi" w:cstheme="majorHAnsi"/>
          <w:position w:val="-9"/>
          <w:szCs w:val="24"/>
          <w:lang w:val="bs-Latn-BA" w:eastAsia="hr-HR"/>
        </w:rPr>
        <w:t>.</w:t>
      </w:r>
    </w:p>
    <w:p w14:paraId="62202571" w14:textId="2CCE9620"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Za izvršenje ove privremene mjere određuje se Općinski sud Tuzla</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zemljišnoknjižni ured, te Grad Tuzla-Služba za imovinsko</w:t>
      </w:r>
      <w:r w:rsidR="00AD3ED2">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pravne i geodetske poslove.</w:t>
      </w:r>
    </w:p>
    <w:p w14:paraId="06493F37" w14:textId="395B7482" w:rsidR="00697468" w:rsidRPr="007E0367" w:rsidRDefault="00145C54">
      <w:pPr>
        <w:jc w:val="center"/>
        <w:rPr>
          <w:rFonts w:asciiTheme="majorHAnsi" w:hAnsiTheme="majorHAnsi" w:cstheme="majorHAnsi"/>
          <w:b/>
          <w:bCs/>
          <w:position w:val="-9"/>
          <w:szCs w:val="24"/>
          <w:lang w:val="bs-Latn-BA" w:eastAsia="hr-HR"/>
        </w:rPr>
      </w:pPr>
      <w:r w:rsidRPr="007E0367">
        <w:rPr>
          <w:rFonts w:asciiTheme="majorHAnsi" w:hAnsiTheme="majorHAnsi" w:cstheme="majorHAnsi"/>
          <w:b/>
          <w:bCs/>
          <w:position w:val="-9"/>
          <w:szCs w:val="24"/>
          <w:lang w:val="bs-Latn-BA" w:eastAsia="hr-HR"/>
        </w:rPr>
        <w:t>V</w:t>
      </w:r>
      <w:r w:rsidR="00E071B6">
        <w:rPr>
          <w:rFonts w:asciiTheme="majorHAnsi" w:hAnsiTheme="majorHAnsi" w:cstheme="majorHAnsi"/>
          <w:b/>
          <w:bCs/>
          <w:position w:val="-9"/>
          <w:szCs w:val="24"/>
          <w:lang w:val="bs-Latn-BA" w:eastAsia="hr-HR"/>
        </w:rPr>
        <w:t>.</w:t>
      </w:r>
    </w:p>
    <w:p w14:paraId="430AC851" w14:textId="04EF24E4" w:rsidR="00697468" w:rsidRPr="007E0367" w:rsidRDefault="00145C54">
      <w:pPr>
        <w:autoSpaceDE w:val="0"/>
        <w:autoSpaceDN w:val="0"/>
        <w:adjustRightInd w:val="0"/>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U smislu odredbe član</w:t>
      </w:r>
      <w:r w:rsidR="0029796C">
        <w:rPr>
          <w:rFonts w:asciiTheme="majorHAnsi" w:hAnsiTheme="majorHAnsi" w:cstheme="majorHAnsi"/>
          <w:position w:val="-9"/>
          <w:szCs w:val="24"/>
          <w:lang w:val="bs-Latn-BA" w:eastAsia="hr-HR"/>
        </w:rPr>
        <w:t>k</w:t>
      </w:r>
      <w:r w:rsidRPr="007E0367">
        <w:rPr>
          <w:rFonts w:asciiTheme="majorHAnsi" w:hAnsiTheme="majorHAnsi" w:cstheme="majorHAnsi"/>
          <w:position w:val="-9"/>
          <w:szCs w:val="24"/>
          <w:lang w:val="bs-Latn-BA" w:eastAsia="hr-HR"/>
        </w:rPr>
        <w:t>a</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 xml:space="preserve">17. st. (3) i (4) Zakona o oduzimanju nelegalno stečene imovine </w:t>
      </w:r>
      <w:r w:rsidR="00C40003">
        <w:rPr>
          <w:rFonts w:asciiTheme="majorHAnsi" w:hAnsiTheme="majorHAnsi" w:cstheme="majorHAnsi"/>
          <w:position w:val="-9"/>
          <w:szCs w:val="24"/>
          <w:lang w:val="bs-Latn-BA" w:eastAsia="hr-HR"/>
        </w:rPr>
        <w:t>kaznenim</w:t>
      </w:r>
      <w:r w:rsidRPr="007E0367">
        <w:rPr>
          <w:rFonts w:asciiTheme="majorHAnsi" w:hAnsiTheme="majorHAnsi" w:cstheme="majorHAnsi"/>
          <w:position w:val="-9"/>
          <w:szCs w:val="24"/>
          <w:lang w:val="bs-Latn-BA" w:eastAsia="hr-HR"/>
        </w:rPr>
        <w:t xml:space="preserve"> djelom, određuje se osiguranje oduzimanj</w:t>
      </w:r>
      <w:r w:rsidR="00AD3ED2">
        <w:rPr>
          <w:rFonts w:asciiTheme="majorHAnsi" w:hAnsiTheme="majorHAnsi" w:cstheme="majorHAnsi"/>
          <w:position w:val="-9"/>
          <w:szCs w:val="24"/>
          <w:lang w:val="bs-Latn-BA" w:eastAsia="hr-HR"/>
        </w:rPr>
        <w:t>a</w:t>
      </w:r>
      <w:r w:rsidRPr="007E0367">
        <w:rPr>
          <w:rFonts w:asciiTheme="majorHAnsi" w:hAnsiTheme="majorHAnsi" w:cstheme="majorHAnsi"/>
          <w:position w:val="-9"/>
          <w:szCs w:val="24"/>
          <w:lang w:val="bs-Latn-BA" w:eastAsia="hr-HR"/>
        </w:rPr>
        <w:t xml:space="preserve"> imovinske koristi </w:t>
      </w:r>
      <w:r w:rsidR="00B7019D">
        <w:rPr>
          <w:rFonts w:asciiTheme="majorHAnsi" w:hAnsiTheme="majorHAnsi" w:cstheme="majorHAnsi"/>
          <w:position w:val="-9"/>
          <w:szCs w:val="24"/>
          <w:lang w:val="bs-Latn-BA" w:eastAsia="hr-HR"/>
        </w:rPr>
        <w:t>stečene</w:t>
      </w:r>
      <w:r w:rsidRPr="007E0367">
        <w:rPr>
          <w:rFonts w:asciiTheme="majorHAnsi" w:hAnsiTheme="majorHAnsi" w:cstheme="majorHAnsi"/>
          <w:position w:val="-9"/>
          <w:szCs w:val="24"/>
          <w:lang w:val="bs-Latn-BA" w:eastAsia="hr-HR"/>
        </w:rPr>
        <w:t xml:space="preserve"> </w:t>
      </w:r>
      <w:r w:rsidR="00C40003">
        <w:rPr>
          <w:rFonts w:asciiTheme="majorHAnsi" w:hAnsiTheme="majorHAnsi" w:cstheme="majorHAnsi"/>
          <w:position w:val="-9"/>
          <w:szCs w:val="24"/>
          <w:lang w:val="bs-Latn-BA" w:eastAsia="hr-HR"/>
        </w:rPr>
        <w:t>kaznenim</w:t>
      </w:r>
      <w:r w:rsidRPr="007E0367">
        <w:rPr>
          <w:rFonts w:asciiTheme="majorHAnsi" w:hAnsiTheme="majorHAnsi" w:cstheme="majorHAnsi"/>
          <w:position w:val="-9"/>
          <w:szCs w:val="24"/>
          <w:lang w:val="bs-Latn-BA" w:eastAsia="hr-HR"/>
        </w:rPr>
        <w:t xml:space="preserve"> djelom zabranom </w:t>
      </w:r>
      <w:r w:rsidR="009F525C">
        <w:rPr>
          <w:rFonts w:asciiTheme="majorHAnsi" w:hAnsiTheme="majorHAnsi" w:cstheme="majorHAnsi"/>
          <w:position w:val="-9"/>
          <w:szCs w:val="24"/>
          <w:lang w:val="bs-Latn-BA" w:eastAsia="hr-HR"/>
        </w:rPr>
        <w:t>osumnjičeniku</w:t>
      </w:r>
      <w:r w:rsidRPr="007E0367">
        <w:rPr>
          <w:rFonts w:asciiTheme="majorHAnsi" w:hAnsiTheme="majorHAnsi" w:cstheme="majorHAnsi"/>
          <w:position w:val="-9"/>
          <w:szCs w:val="24"/>
          <w:lang w:val="bs-Latn-BA" w:eastAsia="hr-HR"/>
        </w:rPr>
        <w:t xml:space="preserve"> _____________________ otuđenje, opterećenje i raspolaganje pokretnom imovinom i povjeravanje pokretnih stvari na čuvanje Agenciji na sljedeći način:</w:t>
      </w:r>
    </w:p>
    <w:p w14:paraId="0FB3B321" w14:textId="65F6037E" w:rsidR="00697468" w:rsidRPr="007E0367" w:rsidRDefault="009F525C">
      <w:pPr>
        <w:rPr>
          <w:rFonts w:asciiTheme="majorHAnsi" w:hAnsiTheme="majorHAnsi" w:cstheme="majorHAnsi"/>
          <w:position w:val="-9"/>
          <w:szCs w:val="24"/>
          <w:lang w:val="bs-Latn-BA" w:eastAsia="hr-HR"/>
        </w:rPr>
      </w:pPr>
      <w:r>
        <w:rPr>
          <w:rFonts w:asciiTheme="majorHAnsi" w:hAnsiTheme="majorHAnsi" w:cstheme="majorHAnsi"/>
          <w:position w:val="-9"/>
          <w:szCs w:val="24"/>
          <w:lang w:val="bs-Latn-BA" w:eastAsia="hr-HR"/>
        </w:rPr>
        <w:t>Osumnjičeniku</w:t>
      </w:r>
      <w:r w:rsidR="00145C54" w:rsidRPr="007E0367">
        <w:rPr>
          <w:rFonts w:asciiTheme="majorHAnsi" w:hAnsiTheme="majorHAnsi" w:cstheme="majorHAnsi"/>
          <w:position w:val="-9"/>
          <w:szCs w:val="24"/>
          <w:lang w:val="bs-Latn-BA" w:eastAsia="hr-HR"/>
        </w:rPr>
        <w:t xml:space="preserve"> _________________________ određuje se zabrana otuđenja, opterećenja i raspolaganja putničkim motornim vozilom marke ___________________</w:t>
      </w:r>
      <w:r w:rsidR="00AD3ED2">
        <w:rPr>
          <w:rFonts w:asciiTheme="majorHAnsi" w:hAnsiTheme="majorHAnsi" w:cstheme="majorHAnsi"/>
          <w:position w:val="-9"/>
          <w:szCs w:val="24"/>
          <w:lang w:val="bs-Latn-BA" w:eastAsia="hr-HR"/>
        </w:rPr>
        <w:t>,</w:t>
      </w:r>
      <w:r w:rsidR="00145C54" w:rsidRPr="007E0367">
        <w:rPr>
          <w:rFonts w:asciiTheme="majorHAnsi" w:hAnsiTheme="majorHAnsi" w:cstheme="majorHAnsi"/>
          <w:position w:val="-9"/>
          <w:szCs w:val="24"/>
          <w:lang w:val="bs-Latn-BA" w:eastAsia="hr-HR"/>
        </w:rPr>
        <w:t xml:space="preserve"> reg.</w:t>
      </w:r>
      <w:r w:rsidR="00AD3ED2">
        <w:rPr>
          <w:rFonts w:asciiTheme="majorHAnsi" w:hAnsiTheme="majorHAnsi" w:cstheme="majorHAnsi"/>
          <w:position w:val="-9"/>
          <w:szCs w:val="24"/>
          <w:lang w:val="bs-Latn-BA" w:eastAsia="hr-HR"/>
        </w:rPr>
        <w:t xml:space="preserve"> </w:t>
      </w:r>
      <w:r w:rsidR="00145C54" w:rsidRPr="007E0367">
        <w:rPr>
          <w:rFonts w:asciiTheme="majorHAnsi" w:hAnsiTheme="majorHAnsi" w:cstheme="majorHAnsi"/>
          <w:position w:val="-9"/>
          <w:szCs w:val="24"/>
          <w:lang w:val="bs-Latn-BA" w:eastAsia="hr-HR"/>
        </w:rPr>
        <w:t>oznaka ____________</w:t>
      </w:r>
      <w:r w:rsidR="00AD3ED2">
        <w:rPr>
          <w:rFonts w:asciiTheme="majorHAnsi" w:hAnsiTheme="majorHAnsi" w:cstheme="majorHAnsi"/>
          <w:position w:val="-9"/>
          <w:szCs w:val="24"/>
          <w:lang w:val="bs-Latn-BA" w:eastAsia="hr-HR"/>
        </w:rPr>
        <w:t>,</w:t>
      </w:r>
      <w:r w:rsidR="00145C54" w:rsidRPr="007E0367">
        <w:rPr>
          <w:rFonts w:asciiTheme="majorHAnsi" w:hAnsiTheme="majorHAnsi" w:cstheme="majorHAnsi"/>
          <w:position w:val="-9"/>
          <w:szCs w:val="24"/>
          <w:lang w:val="bs-Latn-BA" w:eastAsia="hr-HR"/>
        </w:rPr>
        <w:t xml:space="preserve"> registr</w:t>
      </w:r>
      <w:r w:rsidR="00AD3ED2">
        <w:rPr>
          <w:rFonts w:asciiTheme="majorHAnsi" w:hAnsiTheme="majorHAnsi" w:cstheme="majorHAnsi"/>
          <w:position w:val="-9"/>
          <w:szCs w:val="24"/>
          <w:lang w:val="bs-Latn-BA" w:eastAsia="hr-HR"/>
        </w:rPr>
        <w:t>ir</w:t>
      </w:r>
      <w:r w:rsidR="00145C54" w:rsidRPr="007E0367">
        <w:rPr>
          <w:rFonts w:asciiTheme="majorHAnsi" w:hAnsiTheme="majorHAnsi" w:cstheme="majorHAnsi"/>
          <w:position w:val="-9"/>
          <w:szCs w:val="24"/>
          <w:lang w:val="bs-Latn-BA" w:eastAsia="hr-HR"/>
        </w:rPr>
        <w:t xml:space="preserve">an na ime __________________________, a koje se nalazi na korištenju kod ____________ kao </w:t>
      </w:r>
      <w:r w:rsidR="00953357">
        <w:rPr>
          <w:rFonts w:asciiTheme="majorHAnsi" w:hAnsiTheme="majorHAnsi" w:cstheme="majorHAnsi"/>
          <w:position w:val="-9"/>
          <w:szCs w:val="24"/>
          <w:lang w:val="bs-Latn-BA" w:eastAsia="hr-HR"/>
        </w:rPr>
        <w:t>ravnatelja</w:t>
      </w:r>
      <w:r w:rsidR="00953357" w:rsidRPr="007E0367">
        <w:rPr>
          <w:rFonts w:asciiTheme="majorHAnsi" w:hAnsiTheme="majorHAnsi" w:cstheme="majorHAnsi"/>
          <w:position w:val="-9"/>
          <w:szCs w:val="24"/>
          <w:lang w:val="bs-Latn-BA" w:eastAsia="hr-HR"/>
        </w:rPr>
        <w:t xml:space="preserve"> </w:t>
      </w:r>
      <w:r w:rsidR="00145C54" w:rsidRPr="007E0367">
        <w:rPr>
          <w:rFonts w:asciiTheme="majorHAnsi" w:hAnsiTheme="majorHAnsi" w:cstheme="majorHAnsi"/>
          <w:position w:val="-9"/>
          <w:szCs w:val="24"/>
          <w:lang w:val="bs-Latn-BA" w:eastAsia="hr-HR"/>
        </w:rPr>
        <w:t>i odgovorne osobe.</w:t>
      </w:r>
    </w:p>
    <w:p w14:paraId="7BEBBB72" w14:textId="1637DB4A"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Mjera osiguranja iz </w:t>
      </w:r>
      <w:r w:rsidR="0099357D">
        <w:rPr>
          <w:rFonts w:asciiTheme="majorHAnsi" w:hAnsiTheme="majorHAnsi" w:cstheme="majorHAnsi"/>
          <w:position w:val="-9"/>
          <w:szCs w:val="24"/>
          <w:lang w:val="bs-Latn-BA" w:eastAsia="hr-HR"/>
        </w:rPr>
        <w:t>točke</w:t>
      </w:r>
      <w:r w:rsidRPr="007E0367">
        <w:rPr>
          <w:rFonts w:asciiTheme="majorHAnsi" w:hAnsiTheme="majorHAnsi" w:cstheme="majorHAnsi"/>
          <w:position w:val="-9"/>
          <w:szCs w:val="24"/>
          <w:lang w:val="bs-Latn-BA" w:eastAsia="hr-HR"/>
        </w:rPr>
        <w:t xml:space="preserve"> V će trajati 3 (tri) godine ili do donošenja nove odluke suda u </w:t>
      </w:r>
      <w:r w:rsidR="00BA66D2">
        <w:rPr>
          <w:rFonts w:asciiTheme="majorHAnsi" w:hAnsiTheme="majorHAnsi" w:cstheme="majorHAnsi"/>
          <w:position w:val="-9"/>
          <w:szCs w:val="24"/>
          <w:lang w:val="bs-Latn-BA" w:eastAsia="hr-HR"/>
        </w:rPr>
        <w:t>kaznenom</w:t>
      </w:r>
      <w:r w:rsidRPr="007E0367">
        <w:rPr>
          <w:rFonts w:asciiTheme="majorHAnsi" w:hAnsiTheme="majorHAnsi" w:cstheme="majorHAnsi"/>
          <w:position w:val="-9"/>
          <w:szCs w:val="24"/>
          <w:lang w:val="bs-Latn-BA" w:eastAsia="hr-HR"/>
        </w:rPr>
        <w:t xml:space="preserve"> postupku protiv navedenih </w:t>
      </w:r>
      <w:r w:rsidR="00AE70B2">
        <w:rPr>
          <w:rFonts w:asciiTheme="majorHAnsi" w:hAnsiTheme="majorHAnsi" w:cstheme="majorHAnsi"/>
          <w:position w:val="-9"/>
          <w:szCs w:val="24"/>
          <w:lang w:val="bs-Latn-BA" w:eastAsia="hr-HR"/>
        </w:rPr>
        <w:t>osumnjičenika</w:t>
      </w:r>
      <w:r w:rsidRPr="007E0367">
        <w:rPr>
          <w:rFonts w:asciiTheme="majorHAnsi" w:hAnsiTheme="majorHAnsi" w:cstheme="majorHAnsi"/>
          <w:position w:val="-9"/>
          <w:szCs w:val="24"/>
          <w:lang w:val="bs-Latn-BA" w:eastAsia="hr-HR"/>
        </w:rPr>
        <w:t>.</w:t>
      </w:r>
    </w:p>
    <w:p w14:paraId="1D83090A" w14:textId="5E7AADC3"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Do okončanja trajanja </w:t>
      </w:r>
      <w:r w:rsidR="00FF69DE">
        <w:rPr>
          <w:rFonts w:asciiTheme="majorHAnsi" w:hAnsiTheme="majorHAnsi" w:cstheme="majorHAnsi"/>
          <w:position w:val="-9"/>
          <w:szCs w:val="24"/>
          <w:lang w:val="bs-Latn-BA" w:eastAsia="hr-HR"/>
        </w:rPr>
        <w:t>kaznenog</w:t>
      </w:r>
      <w:r w:rsidRPr="007E0367">
        <w:rPr>
          <w:rFonts w:asciiTheme="majorHAnsi" w:hAnsiTheme="majorHAnsi" w:cstheme="majorHAnsi"/>
          <w:position w:val="-9"/>
          <w:szCs w:val="24"/>
          <w:lang w:val="bs-Latn-BA" w:eastAsia="hr-HR"/>
        </w:rPr>
        <w:t xml:space="preserve"> postupka protiv </w:t>
      </w:r>
      <w:r w:rsidR="00AE70B2">
        <w:rPr>
          <w:rFonts w:asciiTheme="majorHAnsi" w:hAnsiTheme="majorHAnsi" w:cstheme="majorHAnsi"/>
          <w:position w:val="-9"/>
          <w:szCs w:val="24"/>
          <w:lang w:val="bs-Latn-BA" w:eastAsia="hr-HR"/>
        </w:rPr>
        <w:t>osumnjičenika</w:t>
      </w:r>
      <w:r w:rsidRPr="007E0367">
        <w:rPr>
          <w:rFonts w:asciiTheme="majorHAnsi" w:hAnsiTheme="majorHAnsi" w:cstheme="majorHAnsi"/>
          <w:position w:val="-9"/>
          <w:szCs w:val="24"/>
          <w:lang w:val="bs-Latn-BA" w:eastAsia="hr-HR"/>
        </w:rPr>
        <w:t xml:space="preserve"> ___________________</w:t>
      </w:r>
      <w:r w:rsidRPr="007E0367">
        <w:rPr>
          <w:rFonts w:asciiTheme="majorHAnsi" w:hAnsiTheme="majorHAnsi" w:cstheme="majorHAnsi"/>
          <w:position w:val="-9"/>
          <w:szCs w:val="24"/>
          <w:lang w:val="bs-Latn-BA" w:eastAsia="hr-HR"/>
        </w:rPr>
        <w:softHyphen/>
        <w:t xml:space="preserve">_________________________, motorno vozilo iz </w:t>
      </w:r>
      <w:r w:rsidR="0099357D">
        <w:rPr>
          <w:rFonts w:asciiTheme="majorHAnsi" w:hAnsiTheme="majorHAnsi" w:cstheme="majorHAnsi"/>
          <w:position w:val="-9"/>
          <w:szCs w:val="24"/>
          <w:lang w:val="bs-Latn-BA" w:eastAsia="hr-HR"/>
        </w:rPr>
        <w:t>točke</w:t>
      </w:r>
      <w:r w:rsidRPr="007E0367">
        <w:rPr>
          <w:rFonts w:asciiTheme="majorHAnsi" w:hAnsiTheme="majorHAnsi" w:cstheme="majorHAnsi"/>
          <w:position w:val="-9"/>
          <w:szCs w:val="24"/>
          <w:lang w:val="bs-Latn-BA" w:eastAsia="hr-HR"/>
        </w:rPr>
        <w:t xml:space="preserve"> V se povjerava na čuvanje Federalnoj Agenciji za upravljanje oduzetom imovinom.</w:t>
      </w:r>
    </w:p>
    <w:p w14:paraId="46FE8B97" w14:textId="2368EC35"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Privremeno oduzimanje vozila će izvršiti pripadnici MUP TK - Sektor kriminalističke policije Tuzla, koji će isto, po osiguranju </w:t>
      </w:r>
      <w:r w:rsidR="006C5DE2">
        <w:rPr>
          <w:rFonts w:asciiTheme="majorHAnsi" w:hAnsiTheme="majorHAnsi" w:cstheme="majorHAnsi"/>
          <w:position w:val="-9"/>
          <w:szCs w:val="24"/>
          <w:lang w:val="bs-Latn-BA" w:eastAsia="hr-HR"/>
        </w:rPr>
        <w:t>uvjet</w:t>
      </w:r>
      <w:r w:rsidRPr="007E0367">
        <w:rPr>
          <w:rFonts w:asciiTheme="majorHAnsi" w:hAnsiTheme="majorHAnsi" w:cstheme="majorHAnsi"/>
          <w:position w:val="-9"/>
          <w:szCs w:val="24"/>
          <w:lang w:val="bs-Latn-BA" w:eastAsia="hr-HR"/>
        </w:rPr>
        <w:t>a, predati Federalnoj Agenciji za upravljanje oduzetom imovinom.</w:t>
      </w:r>
    </w:p>
    <w:p w14:paraId="2E3DFA38" w14:textId="59F3F3B9"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Rok za izvršenje naredbe je odmah po prij</w:t>
      </w:r>
      <w:r w:rsidR="00EF6DBA">
        <w:rPr>
          <w:rFonts w:asciiTheme="majorHAnsi" w:hAnsiTheme="majorHAnsi" w:cstheme="majorHAnsi"/>
          <w:position w:val="-9"/>
          <w:szCs w:val="24"/>
          <w:lang w:val="bs-Latn-BA" w:eastAsia="hr-HR"/>
        </w:rPr>
        <w:t>a</w:t>
      </w:r>
      <w:r w:rsidRPr="007E0367">
        <w:rPr>
          <w:rFonts w:asciiTheme="majorHAnsi" w:hAnsiTheme="majorHAnsi" w:cstheme="majorHAnsi"/>
          <w:position w:val="-9"/>
          <w:szCs w:val="24"/>
          <w:lang w:val="bs-Latn-BA" w:eastAsia="hr-HR"/>
        </w:rPr>
        <w:t xml:space="preserve">mu odluke suda, a </w:t>
      </w:r>
      <w:r w:rsidR="00EF6DBA">
        <w:rPr>
          <w:rFonts w:asciiTheme="majorHAnsi" w:hAnsiTheme="majorHAnsi" w:cstheme="majorHAnsi"/>
          <w:position w:val="-9"/>
          <w:szCs w:val="24"/>
          <w:lang w:val="bs-Latn-BA" w:eastAsia="hr-HR"/>
        </w:rPr>
        <w:t>izvješća</w:t>
      </w:r>
      <w:r w:rsidR="00EF6DBA" w:rsidRPr="007E0367">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o realizaciji ove naredbe dostaviti sudu pozivom na broj gornji.</w:t>
      </w:r>
    </w:p>
    <w:p w14:paraId="1AB5126F" w14:textId="77777777" w:rsidR="00697468" w:rsidRPr="007E0367" w:rsidRDefault="00697468">
      <w:pPr>
        <w:rPr>
          <w:rFonts w:asciiTheme="majorHAnsi" w:hAnsiTheme="majorHAnsi" w:cstheme="majorHAnsi"/>
          <w:szCs w:val="24"/>
          <w:lang w:val="bs-Latn-BA"/>
        </w:rPr>
      </w:pPr>
    </w:p>
    <w:p w14:paraId="2F90E8DE" w14:textId="77777777" w:rsidR="00697468" w:rsidRPr="007E0367" w:rsidRDefault="00145C54">
      <w:pPr>
        <w:ind w:right="-567"/>
        <w:jc w:val="center"/>
        <w:rPr>
          <w:rFonts w:asciiTheme="majorHAnsi" w:hAnsiTheme="majorHAnsi" w:cstheme="majorHAnsi"/>
          <w:b/>
          <w:bCs/>
          <w:szCs w:val="24"/>
          <w:lang w:val="de-DE"/>
        </w:rPr>
      </w:pPr>
      <w:r w:rsidRPr="007E0367">
        <w:rPr>
          <w:rFonts w:asciiTheme="majorHAnsi" w:hAnsiTheme="majorHAnsi" w:cstheme="majorHAnsi"/>
          <w:b/>
          <w:bCs/>
          <w:szCs w:val="24"/>
          <w:lang w:val="de-DE"/>
        </w:rPr>
        <w:t>O b r a z l o ž e nj e</w:t>
      </w:r>
    </w:p>
    <w:p w14:paraId="65425D7E" w14:textId="77777777" w:rsidR="00697468" w:rsidRPr="007E0367" w:rsidRDefault="00697468">
      <w:pPr>
        <w:rPr>
          <w:rFonts w:asciiTheme="majorHAnsi" w:hAnsiTheme="majorHAnsi" w:cstheme="majorHAnsi"/>
          <w:sz w:val="22"/>
          <w:lang w:val="de-DE"/>
        </w:rPr>
      </w:pPr>
    </w:p>
    <w:p w14:paraId="3E09AA9A" w14:textId="77777777" w:rsidR="00697468" w:rsidRPr="007E0367" w:rsidRDefault="00697468">
      <w:pPr>
        <w:rPr>
          <w:rFonts w:asciiTheme="majorHAnsi" w:hAnsiTheme="majorHAnsi" w:cstheme="majorHAnsi"/>
          <w:sz w:val="22"/>
          <w:lang w:val="de-DE"/>
        </w:rPr>
      </w:pPr>
    </w:p>
    <w:p w14:paraId="13E2AB24" w14:textId="7ED9F76A" w:rsidR="00697468" w:rsidRPr="007E0367" w:rsidRDefault="00145C54">
      <w:pPr>
        <w:rPr>
          <w:rFonts w:asciiTheme="majorHAnsi" w:hAnsiTheme="majorHAnsi" w:cstheme="majorHAnsi"/>
          <w:b/>
          <w:bCs/>
          <w:szCs w:val="24"/>
        </w:rPr>
      </w:pPr>
      <w:r w:rsidRPr="007E0367">
        <w:rPr>
          <w:rFonts w:asciiTheme="majorHAnsi" w:hAnsiTheme="majorHAnsi" w:cstheme="majorHAnsi"/>
          <w:sz w:val="22"/>
          <w:lang w:val="de-DE"/>
        </w:rPr>
        <w:lastRenderedPageBreak/>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006D1B70">
        <w:rPr>
          <w:rFonts w:asciiTheme="majorHAnsi" w:hAnsiTheme="majorHAnsi" w:cstheme="majorHAnsi"/>
          <w:b/>
          <w:bCs/>
          <w:szCs w:val="24"/>
        </w:rPr>
        <w:t>SUDAC</w:t>
      </w:r>
    </w:p>
    <w:p w14:paraId="7DA81C73" w14:textId="145D6A10" w:rsidR="007E0367" w:rsidRDefault="00145C54" w:rsidP="007E0367">
      <w:pPr>
        <w:rPr>
          <w:rFonts w:asciiTheme="majorHAnsi" w:hAnsiTheme="majorHAnsi" w:cstheme="majorHAnsi"/>
          <w:b/>
          <w:bCs/>
          <w:szCs w:val="24"/>
        </w:rPr>
      </w:pPr>
      <w:r w:rsidRPr="007E0367">
        <w:rPr>
          <w:rFonts w:asciiTheme="majorHAnsi" w:hAnsiTheme="majorHAnsi" w:cstheme="majorHAnsi"/>
          <w:b/>
          <w:bCs/>
          <w:szCs w:val="24"/>
        </w:rPr>
        <w:t xml:space="preserve">                                                                                                             Ime i prezim</w:t>
      </w:r>
      <w:r w:rsidR="007E0367">
        <w:rPr>
          <w:rFonts w:asciiTheme="majorHAnsi" w:hAnsiTheme="majorHAnsi" w:cstheme="majorHAnsi"/>
          <w:b/>
          <w:bCs/>
          <w:szCs w:val="24"/>
        </w:rPr>
        <w:t>e</w:t>
      </w:r>
    </w:p>
    <w:p w14:paraId="386591BC" w14:textId="77777777" w:rsidR="007E0367" w:rsidRDefault="007E0367" w:rsidP="007E0367">
      <w:pPr>
        <w:rPr>
          <w:rFonts w:asciiTheme="majorHAnsi" w:hAnsiTheme="majorHAnsi" w:cstheme="majorHAnsi"/>
          <w:b/>
          <w:bCs/>
          <w:szCs w:val="24"/>
        </w:rPr>
      </w:pPr>
    </w:p>
    <w:p w14:paraId="038C2D2D" w14:textId="77777777" w:rsidR="007E0367" w:rsidRDefault="007E0367" w:rsidP="007E0367">
      <w:pPr>
        <w:rPr>
          <w:rFonts w:asciiTheme="majorHAnsi" w:hAnsiTheme="majorHAnsi" w:cstheme="majorHAnsi"/>
          <w:b/>
          <w:bCs/>
          <w:szCs w:val="24"/>
        </w:rPr>
      </w:pPr>
    </w:p>
    <w:p w14:paraId="2A6DD34E" w14:textId="77777777" w:rsidR="007E0367" w:rsidRDefault="007E0367" w:rsidP="007E0367">
      <w:pPr>
        <w:rPr>
          <w:rFonts w:asciiTheme="majorHAnsi" w:hAnsiTheme="majorHAnsi" w:cstheme="majorHAnsi"/>
          <w:b/>
          <w:bCs/>
          <w:szCs w:val="24"/>
        </w:rPr>
      </w:pPr>
    </w:p>
    <w:p w14:paraId="65EC2604" w14:textId="77777777" w:rsidR="007E0367" w:rsidRDefault="007E0367" w:rsidP="007E0367">
      <w:pPr>
        <w:rPr>
          <w:rFonts w:asciiTheme="majorHAnsi" w:hAnsiTheme="majorHAnsi" w:cstheme="majorHAnsi"/>
          <w:b/>
          <w:bCs/>
          <w:szCs w:val="24"/>
        </w:rPr>
      </w:pPr>
    </w:p>
    <w:p w14:paraId="26C10934" w14:textId="77777777" w:rsidR="007E0367" w:rsidRPr="007E0367" w:rsidRDefault="007E0367" w:rsidP="007E0367">
      <w:pPr>
        <w:rPr>
          <w:rFonts w:asciiTheme="majorHAnsi" w:hAnsiTheme="majorHAnsi" w:cstheme="majorHAnsi"/>
          <w:b/>
          <w:bCs/>
          <w:szCs w:val="24"/>
        </w:rPr>
      </w:pPr>
    </w:p>
    <w:p w14:paraId="355872FF"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BOSNA I HERCEGOVINA</w:t>
      </w:r>
    </w:p>
    <w:p w14:paraId="1D4066FF"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 xml:space="preserve">REPUBLIKA SRPSKA </w:t>
      </w:r>
    </w:p>
    <w:p w14:paraId="4ABC0D9E" w14:textId="77777777" w:rsidR="007E0367" w:rsidRPr="007E0367" w:rsidRDefault="007E0367" w:rsidP="007E0367">
      <w:pPr>
        <w:rPr>
          <w:rFonts w:asciiTheme="majorHAnsi" w:hAnsiTheme="majorHAnsi" w:cstheme="majorHAnsi"/>
          <w:lang w:val="sr-Cyrl-RS"/>
        </w:rPr>
      </w:pPr>
      <w:r w:rsidRPr="007E0367">
        <w:rPr>
          <w:rFonts w:asciiTheme="majorHAnsi" w:hAnsiTheme="majorHAnsi" w:cstheme="majorHAnsi"/>
          <w:lang w:val="bs-Latn-BA"/>
        </w:rPr>
        <w:t xml:space="preserve">OSNOVNI SUD U </w:t>
      </w:r>
      <w:r w:rsidRPr="007E0367">
        <w:rPr>
          <w:rFonts w:asciiTheme="majorHAnsi" w:hAnsiTheme="majorHAnsi" w:cstheme="majorHAnsi"/>
          <w:lang w:val="sr-Cyrl-RS"/>
        </w:rPr>
        <w:t xml:space="preserve"> ___</w:t>
      </w:r>
    </w:p>
    <w:p w14:paraId="2B633D18"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 xml:space="preserve">Broj: </w:t>
      </w:r>
      <w:r w:rsidRPr="007E0367">
        <w:rPr>
          <w:rFonts w:asciiTheme="majorHAnsi" w:hAnsiTheme="majorHAnsi" w:cstheme="majorHAnsi"/>
          <w:lang w:val="sr-Cyrl-RS"/>
        </w:rPr>
        <w:t xml:space="preserve">                       </w:t>
      </w:r>
      <w:r w:rsidRPr="007E0367">
        <w:rPr>
          <w:rFonts w:asciiTheme="majorHAnsi" w:hAnsiTheme="majorHAnsi" w:cstheme="majorHAnsi"/>
          <w:lang w:val="bs-Latn-BA"/>
        </w:rPr>
        <w:t xml:space="preserve">Kpp </w:t>
      </w:r>
    </w:p>
    <w:p w14:paraId="192B7B44"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Mjesto, datum </w:t>
      </w:r>
    </w:p>
    <w:p w14:paraId="3424A65D"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 </w:t>
      </w:r>
    </w:p>
    <w:p w14:paraId="7D0EFC46" w14:textId="4E0FC176"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 xml:space="preserve">Osnovni sud u ____________, </w:t>
      </w:r>
      <w:r w:rsidR="005353ED">
        <w:rPr>
          <w:rFonts w:asciiTheme="majorHAnsi" w:hAnsiTheme="majorHAnsi" w:cstheme="majorHAnsi"/>
          <w:lang w:val="bs-Latn-BA"/>
        </w:rPr>
        <w:t>sudac</w:t>
      </w:r>
      <w:r w:rsidRPr="007E0367">
        <w:rPr>
          <w:rFonts w:asciiTheme="majorHAnsi" w:hAnsiTheme="majorHAnsi" w:cstheme="majorHAnsi"/>
          <w:lang w:val="bs-Latn-BA"/>
        </w:rPr>
        <w:t xml:space="preserve"> za prethodni postupak _________, u postupku protiv </w:t>
      </w:r>
      <w:r w:rsidR="00895696">
        <w:rPr>
          <w:rFonts w:asciiTheme="majorHAnsi" w:hAnsiTheme="majorHAnsi" w:cstheme="majorHAnsi"/>
          <w:lang w:val="bs-Latn-BA"/>
        </w:rPr>
        <w:t>osumnjičenika</w:t>
      </w:r>
      <w:r w:rsidRPr="007E0367">
        <w:rPr>
          <w:rFonts w:asciiTheme="majorHAnsi" w:hAnsiTheme="majorHAnsi" w:cstheme="majorHAnsi"/>
          <w:lang w:val="bs-Latn-BA"/>
        </w:rPr>
        <w:t xml:space="preserve"> </w:t>
      </w:r>
      <w:r w:rsidRPr="007E0367">
        <w:rPr>
          <w:rFonts w:asciiTheme="majorHAnsi" w:hAnsiTheme="majorHAnsi" w:cstheme="majorHAnsi"/>
          <w:lang w:val="sr-Latn-RS"/>
        </w:rPr>
        <w:t xml:space="preserve">_______________ zbog sumnje da su </w:t>
      </w:r>
      <w:r w:rsidR="004D5470">
        <w:rPr>
          <w:rFonts w:asciiTheme="majorHAnsi" w:hAnsiTheme="majorHAnsi" w:cstheme="majorHAnsi"/>
          <w:lang w:val="sr-Latn-RS"/>
        </w:rPr>
        <w:t>počinili</w:t>
      </w:r>
      <w:r w:rsidRPr="007E0367">
        <w:rPr>
          <w:rFonts w:asciiTheme="majorHAnsi" w:hAnsiTheme="majorHAnsi" w:cstheme="majorHAnsi"/>
          <w:lang w:val="sr-Latn-RS"/>
        </w:rPr>
        <w:t xml:space="preserve">  </w:t>
      </w:r>
      <w:r w:rsidR="00140092">
        <w:rPr>
          <w:rFonts w:asciiTheme="majorHAnsi" w:hAnsiTheme="majorHAnsi" w:cstheme="majorHAnsi"/>
          <w:lang w:val="sr-Latn-RS"/>
        </w:rPr>
        <w:t>kazneno</w:t>
      </w:r>
      <w:r w:rsidRPr="007E0367">
        <w:rPr>
          <w:rFonts w:asciiTheme="majorHAnsi" w:hAnsiTheme="majorHAnsi" w:cstheme="majorHAnsi"/>
          <w:lang w:val="sr-Latn-RS"/>
        </w:rPr>
        <w:t xml:space="preserve"> djelo </w:t>
      </w:r>
      <w:r w:rsidR="00121313">
        <w:rPr>
          <w:rFonts w:asciiTheme="majorHAnsi" w:hAnsiTheme="majorHAnsi" w:cstheme="majorHAnsi"/>
          <w:lang w:val="sr-Latn-RS"/>
        </w:rPr>
        <w:t>zlouporaba</w:t>
      </w:r>
      <w:r w:rsidRPr="007E0367">
        <w:rPr>
          <w:rFonts w:asciiTheme="majorHAnsi" w:hAnsiTheme="majorHAnsi" w:cstheme="majorHAnsi"/>
          <w:lang w:val="sr-Latn-RS"/>
        </w:rPr>
        <w:t xml:space="preserve"> službenog položaja ili </w:t>
      </w:r>
      <w:r w:rsidR="004D5470">
        <w:rPr>
          <w:rFonts w:asciiTheme="majorHAnsi" w:hAnsiTheme="majorHAnsi" w:cstheme="majorHAnsi"/>
          <w:lang w:val="sr-Latn-RS"/>
        </w:rPr>
        <w:t>ovlasti</w:t>
      </w:r>
      <w:r w:rsidRPr="007E0367">
        <w:rPr>
          <w:rFonts w:asciiTheme="majorHAnsi" w:hAnsiTheme="majorHAnsi" w:cstheme="majorHAnsi"/>
          <w:lang w:val="sr-Latn-RS"/>
        </w:rPr>
        <w:t xml:space="preserve"> iz član</w:t>
      </w:r>
      <w:r w:rsidR="004D5470">
        <w:rPr>
          <w:rFonts w:asciiTheme="majorHAnsi" w:hAnsiTheme="majorHAnsi" w:cstheme="majorHAnsi"/>
          <w:lang w:val="sr-Latn-RS"/>
        </w:rPr>
        <w:t>k</w:t>
      </w:r>
      <w:r w:rsidRPr="007E0367">
        <w:rPr>
          <w:rFonts w:asciiTheme="majorHAnsi" w:hAnsiTheme="majorHAnsi" w:cstheme="majorHAnsi"/>
          <w:lang w:val="sr-Latn-RS"/>
        </w:rPr>
        <w:t>a 315. stav</w:t>
      </w:r>
      <w:r w:rsidR="004D5470">
        <w:rPr>
          <w:rFonts w:asciiTheme="majorHAnsi" w:hAnsiTheme="majorHAnsi" w:cstheme="majorHAnsi"/>
          <w:lang w:val="sr-Latn-RS"/>
        </w:rPr>
        <w:t>ak</w:t>
      </w:r>
      <w:r w:rsidRPr="007E0367">
        <w:rPr>
          <w:rFonts w:asciiTheme="majorHAnsi" w:hAnsiTheme="majorHAnsi" w:cstheme="majorHAnsi"/>
          <w:lang w:val="sr-Latn-RS"/>
        </w:rPr>
        <w:t xml:space="preserve"> 2. u </w:t>
      </w:r>
      <w:r w:rsidR="004D5470">
        <w:rPr>
          <w:rFonts w:asciiTheme="majorHAnsi" w:hAnsiTheme="majorHAnsi" w:cstheme="majorHAnsi"/>
          <w:lang w:val="sr-Latn-RS"/>
        </w:rPr>
        <w:t>s</w:t>
      </w:r>
      <w:r w:rsidRPr="007E0367">
        <w:rPr>
          <w:rFonts w:asciiTheme="majorHAnsi" w:hAnsiTheme="majorHAnsi" w:cstheme="majorHAnsi"/>
          <w:lang w:val="sr-Latn-RS"/>
        </w:rPr>
        <w:t>vezi sa stav</w:t>
      </w:r>
      <w:r w:rsidR="004D5470">
        <w:rPr>
          <w:rFonts w:asciiTheme="majorHAnsi" w:hAnsiTheme="majorHAnsi" w:cstheme="majorHAnsi"/>
          <w:lang w:val="sr-Latn-RS"/>
        </w:rPr>
        <w:t>k</w:t>
      </w:r>
      <w:r w:rsidRPr="007E0367">
        <w:rPr>
          <w:rFonts w:asciiTheme="majorHAnsi" w:hAnsiTheme="majorHAnsi" w:cstheme="majorHAnsi"/>
          <w:lang w:val="sr-Latn-RS"/>
        </w:rPr>
        <w:t xml:space="preserve">om 1.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zakonika RS u </w:t>
      </w:r>
      <w:r w:rsidR="005D2A56">
        <w:rPr>
          <w:rFonts w:asciiTheme="majorHAnsi" w:hAnsiTheme="majorHAnsi" w:cstheme="majorHAnsi"/>
          <w:lang w:val="sr-Latn-RS"/>
        </w:rPr>
        <w:t>stjecaju</w:t>
      </w:r>
      <w:r w:rsidRPr="007E0367">
        <w:rPr>
          <w:rFonts w:asciiTheme="majorHAnsi" w:hAnsiTheme="majorHAnsi" w:cstheme="majorHAnsi"/>
          <w:lang w:val="sr-Latn-RS"/>
        </w:rPr>
        <w:t xml:space="preserve"> sa </w:t>
      </w:r>
      <w:r w:rsidR="00C40003">
        <w:rPr>
          <w:rFonts w:asciiTheme="majorHAnsi" w:hAnsiTheme="majorHAnsi" w:cstheme="majorHAnsi"/>
          <w:lang w:val="sr-Latn-RS"/>
        </w:rPr>
        <w:t>kaznenim</w:t>
      </w:r>
      <w:r w:rsidRPr="007E0367">
        <w:rPr>
          <w:rFonts w:asciiTheme="majorHAnsi" w:hAnsiTheme="majorHAnsi" w:cstheme="majorHAnsi"/>
          <w:lang w:val="sr-Latn-RS"/>
        </w:rPr>
        <w:t xml:space="preserve"> djelom falsifi</w:t>
      </w:r>
      <w:r w:rsidR="004D5470">
        <w:rPr>
          <w:rFonts w:asciiTheme="majorHAnsi" w:hAnsiTheme="majorHAnsi" w:cstheme="majorHAnsi"/>
          <w:lang w:val="sr-Latn-RS"/>
        </w:rPr>
        <w:t>ciranje</w:t>
      </w:r>
      <w:r w:rsidRPr="007E0367">
        <w:rPr>
          <w:rFonts w:asciiTheme="majorHAnsi" w:hAnsiTheme="majorHAnsi" w:cstheme="majorHAnsi"/>
          <w:lang w:val="sr-Latn-RS"/>
        </w:rPr>
        <w:t xml:space="preserve"> ili uništavanje službene isprave iz član</w:t>
      </w:r>
      <w:r w:rsidR="004D5470">
        <w:rPr>
          <w:rFonts w:asciiTheme="majorHAnsi" w:hAnsiTheme="majorHAnsi" w:cstheme="majorHAnsi"/>
          <w:lang w:val="sr-Latn-RS"/>
        </w:rPr>
        <w:t>k</w:t>
      </w:r>
      <w:r w:rsidRPr="007E0367">
        <w:rPr>
          <w:rFonts w:asciiTheme="majorHAnsi" w:hAnsiTheme="majorHAnsi" w:cstheme="majorHAnsi"/>
          <w:lang w:val="sr-Latn-RS"/>
        </w:rPr>
        <w:t>a 349. stav</w:t>
      </w:r>
      <w:r w:rsidR="004D5470">
        <w:rPr>
          <w:rFonts w:asciiTheme="majorHAnsi" w:hAnsiTheme="majorHAnsi" w:cstheme="majorHAnsi"/>
          <w:lang w:val="sr-Latn-RS"/>
        </w:rPr>
        <w:t>ak</w:t>
      </w:r>
      <w:r w:rsidRPr="007E0367">
        <w:rPr>
          <w:rFonts w:asciiTheme="majorHAnsi" w:hAnsiTheme="majorHAnsi" w:cstheme="majorHAnsi"/>
          <w:lang w:val="sr-Latn-RS"/>
        </w:rPr>
        <w:t xml:space="preserve"> 1.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zakonika RS,</w:t>
      </w:r>
      <w:r w:rsidRPr="007E0367">
        <w:rPr>
          <w:rFonts w:asciiTheme="majorHAnsi" w:hAnsiTheme="majorHAnsi" w:cstheme="majorHAnsi"/>
          <w:lang w:val="bs-Latn-BA"/>
        </w:rPr>
        <w:t xml:space="preserve"> odlučujući o zahtjevu </w:t>
      </w:r>
      <w:r w:rsidRPr="007E0367">
        <w:rPr>
          <w:rFonts w:asciiTheme="majorHAnsi" w:hAnsiTheme="majorHAnsi" w:cstheme="majorHAnsi"/>
          <w:lang w:val="sr-Latn-RS"/>
        </w:rPr>
        <w:t>Okružno</w:t>
      </w:r>
      <w:r w:rsidR="004D5470">
        <w:rPr>
          <w:rFonts w:asciiTheme="majorHAnsi" w:hAnsiTheme="majorHAnsi" w:cstheme="majorHAnsi"/>
          <w:lang w:val="sr-Latn-RS"/>
        </w:rPr>
        <w:t>g</w:t>
      </w:r>
      <w:r w:rsidRPr="007E0367">
        <w:rPr>
          <w:rFonts w:asciiTheme="majorHAnsi" w:hAnsiTheme="majorHAnsi" w:cstheme="majorHAnsi"/>
          <w:lang w:val="sr-Latn-RS"/>
        </w:rPr>
        <w:t xml:space="preserve"> javnog </w:t>
      </w:r>
      <w:r w:rsidR="00C40003">
        <w:rPr>
          <w:rFonts w:asciiTheme="majorHAnsi" w:hAnsiTheme="majorHAnsi" w:cstheme="majorHAnsi"/>
          <w:lang w:val="sr-Latn-RS"/>
        </w:rPr>
        <w:t>tužiteljstva</w:t>
      </w:r>
      <w:r w:rsidRPr="007E0367">
        <w:rPr>
          <w:rFonts w:asciiTheme="majorHAnsi" w:hAnsiTheme="majorHAnsi" w:cstheme="majorHAnsi"/>
          <w:lang w:val="sr-Latn-RS"/>
        </w:rPr>
        <w:t xml:space="preserve"> Banja</w:t>
      </w:r>
      <w:r w:rsidR="00E03D3D">
        <w:rPr>
          <w:rFonts w:asciiTheme="majorHAnsi" w:hAnsiTheme="majorHAnsi" w:cstheme="majorHAnsi"/>
          <w:lang w:val="sr-Latn-RS"/>
        </w:rPr>
        <w:t xml:space="preserve"> L</w:t>
      </w:r>
      <w:r w:rsidR="004D5470">
        <w:rPr>
          <w:rFonts w:asciiTheme="majorHAnsi" w:hAnsiTheme="majorHAnsi" w:cstheme="majorHAnsi"/>
          <w:lang w:val="sr-Latn-RS"/>
        </w:rPr>
        <w:t>uka</w:t>
      </w:r>
      <w:r w:rsidRPr="007E0367">
        <w:rPr>
          <w:rFonts w:asciiTheme="majorHAnsi" w:hAnsiTheme="majorHAnsi" w:cstheme="majorHAnsi"/>
          <w:lang w:val="sr-Latn-RS"/>
        </w:rPr>
        <w:t xml:space="preserve"> broj T13 ___________________. godine, donio je dana ____________. godine sljedeće:</w:t>
      </w:r>
    </w:p>
    <w:p w14:paraId="42F0F600"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311A3F7C" w14:textId="77777777" w:rsidR="007E0367" w:rsidRPr="007E0367" w:rsidRDefault="007E0367" w:rsidP="007E0367">
      <w:pPr>
        <w:jc w:val="center"/>
        <w:rPr>
          <w:rFonts w:asciiTheme="majorHAnsi" w:hAnsiTheme="majorHAnsi" w:cstheme="majorHAnsi"/>
        </w:rPr>
      </w:pPr>
      <w:r w:rsidRPr="007E0367">
        <w:rPr>
          <w:rFonts w:asciiTheme="majorHAnsi" w:hAnsiTheme="majorHAnsi" w:cstheme="majorHAnsi"/>
          <w:lang w:val="sr-Latn-RS"/>
        </w:rPr>
        <w:t>R J E Š E NJ E</w:t>
      </w:r>
    </w:p>
    <w:p w14:paraId="57023796"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0B1B5089" w14:textId="68C3B9A8" w:rsidR="007E0367" w:rsidRPr="005A7BDB" w:rsidRDefault="007E0367" w:rsidP="007E0367">
      <w:pPr>
        <w:jc w:val="center"/>
        <w:rPr>
          <w:rFonts w:asciiTheme="majorHAnsi" w:hAnsiTheme="majorHAnsi" w:cstheme="majorHAnsi"/>
          <w:lang w:val="sr-Cyrl-BA"/>
        </w:rPr>
      </w:pPr>
      <w:r w:rsidRPr="007E0367">
        <w:rPr>
          <w:rFonts w:asciiTheme="majorHAnsi" w:hAnsiTheme="majorHAnsi" w:cstheme="majorHAnsi"/>
          <w:b/>
          <w:bCs/>
          <w:lang w:val="sr-Latn-RS"/>
        </w:rPr>
        <w:t>I</w:t>
      </w:r>
      <w:r w:rsidR="005A7BDB">
        <w:rPr>
          <w:rFonts w:asciiTheme="majorHAnsi" w:hAnsiTheme="majorHAnsi" w:cstheme="majorHAnsi"/>
          <w:b/>
          <w:bCs/>
          <w:lang w:val="sr-Cyrl-BA"/>
        </w:rPr>
        <w:t>.</w:t>
      </w:r>
    </w:p>
    <w:p w14:paraId="31ED3F7C" w14:textId="77777777" w:rsidR="007E0367" w:rsidRPr="007E0367" w:rsidRDefault="007E0367" w:rsidP="007E0367">
      <w:pPr>
        <w:jc w:val="center"/>
        <w:rPr>
          <w:rFonts w:asciiTheme="majorHAnsi" w:hAnsiTheme="majorHAnsi" w:cstheme="majorHAnsi"/>
        </w:rPr>
      </w:pPr>
      <w:r w:rsidRPr="007E0367">
        <w:rPr>
          <w:rFonts w:asciiTheme="majorHAnsi" w:hAnsiTheme="majorHAnsi" w:cstheme="majorHAnsi"/>
          <w:lang w:val="sr-Latn-RS"/>
        </w:rPr>
        <w:t> </w:t>
      </w:r>
    </w:p>
    <w:p w14:paraId="75A935DC" w14:textId="7459E094"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Određuje se privremena mjera </w:t>
      </w:r>
      <w:r w:rsidR="0044436D">
        <w:rPr>
          <w:rFonts w:asciiTheme="majorHAnsi" w:hAnsiTheme="majorHAnsi" w:cstheme="majorHAnsi"/>
          <w:lang w:val="sr-Latn-RS"/>
        </w:rPr>
        <w:t>osiguranja</w:t>
      </w:r>
      <w:r w:rsidRPr="007E0367">
        <w:rPr>
          <w:rFonts w:asciiTheme="majorHAnsi" w:hAnsiTheme="majorHAnsi" w:cstheme="majorHAnsi"/>
          <w:lang w:val="sr-Latn-RS"/>
        </w:rPr>
        <w:t xml:space="preserve"> zabranom otuđenja i opterećenja nepokretnosti ili stvarnih prava upisanih na nepokretnosti izgrađenih na k</w:t>
      </w:r>
      <w:r w:rsidR="008335DE">
        <w:rPr>
          <w:rFonts w:asciiTheme="majorHAnsi" w:hAnsiTheme="majorHAnsi" w:cstheme="majorHAnsi"/>
          <w:lang w:val="sr-Latn-RS"/>
        </w:rPr>
        <w:t>.</w:t>
      </w:r>
      <w:r w:rsidRPr="007E0367">
        <w:rPr>
          <w:rFonts w:asciiTheme="majorHAnsi" w:hAnsiTheme="majorHAnsi" w:cstheme="majorHAnsi"/>
          <w:lang w:val="sr-Latn-RS"/>
        </w:rPr>
        <w:t>č.</w:t>
      </w:r>
      <w:r w:rsidR="008335DE">
        <w:rPr>
          <w:rFonts w:asciiTheme="majorHAnsi" w:hAnsiTheme="majorHAnsi" w:cstheme="majorHAnsi"/>
          <w:lang w:val="sr-Latn-RS"/>
        </w:rPr>
        <w:t xml:space="preserve"> </w:t>
      </w:r>
      <w:r w:rsidRPr="007E0367">
        <w:rPr>
          <w:rFonts w:asciiTheme="majorHAnsi" w:hAnsiTheme="majorHAnsi" w:cstheme="majorHAnsi"/>
          <w:lang w:val="sr-Latn-RS"/>
        </w:rPr>
        <w:t>br. _________ površine _________ m2 KO Banja Luka u izgrađenom objektu „___________“ -2PO+P+6+Pe i -2+Po+1</w:t>
      </w:r>
      <w:r w:rsidR="008335DE">
        <w:rPr>
          <w:rFonts w:asciiTheme="majorHAnsi" w:hAnsiTheme="majorHAnsi" w:cstheme="majorHAnsi"/>
          <w:lang w:val="sr-Latn-RS"/>
        </w:rPr>
        <w:t>,</w:t>
      </w:r>
      <w:r w:rsidRPr="007E0367">
        <w:rPr>
          <w:rFonts w:asciiTheme="majorHAnsi" w:hAnsiTheme="majorHAnsi" w:cstheme="majorHAnsi"/>
          <w:lang w:val="sr-Latn-RS"/>
        </w:rPr>
        <w:t xml:space="preserve"> i to:</w:t>
      </w:r>
    </w:p>
    <w:p w14:paraId="77843380" w14:textId="77777777"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stan broj ________ površine ________ m2 na četvrtom spratu u okviru lamele broj ___ u ulici __________ u vlasništvu ____________ ,</w:t>
      </w:r>
    </w:p>
    <w:p w14:paraId="25B8BC00" w14:textId="77777777"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stan broj _______ površine ______ m2 koji se nalazi na četvrtom spratu u okviru lamele broj _______ u ulici ___________ u vlasništvu __________ i</w:t>
      </w:r>
    </w:p>
    <w:p w14:paraId="3B110146" w14:textId="3E249835"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lastRenderedPageBreak/>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garažno mjest</w:t>
      </w:r>
      <w:r w:rsidR="00FA3B3B">
        <w:rPr>
          <w:rFonts w:asciiTheme="majorHAnsi" w:hAnsiTheme="majorHAnsi" w:cstheme="majorHAnsi"/>
          <w:lang w:val="sr-Latn-RS"/>
        </w:rPr>
        <w:t>o</w:t>
      </w:r>
      <w:r w:rsidRPr="007E0367">
        <w:rPr>
          <w:rFonts w:asciiTheme="majorHAnsi" w:hAnsiTheme="majorHAnsi" w:cstheme="majorHAnsi"/>
          <w:lang w:val="sr-Latn-RS"/>
        </w:rPr>
        <w:t xml:space="preserve"> broj _________ na drugoj etaži u ulici __________ u vlasništvu ____________</w:t>
      </w:r>
      <w:r w:rsidR="008335DE">
        <w:rPr>
          <w:rFonts w:asciiTheme="majorHAnsi" w:hAnsiTheme="majorHAnsi" w:cstheme="majorHAnsi"/>
          <w:lang w:val="sr-Latn-RS"/>
        </w:rPr>
        <w:t>.</w:t>
      </w:r>
    </w:p>
    <w:p w14:paraId="166AB9E4"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176A230B" w14:textId="0302E728"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Nalaže  se  RU za geodetske i imovinsko</w:t>
      </w:r>
      <w:r w:rsidR="008335DE">
        <w:rPr>
          <w:rFonts w:asciiTheme="majorHAnsi" w:hAnsiTheme="majorHAnsi" w:cstheme="majorHAnsi"/>
          <w:lang w:val="sr-Latn-RS"/>
        </w:rPr>
        <w:t>-</w:t>
      </w:r>
      <w:r w:rsidRPr="007E0367">
        <w:rPr>
          <w:rFonts w:asciiTheme="majorHAnsi" w:hAnsiTheme="majorHAnsi" w:cstheme="majorHAnsi"/>
          <w:lang w:val="sr-Latn-RS"/>
        </w:rPr>
        <w:t>pravne poslove</w:t>
      </w:r>
      <w:r w:rsidR="00E763AD">
        <w:rPr>
          <w:rFonts w:asciiTheme="majorHAnsi" w:hAnsiTheme="majorHAnsi" w:cstheme="majorHAnsi"/>
          <w:lang w:val="sr-Latn-RS"/>
        </w:rPr>
        <w:t>,</w:t>
      </w:r>
      <w:r w:rsidRPr="007E0367">
        <w:rPr>
          <w:rFonts w:asciiTheme="majorHAnsi" w:hAnsiTheme="majorHAnsi" w:cstheme="majorHAnsi"/>
          <w:lang w:val="sr-Latn-RS"/>
        </w:rPr>
        <w:t xml:space="preserve"> Područna jedinica ___________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da  izvrši zabilježbu navedene zabrane.</w:t>
      </w:r>
    </w:p>
    <w:p w14:paraId="5DCF0DD9"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6B532827" w14:textId="37B644F0" w:rsidR="007E0367" w:rsidRPr="005A7BDB" w:rsidRDefault="007E0367" w:rsidP="007E0367">
      <w:pPr>
        <w:jc w:val="center"/>
        <w:rPr>
          <w:rFonts w:asciiTheme="majorHAnsi" w:hAnsiTheme="majorHAnsi" w:cstheme="majorHAnsi"/>
          <w:lang w:val="sr-Cyrl-BA"/>
        </w:rPr>
      </w:pPr>
      <w:r w:rsidRPr="007E0367">
        <w:rPr>
          <w:rFonts w:asciiTheme="majorHAnsi" w:hAnsiTheme="majorHAnsi" w:cstheme="majorHAnsi"/>
          <w:b/>
          <w:bCs/>
          <w:lang w:val="sr-Latn-RS"/>
        </w:rPr>
        <w:t>II</w:t>
      </w:r>
      <w:r w:rsidR="005A7BDB">
        <w:rPr>
          <w:rFonts w:asciiTheme="majorHAnsi" w:hAnsiTheme="majorHAnsi" w:cstheme="majorHAnsi"/>
          <w:b/>
          <w:bCs/>
          <w:lang w:val="sr-Cyrl-BA"/>
        </w:rPr>
        <w:t>.</w:t>
      </w:r>
    </w:p>
    <w:p w14:paraId="703856B4" w14:textId="77777777" w:rsidR="007E0367" w:rsidRPr="007E0367" w:rsidRDefault="007E0367" w:rsidP="007E0367">
      <w:pPr>
        <w:jc w:val="center"/>
        <w:rPr>
          <w:rFonts w:asciiTheme="majorHAnsi" w:hAnsiTheme="majorHAnsi" w:cstheme="majorHAnsi"/>
        </w:rPr>
      </w:pPr>
      <w:r w:rsidRPr="007E0367">
        <w:rPr>
          <w:rFonts w:asciiTheme="majorHAnsi" w:hAnsiTheme="majorHAnsi" w:cstheme="majorHAnsi"/>
          <w:lang w:val="sr-Latn-RS"/>
        </w:rPr>
        <w:t> </w:t>
      </w:r>
    </w:p>
    <w:p w14:paraId="3C631F04" w14:textId="216A89C1"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Određuje se privremena mjera </w:t>
      </w:r>
      <w:r w:rsidR="0044436D">
        <w:rPr>
          <w:rFonts w:asciiTheme="majorHAnsi" w:hAnsiTheme="majorHAnsi" w:cstheme="majorHAnsi"/>
          <w:lang w:val="sr-Latn-RS"/>
        </w:rPr>
        <w:t>osiguranja</w:t>
      </w:r>
      <w:r w:rsidRPr="007E0367">
        <w:rPr>
          <w:rFonts w:asciiTheme="majorHAnsi" w:hAnsiTheme="majorHAnsi" w:cstheme="majorHAnsi"/>
          <w:lang w:val="sr-Latn-RS"/>
        </w:rPr>
        <w:t xml:space="preserve"> zabranom otuđenja i opterećenja nepokretnosti ili stvarnih prava</w:t>
      </w:r>
      <w:r w:rsidR="008335DE">
        <w:rPr>
          <w:rFonts w:asciiTheme="majorHAnsi" w:hAnsiTheme="majorHAnsi" w:cstheme="majorHAnsi"/>
          <w:lang w:val="sr-Latn-RS"/>
        </w:rPr>
        <w:t>,</w:t>
      </w:r>
      <w:r w:rsidRPr="007E0367">
        <w:rPr>
          <w:rFonts w:asciiTheme="majorHAnsi" w:hAnsiTheme="majorHAnsi" w:cstheme="majorHAnsi"/>
          <w:lang w:val="sr-Latn-RS"/>
        </w:rPr>
        <w:t xml:space="preserve"> i to:</w:t>
      </w:r>
    </w:p>
    <w:p w14:paraId="41A9BE62"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7F99EF4" w14:textId="4B4AA2FA"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 xml:space="preserve">nekretnine upisane u posjedovni list broj _________ </w:t>
      </w:r>
      <w:r w:rsidRPr="0044436D">
        <w:rPr>
          <w:rFonts w:asciiTheme="majorHAnsi" w:hAnsiTheme="majorHAnsi" w:cstheme="majorHAnsi"/>
          <w:lang w:val="sr-Latn-RS"/>
        </w:rPr>
        <w:t>KO _</w:t>
      </w:r>
      <w:r w:rsidRPr="007E0367">
        <w:rPr>
          <w:rFonts w:asciiTheme="majorHAnsi" w:hAnsiTheme="majorHAnsi" w:cstheme="majorHAnsi"/>
          <w:lang w:val="sr-Latn-RS"/>
        </w:rPr>
        <w:t>___________ označena kao k</w:t>
      </w:r>
      <w:r w:rsidR="00E763AD">
        <w:rPr>
          <w:rFonts w:asciiTheme="majorHAnsi" w:hAnsiTheme="majorHAnsi" w:cstheme="majorHAnsi"/>
          <w:lang w:val="sr-Latn-RS"/>
        </w:rPr>
        <w:t>.</w:t>
      </w:r>
      <w:r w:rsidRPr="007E0367">
        <w:rPr>
          <w:rFonts w:asciiTheme="majorHAnsi" w:hAnsiTheme="majorHAnsi" w:cstheme="majorHAnsi"/>
          <w:lang w:val="sr-Latn-RS"/>
        </w:rPr>
        <w:t>č.</w:t>
      </w:r>
      <w:r w:rsidR="00771DE8">
        <w:rPr>
          <w:rFonts w:asciiTheme="majorHAnsi" w:hAnsiTheme="majorHAnsi" w:cstheme="majorHAnsi"/>
          <w:lang w:val="sr-Latn-RS"/>
        </w:rPr>
        <w:t xml:space="preserve"> </w:t>
      </w:r>
      <w:r w:rsidRPr="007E0367">
        <w:rPr>
          <w:rFonts w:asciiTheme="majorHAnsi" w:hAnsiTheme="majorHAnsi" w:cstheme="majorHAnsi"/>
          <w:lang w:val="sr-Latn-RS"/>
        </w:rPr>
        <w:t>br. _______ pašnjak površine ______ m2, k</w:t>
      </w:r>
      <w:r w:rsidR="00E763AD">
        <w:rPr>
          <w:rFonts w:asciiTheme="majorHAnsi" w:hAnsiTheme="majorHAnsi" w:cstheme="majorHAnsi"/>
          <w:lang w:val="sr-Latn-RS"/>
        </w:rPr>
        <w:t>.</w:t>
      </w:r>
      <w:r w:rsidRPr="007E0367">
        <w:rPr>
          <w:rFonts w:asciiTheme="majorHAnsi" w:hAnsiTheme="majorHAnsi" w:cstheme="majorHAnsi"/>
          <w:lang w:val="sr-Latn-RS"/>
        </w:rPr>
        <w:t>č.</w:t>
      </w:r>
      <w:r w:rsidR="00771DE8">
        <w:rPr>
          <w:rFonts w:asciiTheme="majorHAnsi" w:hAnsiTheme="majorHAnsi" w:cstheme="majorHAnsi"/>
          <w:lang w:val="sr-Latn-RS"/>
        </w:rPr>
        <w:t xml:space="preserve"> </w:t>
      </w:r>
      <w:r w:rsidRPr="007E0367">
        <w:rPr>
          <w:rFonts w:asciiTheme="majorHAnsi" w:hAnsiTheme="majorHAnsi" w:cstheme="majorHAnsi"/>
          <w:lang w:val="sr-Latn-RS"/>
        </w:rPr>
        <w:t>br._______njiva površine ________ m2, k</w:t>
      </w:r>
      <w:r w:rsidR="00E763AD">
        <w:rPr>
          <w:rFonts w:asciiTheme="majorHAnsi" w:hAnsiTheme="majorHAnsi" w:cstheme="majorHAnsi"/>
          <w:lang w:val="sr-Latn-RS"/>
        </w:rPr>
        <w:t>.</w:t>
      </w:r>
      <w:r w:rsidRPr="007E0367">
        <w:rPr>
          <w:rFonts w:asciiTheme="majorHAnsi" w:hAnsiTheme="majorHAnsi" w:cstheme="majorHAnsi"/>
          <w:lang w:val="sr-Latn-RS"/>
        </w:rPr>
        <w:t>č.</w:t>
      </w:r>
      <w:r w:rsidR="00771DE8">
        <w:rPr>
          <w:rFonts w:asciiTheme="majorHAnsi" w:hAnsiTheme="majorHAnsi" w:cstheme="majorHAnsi"/>
          <w:lang w:val="sr-Latn-RS"/>
        </w:rPr>
        <w:t xml:space="preserve"> </w:t>
      </w:r>
      <w:r w:rsidRPr="007E0367">
        <w:rPr>
          <w:rFonts w:asciiTheme="majorHAnsi" w:hAnsiTheme="majorHAnsi" w:cstheme="majorHAnsi"/>
          <w:lang w:val="sr-Latn-RS"/>
        </w:rPr>
        <w:t>br. _______ njiva površine ________ m2 i k</w:t>
      </w:r>
      <w:r w:rsidR="00E763AD">
        <w:rPr>
          <w:rFonts w:asciiTheme="majorHAnsi" w:hAnsiTheme="majorHAnsi" w:cstheme="majorHAnsi"/>
          <w:lang w:val="sr-Latn-RS"/>
        </w:rPr>
        <w:t>.</w:t>
      </w:r>
      <w:r w:rsidRPr="007E0367">
        <w:rPr>
          <w:rFonts w:asciiTheme="majorHAnsi" w:hAnsiTheme="majorHAnsi" w:cstheme="majorHAnsi"/>
          <w:lang w:val="sr-Latn-RS"/>
        </w:rPr>
        <w:t>č</w:t>
      </w:r>
      <w:r w:rsidR="00E763AD">
        <w:rPr>
          <w:rFonts w:asciiTheme="majorHAnsi" w:hAnsiTheme="majorHAnsi" w:cstheme="majorHAnsi"/>
          <w:lang w:val="sr-Latn-RS"/>
        </w:rPr>
        <w:t xml:space="preserve">. </w:t>
      </w:r>
      <w:r w:rsidRPr="007E0367">
        <w:rPr>
          <w:rFonts w:asciiTheme="majorHAnsi" w:hAnsiTheme="majorHAnsi" w:cstheme="majorHAnsi"/>
          <w:lang w:val="sr-Latn-RS"/>
        </w:rPr>
        <w:t>br. _______ njiva površine ________ m2 u vlasništvu ________ sa dijelom 1/1,</w:t>
      </w:r>
    </w:p>
    <w:p w14:paraId="2E53B8F4" w14:textId="072D61D7"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nekretnine upisane u Pl.</w:t>
      </w:r>
      <w:r w:rsidR="00E763AD">
        <w:rPr>
          <w:rFonts w:asciiTheme="majorHAnsi" w:hAnsiTheme="majorHAnsi" w:cstheme="majorHAnsi"/>
          <w:lang w:val="sr-Latn-RS"/>
        </w:rPr>
        <w:t xml:space="preserve"> </w:t>
      </w:r>
      <w:r w:rsidRPr="007E0367">
        <w:rPr>
          <w:rFonts w:asciiTheme="majorHAnsi" w:hAnsiTheme="majorHAnsi" w:cstheme="majorHAnsi"/>
          <w:lang w:val="sr-Latn-RS"/>
        </w:rPr>
        <w:t>br. ______ KO ________ označene kao k</w:t>
      </w:r>
      <w:r w:rsidR="00E763AD">
        <w:rPr>
          <w:rFonts w:asciiTheme="majorHAnsi" w:hAnsiTheme="majorHAnsi" w:cstheme="majorHAnsi"/>
          <w:lang w:val="sr-Latn-RS"/>
        </w:rPr>
        <w:t>.</w:t>
      </w:r>
      <w:r w:rsidRPr="007E0367">
        <w:rPr>
          <w:rFonts w:asciiTheme="majorHAnsi" w:hAnsiTheme="majorHAnsi" w:cstheme="majorHAnsi"/>
          <w:lang w:val="sr-Latn-RS"/>
        </w:rPr>
        <w:t>č</w:t>
      </w:r>
      <w:r w:rsidR="00E763AD">
        <w:rPr>
          <w:rFonts w:asciiTheme="majorHAnsi" w:hAnsiTheme="majorHAnsi" w:cstheme="majorHAnsi"/>
          <w:lang w:val="sr-Latn-RS"/>
        </w:rPr>
        <w:t>.</w:t>
      </w:r>
      <w:r w:rsidR="00771DE8">
        <w:rPr>
          <w:rFonts w:asciiTheme="majorHAnsi" w:hAnsiTheme="majorHAnsi" w:cstheme="majorHAnsi"/>
          <w:lang w:val="sr-Latn-RS"/>
        </w:rPr>
        <w:t xml:space="preserve"> </w:t>
      </w:r>
      <w:r w:rsidRPr="007E0367">
        <w:rPr>
          <w:rFonts w:asciiTheme="majorHAnsi" w:hAnsiTheme="majorHAnsi" w:cstheme="majorHAnsi"/>
          <w:lang w:val="sr-Latn-RS"/>
        </w:rPr>
        <w:t>br</w:t>
      </w:r>
      <w:r w:rsidR="00E763AD">
        <w:rPr>
          <w:rFonts w:asciiTheme="majorHAnsi" w:hAnsiTheme="majorHAnsi" w:cstheme="majorHAnsi"/>
          <w:lang w:val="sr-Latn-RS"/>
        </w:rPr>
        <w:t>.</w:t>
      </w:r>
      <w:r w:rsidRPr="007E0367">
        <w:rPr>
          <w:rFonts w:asciiTheme="majorHAnsi" w:hAnsiTheme="majorHAnsi" w:cstheme="majorHAnsi"/>
          <w:lang w:val="sr-Latn-RS"/>
        </w:rPr>
        <w:t xml:space="preserve"> _______</w:t>
      </w:r>
      <w:r w:rsidR="00E763AD">
        <w:rPr>
          <w:rFonts w:asciiTheme="majorHAnsi" w:hAnsiTheme="majorHAnsi" w:cstheme="majorHAnsi"/>
          <w:lang w:val="sr-Latn-RS"/>
        </w:rPr>
        <w:t>,</w:t>
      </w:r>
      <w:r w:rsidRPr="007E0367">
        <w:rPr>
          <w:rFonts w:asciiTheme="majorHAnsi" w:hAnsiTheme="majorHAnsi" w:cstheme="majorHAnsi"/>
          <w:lang w:val="sr-Latn-RS"/>
        </w:rPr>
        <w:t xml:space="preserve"> u vlasništvu ___________ sa dijelom 1/1,</w:t>
      </w:r>
    </w:p>
    <w:p w14:paraId="5CEB38F6" w14:textId="730F3132"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nekretnine upisane u Pl.</w:t>
      </w:r>
      <w:r w:rsidR="00E763AD">
        <w:rPr>
          <w:rFonts w:asciiTheme="majorHAnsi" w:hAnsiTheme="majorHAnsi" w:cstheme="majorHAnsi"/>
          <w:lang w:val="sr-Latn-RS"/>
        </w:rPr>
        <w:t xml:space="preserve"> </w:t>
      </w:r>
      <w:r w:rsidRPr="007E0367">
        <w:rPr>
          <w:rFonts w:asciiTheme="majorHAnsi" w:hAnsiTheme="majorHAnsi" w:cstheme="majorHAnsi"/>
          <w:lang w:val="sr-Latn-RS"/>
        </w:rPr>
        <w:t>br.______ KO ________ označene kao k</w:t>
      </w:r>
      <w:r w:rsidR="00E763AD">
        <w:rPr>
          <w:rFonts w:asciiTheme="majorHAnsi" w:hAnsiTheme="majorHAnsi" w:cstheme="majorHAnsi"/>
          <w:lang w:val="sr-Latn-RS"/>
        </w:rPr>
        <w:t>.</w:t>
      </w:r>
      <w:r w:rsidRPr="007E0367">
        <w:rPr>
          <w:rFonts w:asciiTheme="majorHAnsi" w:hAnsiTheme="majorHAnsi" w:cstheme="majorHAnsi"/>
          <w:lang w:val="sr-Latn-RS"/>
        </w:rPr>
        <w:t>č.</w:t>
      </w:r>
      <w:r w:rsidR="00771DE8">
        <w:rPr>
          <w:rFonts w:asciiTheme="majorHAnsi" w:hAnsiTheme="majorHAnsi" w:cstheme="majorHAnsi"/>
          <w:lang w:val="sr-Latn-RS"/>
        </w:rPr>
        <w:t xml:space="preserve"> </w:t>
      </w:r>
      <w:r w:rsidRPr="007E0367">
        <w:rPr>
          <w:rFonts w:asciiTheme="majorHAnsi" w:hAnsiTheme="majorHAnsi" w:cstheme="majorHAnsi"/>
          <w:lang w:val="sr-Latn-RS"/>
        </w:rPr>
        <w:t>br. ________ u vlasništvu _______ sa dijelom 1/1 i</w:t>
      </w:r>
    </w:p>
    <w:p w14:paraId="46F52AC8" w14:textId="177DFC5E"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nekretnine upisane u Pl.</w:t>
      </w:r>
      <w:r w:rsidR="00E763AD">
        <w:rPr>
          <w:rFonts w:asciiTheme="majorHAnsi" w:hAnsiTheme="majorHAnsi" w:cstheme="majorHAnsi"/>
          <w:lang w:val="sr-Latn-RS"/>
        </w:rPr>
        <w:t xml:space="preserve"> </w:t>
      </w:r>
      <w:r w:rsidRPr="007E0367">
        <w:rPr>
          <w:rFonts w:asciiTheme="majorHAnsi" w:hAnsiTheme="majorHAnsi" w:cstheme="majorHAnsi"/>
          <w:lang w:val="sr-Latn-RS"/>
        </w:rPr>
        <w:t>br.______KO ____________ označene kao k</w:t>
      </w:r>
      <w:r w:rsidR="0044436D">
        <w:rPr>
          <w:rFonts w:asciiTheme="majorHAnsi" w:hAnsiTheme="majorHAnsi" w:cstheme="majorHAnsi"/>
          <w:lang w:val="sr-Latn-RS"/>
        </w:rPr>
        <w:t>.</w:t>
      </w:r>
      <w:r w:rsidRPr="007E0367">
        <w:rPr>
          <w:rFonts w:asciiTheme="majorHAnsi" w:hAnsiTheme="majorHAnsi" w:cstheme="majorHAnsi"/>
          <w:lang w:val="sr-Latn-RS"/>
        </w:rPr>
        <w:t>č.</w:t>
      </w:r>
      <w:r w:rsidR="00E763AD">
        <w:rPr>
          <w:rFonts w:asciiTheme="majorHAnsi" w:hAnsiTheme="majorHAnsi" w:cstheme="majorHAnsi"/>
          <w:lang w:val="sr-Latn-RS"/>
        </w:rPr>
        <w:t xml:space="preserve"> </w:t>
      </w:r>
      <w:r w:rsidRPr="007E0367">
        <w:rPr>
          <w:rFonts w:asciiTheme="majorHAnsi" w:hAnsiTheme="majorHAnsi" w:cstheme="majorHAnsi"/>
          <w:lang w:val="sr-Latn-RS"/>
        </w:rPr>
        <w:t>br. ___________</w:t>
      </w:r>
      <w:r w:rsidR="00771DE8">
        <w:rPr>
          <w:rFonts w:asciiTheme="majorHAnsi" w:hAnsiTheme="majorHAnsi" w:cstheme="majorHAnsi"/>
          <w:lang w:val="sr-Latn-RS"/>
        </w:rPr>
        <w:t>,</w:t>
      </w:r>
      <w:r w:rsidRPr="007E0367">
        <w:rPr>
          <w:rFonts w:asciiTheme="majorHAnsi" w:hAnsiTheme="majorHAnsi" w:cstheme="majorHAnsi"/>
          <w:lang w:val="sr-Latn-RS"/>
        </w:rPr>
        <w:t xml:space="preserve"> ukupne površine _______ m2 u vlasništvu __________ sa dijelom 1/1</w:t>
      </w:r>
      <w:r w:rsidR="00E763AD">
        <w:rPr>
          <w:rFonts w:asciiTheme="majorHAnsi" w:hAnsiTheme="majorHAnsi" w:cstheme="majorHAnsi"/>
          <w:lang w:val="sr-Latn-RS"/>
        </w:rPr>
        <w:t>.</w:t>
      </w:r>
      <w:r w:rsidRPr="007E0367">
        <w:rPr>
          <w:rFonts w:asciiTheme="majorHAnsi" w:hAnsiTheme="majorHAnsi" w:cstheme="majorHAnsi"/>
          <w:lang w:val="sr-Latn-RS"/>
        </w:rPr>
        <w:t xml:space="preserve">  </w:t>
      </w:r>
    </w:p>
    <w:p w14:paraId="46770655"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5F3AD640" w14:textId="1BE83BE6"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Nalaže se RU za geodetske i imovinsko</w:t>
      </w:r>
      <w:r w:rsidR="00E763AD">
        <w:rPr>
          <w:rFonts w:asciiTheme="majorHAnsi" w:hAnsiTheme="majorHAnsi" w:cstheme="majorHAnsi"/>
          <w:lang w:val="sr-Latn-RS"/>
        </w:rPr>
        <w:t>-</w:t>
      </w:r>
      <w:r w:rsidRPr="007E0367">
        <w:rPr>
          <w:rFonts w:asciiTheme="majorHAnsi" w:hAnsiTheme="majorHAnsi" w:cstheme="majorHAnsi"/>
          <w:lang w:val="sr-Latn-RS"/>
        </w:rPr>
        <w:t>pravne poslove</w:t>
      </w:r>
      <w:r w:rsidR="00E763AD">
        <w:rPr>
          <w:rFonts w:asciiTheme="majorHAnsi" w:hAnsiTheme="majorHAnsi" w:cstheme="majorHAnsi"/>
          <w:lang w:val="sr-Latn-RS"/>
        </w:rPr>
        <w:t>,</w:t>
      </w:r>
      <w:r w:rsidRPr="007E0367">
        <w:rPr>
          <w:rFonts w:asciiTheme="majorHAnsi" w:hAnsiTheme="majorHAnsi" w:cstheme="majorHAnsi"/>
          <w:lang w:val="sr-Latn-RS"/>
        </w:rPr>
        <w:t xml:space="preserve"> područna jedinica 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da izvrši zabilježbu navedene zabrane.</w:t>
      </w:r>
    </w:p>
    <w:p w14:paraId="6F3A3A40"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7D9A3C2"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636C22B7" w14:textId="667F7C08" w:rsidR="007E0367" w:rsidRPr="005A7BDB" w:rsidRDefault="007E0367" w:rsidP="007E0367">
      <w:pPr>
        <w:jc w:val="center"/>
        <w:rPr>
          <w:rFonts w:asciiTheme="majorHAnsi" w:hAnsiTheme="majorHAnsi" w:cstheme="majorHAnsi"/>
          <w:lang w:val="sr-Cyrl-BA"/>
        </w:rPr>
      </w:pPr>
      <w:r w:rsidRPr="007E0367">
        <w:rPr>
          <w:rFonts w:asciiTheme="majorHAnsi" w:hAnsiTheme="majorHAnsi" w:cstheme="majorHAnsi"/>
          <w:b/>
          <w:bCs/>
          <w:lang w:val="sr-Latn-RS"/>
        </w:rPr>
        <w:t>III</w:t>
      </w:r>
      <w:r w:rsidR="005A7BDB">
        <w:rPr>
          <w:rFonts w:asciiTheme="majorHAnsi" w:hAnsiTheme="majorHAnsi" w:cstheme="majorHAnsi"/>
          <w:b/>
          <w:bCs/>
          <w:lang w:val="sr-Cyrl-BA"/>
        </w:rPr>
        <w:t>.</w:t>
      </w:r>
    </w:p>
    <w:p w14:paraId="467CAD22"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380AC559" w14:textId="622F4042"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Određuje se privremena mjera </w:t>
      </w:r>
      <w:r w:rsidR="00301B0E">
        <w:rPr>
          <w:rFonts w:asciiTheme="majorHAnsi" w:hAnsiTheme="majorHAnsi" w:cstheme="majorHAnsi"/>
          <w:lang w:val="sr-Latn-RS"/>
        </w:rPr>
        <w:t>osiguranja</w:t>
      </w:r>
      <w:r w:rsidR="00E763AD">
        <w:rPr>
          <w:rFonts w:asciiTheme="majorHAnsi" w:hAnsiTheme="majorHAnsi" w:cstheme="majorHAnsi"/>
          <w:lang w:val="sr-Latn-RS"/>
        </w:rPr>
        <w:t>,</w:t>
      </w:r>
      <w:r w:rsidRPr="007E0367">
        <w:rPr>
          <w:rFonts w:asciiTheme="majorHAnsi" w:hAnsiTheme="majorHAnsi" w:cstheme="majorHAnsi"/>
          <w:lang w:val="sr-Latn-RS"/>
        </w:rPr>
        <w:t xml:space="preserve"> i to zabranom vlasniku da otuđi, sakrije, optereti ili raspolaže sa pokretnom imovinom</w:t>
      </w:r>
      <w:r w:rsidR="00E763AD">
        <w:rPr>
          <w:rFonts w:asciiTheme="majorHAnsi" w:hAnsiTheme="majorHAnsi" w:cstheme="majorHAnsi"/>
          <w:lang w:val="sr-Latn-RS"/>
        </w:rPr>
        <w:t>,</w:t>
      </w:r>
      <w:r w:rsidRPr="007E0367">
        <w:rPr>
          <w:rFonts w:asciiTheme="majorHAnsi" w:hAnsiTheme="majorHAnsi" w:cstheme="majorHAnsi"/>
          <w:lang w:val="sr-Latn-RS"/>
        </w:rPr>
        <w:t xml:space="preserve"> i to:</w:t>
      </w:r>
    </w:p>
    <w:p w14:paraId="1041B290" w14:textId="49C11F3C"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vozilo marke „__________“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registarskih </w:t>
      </w:r>
      <w:r w:rsidR="00E763AD">
        <w:rPr>
          <w:rFonts w:asciiTheme="majorHAnsi" w:hAnsiTheme="majorHAnsi" w:cstheme="majorHAnsi"/>
          <w:lang w:val="sr-Latn-RS"/>
        </w:rPr>
        <w:t>o</w:t>
      </w:r>
      <w:r w:rsidRPr="007E0367">
        <w:rPr>
          <w:rFonts w:asciiTheme="majorHAnsi" w:hAnsiTheme="majorHAnsi" w:cstheme="majorHAnsi"/>
          <w:lang w:val="sr-Latn-RS"/>
        </w:rPr>
        <w:t>znaka 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broj šasije ___________, proizvedeno 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godine, vlasnika _________  po računu broj ______ od _________</w:t>
      </w:r>
      <w:r w:rsidR="00E763AD">
        <w:rPr>
          <w:rFonts w:asciiTheme="majorHAnsi" w:hAnsiTheme="majorHAnsi" w:cstheme="majorHAnsi"/>
          <w:lang w:val="sr-Latn-RS"/>
        </w:rPr>
        <w:t xml:space="preserve">. </w:t>
      </w:r>
      <w:r w:rsidR="00F4155F">
        <w:rPr>
          <w:rFonts w:asciiTheme="majorHAnsi" w:hAnsiTheme="majorHAnsi" w:cstheme="majorHAnsi"/>
          <w:lang w:val="sr-Latn-RS"/>
        </w:rPr>
        <w:t>g</w:t>
      </w:r>
      <w:r w:rsidRPr="007E0367">
        <w:rPr>
          <w:rFonts w:asciiTheme="majorHAnsi" w:hAnsiTheme="majorHAnsi" w:cstheme="majorHAnsi"/>
          <w:lang w:val="sr-Latn-RS"/>
        </w:rPr>
        <w:t>odine</w:t>
      </w:r>
      <w:r w:rsidR="00E763AD">
        <w:rPr>
          <w:rFonts w:asciiTheme="majorHAnsi" w:hAnsiTheme="majorHAnsi" w:cstheme="majorHAnsi"/>
          <w:lang w:val="sr-Latn-RS"/>
        </w:rPr>
        <w:t>,</w:t>
      </w:r>
      <w:r w:rsidRPr="007E0367">
        <w:rPr>
          <w:rFonts w:asciiTheme="majorHAnsi" w:hAnsiTheme="majorHAnsi" w:cstheme="majorHAnsi"/>
          <w:lang w:val="sr-Latn-RS"/>
        </w:rPr>
        <w:t xml:space="preserve"> vrijednosti __________ KM.</w:t>
      </w:r>
    </w:p>
    <w:p w14:paraId="436BFFE0"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1440BBE" w14:textId="4C5A9E35"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lastRenderedPageBreak/>
        <w:t>Nalaže se Policijskoj upravi ______ da izvrši zabilježbu navedene zabrane.</w:t>
      </w:r>
    </w:p>
    <w:p w14:paraId="4A8349EB"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9B7AAAB"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061B23FD" w14:textId="77777777" w:rsidR="007E0367" w:rsidRPr="007E0367" w:rsidRDefault="007E0367" w:rsidP="007E0367">
      <w:pPr>
        <w:jc w:val="center"/>
        <w:rPr>
          <w:rFonts w:asciiTheme="majorHAnsi" w:hAnsiTheme="majorHAnsi" w:cstheme="majorHAnsi"/>
        </w:rPr>
      </w:pPr>
      <w:r w:rsidRPr="007E0367">
        <w:rPr>
          <w:rFonts w:asciiTheme="majorHAnsi" w:hAnsiTheme="majorHAnsi" w:cstheme="majorHAnsi"/>
          <w:lang w:val="sr-Latn-RS"/>
        </w:rPr>
        <w:t>O b r a z l o ž e nj e</w:t>
      </w:r>
    </w:p>
    <w:p w14:paraId="5A40476C"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6F00E202"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            </w:t>
      </w:r>
    </w:p>
    <w:p w14:paraId="0FEB5686" w14:textId="7F114760"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Okružno javno </w:t>
      </w:r>
      <w:r w:rsidR="0094361E">
        <w:rPr>
          <w:rFonts w:asciiTheme="majorHAnsi" w:hAnsiTheme="majorHAnsi" w:cstheme="majorHAnsi"/>
          <w:lang w:val="sr-Latn-RS"/>
        </w:rPr>
        <w:t>tužiteljstvo</w:t>
      </w:r>
      <w:r w:rsidRPr="007E0367">
        <w:rPr>
          <w:rFonts w:asciiTheme="majorHAnsi" w:hAnsiTheme="majorHAnsi" w:cstheme="majorHAnsi"/>
          <w:lang w:val="sr-Latn-RS"/>
        </w:rPr>
        <w:t xml:space="preserve"> __________ je dana ___________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godine podnijelo prijedlog za određivanje privremenih mjera </w:t>
      </w:r>
      <w:r w:rsidR="00F4155F">
        <w:rPr>
          <w:rFonts w:asciiTheme="majorHAnsi" w:hAnsiTheme="majorHAnsi" w:cstheme="majorHAnsi"/>
          <w:lang w:val="sr-Latn-RS"/>
        </w:rPr>
        <w:t>osiguranja</w:t>
      </w:r>
      <w:r w:rsidRPr="007E0367">
        <w:rPr>
          <w:rFonts w:asciiTheme="majorHAnsi" w:hAnsiTheme="majorHAnsi" w:cstheme="majorHAnsi"/>
          <w:lang w:val="sr-Latn-RS"/>
        </w:rPr>
        <w:t xml:space="preserve">oduzimanja imovine koja je proistekla </w:t>
      </w:r>
      <w:r w:rsidR="00B55ED9">
        <w:rPr>
          <w:rFonts w:asciiTheme="majorHAnsi" w:hAnsiTheme="majorHAnsi" w:cstheme="majorHAnsi"/>
          <w:lang w:val="sr-Latn-RS"/>
        </w:rPr>
        <w:t>počinjenjem</w:t>
      </w:r>
      <w:r w:rsidRPr="007E0367">
        <w:rPr>
          <w:rFonts w:asciiTheme="majorHAnsi" w:hAnsiTheme="majorHAnsi" w:cstheme="majorHAnsi"/>
          <w:lang w:val="sr-Latn-RS"/>
        </w:rPr>
        <w:t xml:space="preserve">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djela. U prijedlogu su naveli da je dana _______ .</w:t>
      </w:r>
      <w:r w:rsidR="00E763AD">
        <w:rPr>
          <w:rFonts w:asciiTheme="majorHAnsi" w:hAnsiTheme="majorHAnsi" w:cstheme="majorHAnsi"/>
          <w:lang w:val="sr-Latn-RS"/>
        </w:rPr>
        <w:t xml:space="preserve"> </w:t>
      </w:r>
      <w:r w:rsidRPr="007E0367">
        <w:rPr>
          <w:rFonts w:asciiTheme="majorHAnsi" w:hAnsiTheme="majorHAnsi" w:cstheme="majorHAnsi"/>
          <w:lang w:val="sr-Latn-RS"/>
        </w:rPr>
        <w:t xml:space="preserve">godine donesena naredbu o </w:t>
      </w:r>
      <w:r w:rsidR="00121313">
        <w:rPr>
          <w:rFonts w:asciiTheme="majorHAnsi" w:hAnsiTheme="majorHAnsi" w:cstheme="majorHAnsi"/>
          <w:lang w:val="sr-Latn-RS"/>
        </w:rPr>
        <w:t>provedbi</w:t>
      </w:r>
      <w:r w:rsidRPr="007E0367">
        <w:rPr>
          <w:rFonts w:asciiTheme="majorHAnsi" w:hAnsiTheme="majorHAnsi" w:cstheme="majorHAnsi"/>
          <w:lang w:val="sr-Latn-RS"/>
        </w:rPr>
        <w:t xml:space="preserve"> istrage broj T13 __________  protiv _________________ zbog osnova sumnje da je osumnjičeni</w:t>
      </w:r>
      <w:r w:rsidR="00F4155F">
        <w:rPr>
          <w:rFonts w:asciiTheme="majorHAnsi" w:hAnsiTheme="majorHAnsi" w:cstheme="majorHAnsi"/>
          <w:lang w:val="sr-Latn-RS"/>
        </w:rPr>
        <w:t>k</w:t>
      </w:r>
      <w:r w:rsidRPr="007E0367">
        <w:rPr>
          <w:rFonts w:asciiTheme="majorHAnsi" w:hAnsiTheme="majorHAnsi" w:cstheme="majorHAnsi"/>
          <w:lang w:val="sr-Latn-RS"/>
        </w:rPr>
        <w:t xml:space="preserve"> ____________, kao </w:t>
      </w:r>
      <w:r w:rsidR="00F4155F">
        <w:rPr>
          <w:rFonts w:asciiTheme="majorHAnsi" w:hAnsiTheme="majorHAnsi" w:cstheme="majorHAnsi"/>
          <w:lang w:val="sr-Latn-RS"/>
        </w:rPr>
        <w:t>ravnatelj</w:t>
      </w:r>
      <w:r w:rsidRPr="007E0367">
        <w:rPr>
          <w:rFonts w:asciiTheme="majorHAnsi" w:hAnsiTheme="majorHAnsi" w:cstheme="majorHAnsi"/>
          <w:lang w:val="sr-Latn-RS"/>
        </w:rPr>
        <w:t xml:space="preserve">________________, počinio </w:t>
      </w:r>
      <w:r w:rsidR="00140092">
        <w:rPr>
          <w:rFonts w:asciiTheme="majorHAnsi" w:hAnsiTheme="majorHAnsi" w:cstheme="majorHAnsi"/>
          <w:lang w:val="sr-Latn-RS"/>
        </w:rPr>
        <w:t>kazneno</w:t>
      </w:r>
      <w:r w:rsidRPr="007E0367">
        <w:rPr>
          <w:rFonts w:asciiTheme="majorHAnsi" w:hAnsiTheme="majorHAnsi" w:cstheme="majorHAnsi"/>
          <w:lang w:val="sr-Latn-RS"/>
        </w:rPr>
        <w:t xml:space="preserve"> djelo </w:t>
      </w:r>
      <w:r w:rsidR="00121313">
        <w:rPr>
          <w:rFonts w:asciiTheme="majorHAnsi" w:hAnsiTheme="majorHAnsi" w:cstheme="majorHAnsi"/>
          <w:lang w:val="sr-Latn-RS"/>
        </w:rPr>
        <w:t>zlouporaba</w:t>
      </w:r>
      <w:r w:rsidRPr="007E0367">
        <w:rPr>
          <w:rFonts w:asciiTheme="majorHAnsi" w:hAnsiTheme="majorHAnsi" w:cstheme="majorHAnsi"/>
          <w:lang w:val="sr-Latn-RS"/>
        </w:rPr>
        <w:t xml:space="preserve"> službenog položaja ili </w:t>
      </w:r>
      <w:r w:rsidR="00F4155F">
        <w:rPr>
          <w:rFonts w:asciiTheme="majorHAnsi" w:hAnsiTheme="majorHAnsi" w:cstheme="majorHAnsi"/>
          <w:lang w:val="sr-Latn-RS"/>
        </w:rPr>
        <w:t>ovlasti</w:t>
      </w:r>
      <w:r w:rsidR="00F4155F" w:rsidRPr="007E0367">
        <w:rPr>
          <w:rFonts w:asciiTheme="majorHAnsi" w:hAnsiTheme="majorHAnsi" w:cstheme="majorHAnsi"/>
          <w:lang w:val="sr-Latn-RS"/>
        </w:rPr>
        <w:t xml:space="preserve"> </w:t>
      </w:r>
      <w:r w:rsidRPr="007E0367">
        <w:rPr>
          <w:rFonts w:asciiTheme="majorHAnsi" w:hAnsiTheme="majorHAnsi" w:cstheme="majorHAnsi"/>
          <w:lang w:val="sr-Latn-RS"/>
        </w:rPr>
        <w:t>iz član</w:t>
      </w:r>
      <w:r w:rsidR="00F4155F">
        <w:rPr>
          <w:rFonts w:asciiTheme="majorHAnsi" w:hAnsiTheme="majorHAnsi" w:cstheme="majorHAnsi"/>
          <w:lang w:val="sr-Latn-RS"/>
        </w:rPr>
        <w:t>k</w:t>
      </w:r>
      <w:r w:rsidRPr="007E0367">
        <w:rPr>
          <w:rFonts w:asciiTheme="majorHAnsi" w:hAnsiTheme="majorHAnsi" w:cstheme="majorHAnsi"/>
          <w:lang w:val="sr-Latn-RS"/>
        </w:rPr>
        <w:t>a 315. stav</w:t>
      </w:r>
      <w:r w:rsidR="00F4155F">
        <w:rPr>
          <w:rFonts w:asciiTheme="majorHAnsi" w:hAnsiTheme="majorHAnsi" w:cstheme="majorHAnsi"/>
          <w:lang w:val="sr-Latn-RS"/>
        </w:rPr>
        <w:t>ak</w:t>
      </w:r>
      <w:r w:rsidRPr="007E0367">
        <w:rPr>
          <w:rFonts w:asciiTheme="majorHAnsi" w:hAnsiTheme="majorHAnsi" w:cstheme="majorHAnsi"/>
          <w:lang w:val="sr-Latn-RS"/>
        </w:rPr>
        <w:t xml:space="preserve"> 2. u </w:t>
      </w:r>
      <w:r w:rsidR="00F4155F">
        <w:rPr>
          <w:rFonts w:asciiTheme="majorHAnsi" w:hAnsiTheme="majorHAnsi" w:cstheme="majorHAnsi"/>
          <w:lang w:val="sr-Latn-RS"/>
        </w:rPr>
        <w:t>s</w:t>
      </w:r>
      <w:r w:rsidRPr="007E0367">
        <w:rPr>
          <w:rFonts w:asciiTheme="majorHAnsi" w:hAnsiTheme="majorHAnsi" w:cstheme="majorHAnsi"/>
          <w:lang w:val="sr-Latn-RS"/>
        </w:rPr>
        <w:t>vezi sa stav</w:t>
      </w:r>
      <w:r w:rsidR="00F4155F">
        <w:rPr>
          <w:rFonts w:asciiTheme="majorHAnsi" w:hAnsiTheme="majorHAnsi" w:cstheme="majorHAnsi"/>
          <w:lang w:val="sr-Latn-RS"/>
        </w:rPr>
        <w:t>k</w:t>
      </w:r>
      <w:r w:rsidRPr="007E0367">
        <w:rPr>
          <w:rFonts w:asciiTheme="majorHAnsi" w:hAnsiTheme="majorHAnsi" w:cstheme="majorHAnsi"/>
          <w:lang w:val="sr-Latn-RS"/>
        </w:rPr>
        <w:t xml:space="preserve">om 1.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zakonika RS u </w:t>
      </w:r>
      <w:r w:rsidR="005D2A56">
        <w:rPr>
          <w:rFonts w:asciiTheme="majorHAnsi" w:hAnsiTheme="majorHAnsi" w:cstheme="majorHAnsi"/>
          <w:lang w:val="sr-Latn-RS"/>
        </w:rPr>
        <w:t>stjecaju</w:t>
      </w:r>
      <w:r w:rsidRPr="007E0367">
        <w:rPr>
          <w:rFonts w:asciiTheme="majorHAnsi" w:hAnsiTheme="majorHAnsi" w:cstheme="majorHAnsi"/>
          <w:lang w:val="sr-Latn-RS"/>
        </w:rPr>
        <w:t xml:space="preserve"> sa </w:t>
      </w:r>
      <w:r w:rsidR="00C40003">
        <w:rPr>
          <w:rFonts w:asciiTheme="majorHAnsi" w:hAnsiTheme="majorHAnsi" w:cstheme="majorHAnsi"/>
          <w:lang w:val="sr-Latn-RS"/>
        </w:rPr>
        <w:t>kaznenim</w:t>
      </w:r>
      <w:r w:rsidRPr="007E0367">
        <w:rPr>
          <w:rFonts w:asciiTheme="majorHAnsi" w:hAnsiTheme="majorHAnsi" w:cstheme="majorHAnsi"/>
          <w:lang w:val="sr-Latn-RS"/>
        </w:rPr>
        <w:t xml:space="preserve"> djelom falsifi</w:t>
      </w:r>
      <w:r w:rsidR="00F4155F">
        <w:rPr>
          <w:rFonts w:asciiTheme="majorHAnsi" w:hAnsiTheme="majorHAnsi" w:cstheme="majorHAnsi"/>
          <w:lang w:val="sr-Latn-RS"/>
        </w:rPr>
        <w:t>ciranje</w:t>
      </w:r>
      <w:r w:rsidRPr="007E0367">
        <w:rPr>
          <w:rFonts w:asciiTheme="majorHAnsi" w:hAnsiTheme="majorHAnsi" w:cstheme="majorHAnsi"/>
          <w:lang w:val="sr-Latn-RS"/>
        </w:rPr>
        <w:t xml:space="preserve"> ili uništavanje službene isprave iz član</w:t>
      </w:r>
      <w:r w:rsidR="00F4155F">
        <w:rPr>
          <w:rFonts w:asciiTheme="majorHAnsi" w:hAnsiTheme="majorHAnsi" w:cstheme="majorHAnsi"/>
          <w:lang w:val="sr-Latn-RS"/>
        </w:rPr>
        <w:t>k</w:t>
      </w:r>
      <w:r w:rsidRPr="007E0367">
        <w:rPr>
          <w:rFonts w:asciiTheme="majorHAnsi" w:hAnsiTheme="majorHAnsi" w:cstheme="majorHAnsi"/>
          <w:lang w:val="sr-Latn-RS"/>
        </w:rPr>
        <w:t>a 349. stav</w:t>
      </w:r>
      <w:r w:rsidR="00F4155F">
        <w:rPr>
          <w:rFonts w:asciiTheme="majorHAnsi" w:hAnsiTheme="majorHAnsi" w:cstheme="majorHAnsi"/>
          <w:lang w:val="sr-Latn-RS"/>
        </w:rPr>
        <w:t>ak</w:t>
      </w:r>
      <w:r w:rsidRPr="007E0367">
        <w:rPr>
          <w:rFonts w:asciiTheme="majorHAnsi" w:hAnsiTheme="majorHAnsi" w:cstheme="majorHAnsi"/>
          <w:lang w:val="sr-Latn-RS"/>
        </w:rPr>
        <w:t xml:space="preserve"> 1.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zakonika RS, da je osumnjičeni</w:t>
      </w:r>
      <w:r w:rsidR="00F4155F">
        <w:rPr>
          <w:rFonts w:asciiTheme="majorHAnsi" w:hAnsiTheme="majorHAnsi" w:cstheme="majorHAnsi"/>
          <w:lang w:val="sr-Latn-RS"/>
        </w:rPr>
        <w:t>k</w:t>
      </w:r>
      <w:r w:rsidRPr="007E0367">
        <w:rPr>
          <w:rFonts w:asciiTheme="majorHAnsi" w:hAnsiTheme="majorHAnsi" w:cstheme="majorHAnsi"/>
          <w:lang w:val="sr-Latn-RS"/>
        </w:rPr>
        <w:t xml:space="preserve"> ________________, kao šef Službe proizvodnje u __________,  počinio </w:t>
      </w:r>
      <w:r w:rsidR="00140092">
        <w:rPr>
          <w:rFonts w:asciiTheme="majorHAnsi" w:hAnsiTheme="majorHAnsi" w:cstheme="majorHAnsi"/>
          <w:lang w:val="sr-Latn-RS"/>
        </w:rPr>
        <w:t>kazneno</w:t>
      </w:r>
      <w:r w:rsidRPr="007E0367">
        <w:rPr>
          <w:rFonts w:asciiTheme="majorHAnsi" w:hAnsiTheme="majorHAnsi" w:cstheme="majorHAnsi"/>
          <w:lang w:val="sr-Latn-RS"/>
        </w:rPr>
        <w:t xml:space="preserve"> djelo </w:t>
      </w:r>
      <w:r w:rsidR="00121313">
        <w:rPr>
          <w:rFonts w:asciiTheme="majorHAnsi" w:hAnsiTheme="majorHAnsi" w:cstheme="majorHAnsi"/>
          <w:lang w:val="sr-Latn-RS"/>
        </w:rPr>
        <w:t>zlouporaba</w:t>
      </w:r>
      <w:r w:rsidRPr="007E0367">
        <w:rPr>
          <w:rFonts w:asciiTheme="majorHAnsi" w:hAnsiTheme="majorHAnsi" w:cstheme="majorHAnsi"/>
          <w:lang w:val="sr-Latn-RS"/>
        </w:rPr>
        <w:t xml:space="preserve"> službenog položaja ili </w:t>
      </w:r>
      <w:r w:rsidR="00F4155F">
        <w:rPr>
          <w:rFonts w:asciiTheme="majorHAnsi" w:hAnsiTheme="majorHAnsi" w:cstheme="majorHAnsi"/>
          <w:lang w:val="sr-Latn-RS"/>
        </w:rPr>
        <w:t>ovlasti</w:t>
      </w:r>
      <w:r w:rsidR="00F4155F" w:rsidRPr="007E0367">
        <w:rPr>
          <w:rFonts w:asciiTheme="majorHAnsi" w:hAnsiTheme="majorHAnsi" w:cstheme="majorHAnsi"/>
          <w:lang w:val="sr-Latn-RS"/>
        </w:rPr>
        <w:t xml:space="preserve"> </w:t>
      </w:r>
      <w:r w:rsidRPr="007E0367">
        <w:rPr>
          <w:rFonts w:asciiTheme="majorHAnsi" w:hAnsiTheme="majorHAnsi" w:cstheme="majorHAnsi"/>
          <w:lang w:val="sr-Latn-RS"/>
        </w:rPr>
        <w:t>iz član</w:t>
      </w:r>
      <w:r w:rsidR="00F4155F">
        <w:rPr>
          <w:rFonts w:asciiTheme="majorHAnsi" w:hAnsiTheme="majorHAnsi" w:cstheme="majorHAnsi"/>
          <w:lang w:val="sr-Latn-RS"/>
        </w:rPr>
        <w:t>k</w:t>
      </w:r>
      <w:r w:rsidRPr="007E0367">
        <w:rPr>
          <w:rFonts w:asciiTheme="majorHAnsi" w:hAnsiTheme="majorHAnsi" w:cstheme="majorHAnsi"/>
          <w:lang w:val="sr-Latn-RS"/>
        </w:rPr>
        <w:t>a 315. stav</w:t>
      </w:r>
      <w:r w:rsidR="00F4155F">
        <w:rPr>
          <w:rFonts w:asciiTheme="majorHAnsi" w:hAnsiTheme="majorHAnsi" w:cstheme="majorHAnsi"/>
          <w:lang w:val="sr-Latn-RS"/>
        </w:rPr>
        <w:t>ak</w:t>
      </w:r>
      <w:r w:rsidRPr="007E0367">
        <w:rPr>
          <w:rFonts w:asciiTheme="majorHAnsi" w:hAnsiTheme="majorHAnsi" w:cstheme="majorHAnsi"/>
          <w:lang w:val="sr-Latn-RS"/>
        </w:rPr>
        <w:t xml:space="preserve"> 2. u </w:t>
      </w:r>
      <w:r w:rsidR="00F4155F">
        <w:rPr>
          <w:rFonts w:asciiTheme="majorHAnsi" w:hAnsiTheme="majorHAnsi" w:cstheme="majorHAnsi"/>
          <w:lang w:val="sr-Latn-RS"/>
        </w:rPr>
        <w:t>s</w:t>
      </w:r>
      <w:r w:rsidRPr="007E0367">
        <w:rPr>
          <w:rFonts w:asciiTheme="majorHAnsi" w:hAnsiTheme="majorHAnsi" w:cstheme="majorHAnsi"/>
          <w:lang w:val="sr-Latn-RS"/>
        </w:rPr>
        <w:t>vezi sa stav</w:t>
      </w:r>
      <w:r w:rsidR="00F4155F">
        <w:rPr>
          <w:rFonts w:asciiTheme="majorHAnsi" w:hAnsiTheme="majorHAnsi" w:cstheme="majorHAnsi"/>
          <w:lang w:val="sr-Latn-RS"/>
        </w:rPr>
        <w:t>k</w:t>
      </w:r>
      <w:r w:rsidRPr="007E0367">
        <w:rPr>
          <w:rFonts w:asciiTheme="majorHAnsi" w:hAnsiTheme="majorHAnsi" w:cstheme="majorHAnsi"/>
          <w:lang w:val="sr-Latn-RS"/>
        </w:rPr>
        <w:t>om 1</w:t>
      </w:r>
      <w:r w:rsidR="00F4155F">
        <w:rPr>
          <w:rFonts w:asciiTheme="majorHAnsi" w:hAnsiTheme="majorHAnsi" w:cstheme="majorHAnsi"/>
          <w:lang w:val="sr-Latn-RS"/>
        </w:rPr>
        <w:t>.</w:t>
      </w:r>
      <w:r w:rsidRPr="007E0367">
        <w:rPr>
          <w:rFonts w:asciiTheme="majorHAnsi" w:hAnsiTheme="majorHAnsi" w:cstheme="majorHAnsi"/>
          <w:lang w:val="sr-Latn-RS"/>
        </w:rPr>
        <w:t xml:space="preserve"> a u </w:t>
      </w:r>
      <w:r w:rsidR="00F4155F">
        <w:rPr>
          <w:rFonts w:asciiTheme="majorHAnsi" w:hAnsiTheme="majorHAnsi" w:cstheme="majorHAnsi"/>
          <w:lang w:val="sr-Latn-RS"/>
        </w:rPr>
        <w:t>s</w:t>
      </w:r>
      <w:r w:rsidRPr="007E0367">
        <w:rPr>
          <w:rFonts w:asciiTheme="majorHAnsi" w:hAnsiTheme="majorHAnsi" w:cstheme="majorHAnsi"/>
          <w:lang w:val="sr-Latn-RS"/>
        </w:rPr>
        <w:t>vezi sa član</w:t>
      </w:r>
      <w:r w:rsidR="00F4155F">
        <w:rPr>
          <w:rFonts w:asciiTheme="majorHAnsi" w:hAnsiTheme="majorHAnsi" w:cstheme="majorHAnsi"/>
          <w:lang w:val="sr-Latn-RS"/>
        </w:rPr>
        <w:t>k</w:t>
      </w:r>
      <w:r w:rsidRPr="007E0367">
        <w:rPr>
          <w:rFonts w:asciiTheme="majorHAnsi" w:hAnsiTheme="majorHAnsi" w:cstheme="majorHAnsi"/>
          <w:lang w:val="sr-Latn-RS"/>
        </w:rPr>
        <w:t xml:space="preserve">om 39.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zakonika RS i </w:t>
      </w:r>
      <w:r w:rsidR="00140092">
        <w:rPr>
          <w:rFonts w:asciiTheme="majorHAnsi" w:hAnsiTheme="majorHAnsi" w:cstheme="majorHAnsi"/>
          <w:lang w:val="sr-Latn-RS"/>
        </w:rPr>
        <w:t>kazneno</w:t>
      </w:r>
      <w:r w:rsidRPr="007E0367">
        <w:rPr>
          <w:rFonts w:asciiTheme="majorHAnsi" w:hAnsiTheme="majorHAnsi" w:cstheme="majorHAnsi"/>
          <w:lang w:val="sr-Latn-RS"/>
        </w:rPr>
        <w:t xml:space="preserve"> djelo falsifi</w:t>
      </w:r>
      <w:r w:rsidR="00F4155F">
        <w:rPr>
          <w:rFonts w:asciiTheme="majorHAnsi" w:hAnsiTheme="majorHAnsi" w:cstheme="majorHAnsi"/>
          <w:lang w:val="sr-Latn-RS"/>
        </w:rPr>
        <w:t>ciranje</w:t>
      </w:r>
      <w:r w:rsidRPr="007E0367">
        <w:rPr>
          <w:rFonts w:asciiTheme="majorHAnsi" w:hAnsiTheme="majorHAnsi" w:cstheme="majorHAnsi"/>
          <w:lang w:val="sr-Latn-RS"/>
        </w:rPr>
        <w:t xml:space="preserve"> ili uništavanje službene isprave iz član</w:t>
      </w:r>
      <w:r w:rsidR="00F4155F">
        <w:rPr>
          <w:rFonts w:asciiTheme="majorHAnsi" w:hAnsiTheme="majorHAnsi" w:cstheme="majorHAnsi"/>
          <w:lang w:val="sr-Latn-RS"/>
        </w:rPr>
        <w:t>k</w:t>
      </w:r>
      <w:r w:rsidRPr="007E0367">
        <w:rPr>
          <w:rFonts w:asciiTheme="majorHAnsi" w:hAnsiTheme="majorHAnsi" w:cstheme="majorHAnsi"/>
          <w:lang w:val="sr-Latn-RS"/>
        </w:rPr>
        <w:t>a 349. stav</w:t>
      </w:r>
      <w:r w:rsidR="00F4155F">
        <w:rPr>
          <w:rFonts w:asciiTheme="majorHAnsi" w:hAnsiTheme="majorHAnsi" w:cstheme="majorHAnsi"/>
          <w:lang w:val="sr-Latn-RS"/>
        </w:rPr>
        <w:t>ak</w:t>
      </w:r>
      <w:r w:rsidRPr="007E0367">
        <w:rPr>
          <w:rFonts w:asciiTheme="majorHAnsi" w:hAnsiTheme="majorHAnsi" w:cstheme="majorHAnsi"/>
          <w:lang w:val="sr-Latn-RS"/>
        </w:rPr>
        <w:t xml:space="preserve"> 1.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zakonika RS i osumnjičeni</w:t>
      </w:r>
      <w:r w:rsidR="00F4155F">
        <w:rPr>
          <w:rFonts w:asciiTheme="majorHAnsi" w:hAnsiTheme="majorHAnsi" w:cstheme="majorHAnsi"/>
          <w:lang w:val="sr-Latn-RS"/>
        </w:rPr>
        <w:t>k</w:t>
      </w:r>
      <w:r w:rsidRPr="007E0367">
        <w:rPr>
          <w:rFonts w:asciiTheme="majorHAnsi" w:hAnsiTheme="majorHAnsi" w:cstheme="majorHAnsi"/>
          <w:lang w:val="sr-Latn-RS"/>
        </w:rPr>
        <w:t xml:space="preserve"> _____________, počinio </w:t>
      </w:r>
      <w:r w:rsidR="00140092">
        <w:rPr>
          <w:rFonts w:asciiTheme="majorHAnsi" w:hAnsiTheme="majorHAnsi" w:cstheme="majorHAnsi"/>
          <w:lang w:val="sr-Latn-RS"/>
        </w:rPr>
        <w:t>kazneno</w:t>
      </w:r>
      <w:r w:rsidRPr="007E0367">
        <w:rPr>
          <w:rFonts w:asciiTheme="majorHAnsi" w:hAnsiTheme="majorHAnsi" w:cstheme="majorHAnsi"/>
          <w:lang w:val="sr-Latn-RS"/>
        </w:rPr>
        <w:t xml:space="preserve"> djelo falsifi</w:t>
      </w:r>
      <w:r w:rsidR="00F4155F">
        <w:rPr>
          <w:rFonts w:asciiTheme="majorHAnsi" w:hAnsiTheme="majorHAnsi" w:cstheme="majorHAnsi"/>
          <w:lang w:val="sr-Latn-RS"/>
        </w:rPr>
        <w:t>ciranje</w:t>
      </w:r>
      <w:r w:rsidRPr="007E0367">
        <w:rPr>
          <w:rFonts w:asciiTheme="majorHAnsi" w:hAnsiTheme="majorHAnsi" w:cstheme="majorHAnsi"/>
          <w:lang w:val="sr-Latn-RS"/>
        </w:rPr>
        <w:t xml:space="preserve"> ili uništavanje službene isprave iz član</w:t>
      </w:r>
      <w:r w:rsidR="00F4155F">
        <w:rPr>
          <w:rFonts w:asciiTheme="majorHAnsi" w:hAnsiTheme="majorHAnsi" w:cstheme="majorHAnsi"/>
          <w:lang w:val="sr-Latn-RS"/>
        </w:rPr>
        <w:t>k</w:t>
      </w:r>
      <w:r w:rsidRPr="007E0367">
        <w:rPr>
          <w:rFonts w:asciiTheme="majorHAnsi" w:hAnsiTheme="majorHAnsi" w:cstheme="majorHAnsi"/>
          <w:lang w:val="sr-Latn-RS"/>
        </w:rPr>
        <w:t>a 349. stav</w:t>
      </w:r>
      <w:r w:rsidR="00F4155F">
        <w:rPr>
          <w:rFonts w:asciiTheme="majorHAnsi" w:hAnsiTheme="majorHAnsi" w:cstheme="majorHAnsi"/>
          <w:lang w:val="sr-Latn-RS"/>
        </w:rPr>
        <w:t>ak</w:t>
      </w:r>
      <w:r w:rsidRPr="007E0367">
        <w:rPr>
          <w:rFonts w:asciiTheme="majorHAnsi" w:hAnsiTheme="majorHAnsi" w:cstheme="majorHAnsi"/>
          <w:lang w:val="sr-Latn-RS"/>
        </w:rPr>
        <w:t xml:space="preserve"> 1.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zakonika RS, a </w:t>
      </w:r>
      <w:r w:rsidR="009F2B4F">
        <w:rPr>
          <w:rFonts w:asciiTheme="majorHAnsi" w:hAnsiTheme="majorHAnsi" w:cstheme="majorHAnsi"/>
          <w:lang w:val="sr-Latn-RS"/>
        </w:rPr>
        <w:t>istodobno</w:t>
      </w:r>
      <w:r w:rsidRPr="007E0367">
        <w:rPr>
          <w:rFonts w:asciiTheme="majorHAnsi" w:hAnsiTheme="majorHAnsi" w:cstheme="majorHAnsi"/>
          <w:lang w:val="sr-Latn-RS"/>
        </w:rPr>
        <w:t xml:space="preserve"> je donesena i naredba o pokretanju </w:t>
      </w:r>
      <w:r w:rsidR="00834693">
        <w:rPr>
          <w:rFonts w:asciiTheme="majorHAnsi" w:hAnsiTheme="majorHAnsi" w:cstheme="majorHAnsi"/>
          <w:lang w:val="sr-Latn-RS"/>
        </w:rPr>
        <w:t>financijske</w:t>
      </w:r>
      <w:r w:rsidRPr="007E0367">
        <w:rPr>
          <w:rFonts w:asciiTheme="majorHAnsi" w:hAnsiTheme="majorHAnsi" w:cstheme="majorHAnsi"/>
          <w:lang w:val="sr-Latn-RS"/>
        </w:rPr>
        <w:t xml:space="preserve"> istrage broj T13 ______________ protiv _______________zbog postojanja sumnje da su </w:t>
      </w:r>
      <w:r w:rsidR="00B55ED9">
        <w:rPr>
          <w:rFonts w:asciiTheme="majorHAnsi" w:hAnsiTheme="majorHAnsi" w:cstheme="majorHAnsi"/>
          <w:lang w:val="sr-Latn-RS"/>
        </w:rPr>
        <w:t>počinjenjem</w:t>
      </w:r>
      <w:r w:rsidRPr="007E0367">
        <w:rPr>
          <w:rFonts w:asciiTheme="majorHAnsi" w:hAnsiTheme="majorHAnsi" w:cstheme="majorHAnsi"/>
          <w:lang w:val="sr-Latn-RS"/>
        </w:rPr>
        <w:t xml:space="preserve"> </w:t>
      </w:r>
      <w:r w:rsidR="004F102F">
        <w:rPr>
          <w:rFonts w:asciiTheme="majorHAnsi" w:hAnsiTheme="majorHAnsi" w:cstheme="majorHAnsi"/>
          <w:lang w:val="sr-Latn-RS"/>
        </w:rPr>
        <w:t>kazneni</w:t>
      </w:r>
      <w:r w:rsidRPr="007E0367">
        <w:rPr>
          <w:rFonts w:asciiTheme="majorHAnsi" w:hAnsiTheme="majorHAnsi" w:cstheme="majorHAnsi"/>
          <w:lang w:val="sr-Latn-RS"/>
        </w:rPr>
        <w:t xml:space="preserve">h djela stekli imovinu veće vrijednosti koja nije u srazmjeri sa njihovim </w:t>
      </w:r>
      <w:r w:rsidR="00F4155F">
        <w:rPr>
          <w:rFonts w:asciiTheme="majorHAnsi" w:hAnsiTheme="majorHAnsi" w:cstheme="majorHAnsi"/>
          <w:lang w:val="sr-Latn-RS"/>
        </w:rPr>
        <w:t>osobnim</w:t>
      </w:r>
      <w:r w:rsidR="00F4155F" w:rsidRPr="007E0367">
        <w:rPr>
          <w:rFonts w:asciiTheme="majorHAnsi" w:hAnsiTheme="majorHAnsi" w:cstheme="majorHAnsi"/>
          <w:lang w:val="sr-Latn-RS"/>
        </w:rPr>
        <w:t xml:space="preserve"> </w:t>
      </w:r>
      <w:r w:rsidRPr="007E0367">
        <w:rPr>
          <w:rFonts w:asciiTheme="majorHAnsi" w:hAnsiTheme="majorHAnsi" w:cstheme="majorHAnsi"/>
          <w:lang w:val="sr-Latn-RS"/>
        </w:rPr>
        <w:t>primanjima. Uz prijedlog su dostavljeni i dokazi</w:t>
      </w:r>
      <w:r w:rsidR="00E763AD">
        <w:rPr>
          <w:rFonts w:asciiTheme="majorHAnsi" w:hAnsiTheme="majorHAnsi" w:cstheme="majorHAnsi"/>
          <w:lang w:val="sr-Latn-RS"/>
        </w:rPr>
        <w:t>,</w:t>
      </w:r>
      <w:r w:rsidRPr="007E0367">
        <w:rPr>
          <w:rFonts w:asciiTheme="majorHAnsi" w:hAnsiTheme="majorHAnsi" w:cstheme="majorHAnsi"/>
          <w:lang w:val="sr-Latn-RS"/>
        </w:rPr>
        <w:t xml:space="preserve"> i to: naredba o </w:t>
      </w:r>
      <w:r w:rsidR="00121313">
        <w:rPr>
          <w:rFonts w:asciiTheme="majorHAnsi" w:hAnsiTheme="majorHAnsi" w:cstheme="majorHAnsi"/>
          <w:lang w:val="sr-Latn-RS"/>
        </w:rPr>
        <w:t>provedbi</w:t>
      </w:r>
      <w:r w:rsidRPr="007E0367">
        <w:rPr>
          <w:rFonts w:asciiTheme="majorHAnsi" w:hAnsiTheme="majorHAnsi" w:cstheme="majorHAnsi"/>
          <w:lang w:val="sr-Latn-RS"/>
        </w:rPr>
        <w:t xml:space="preserve"> istrage Okružno javno </w:t>
      </w:r>
      <w:r w:rsidR="0094361E">
        <w:rPr>
          <w:rFonts w:asciiTheme="majorHAnsi" w:hAnsiTheme="majorHAnsi" w:cstheme="majorHAnsi"/>
          <w:lang w:val="sr-Latn-RS"/>
        </w:rPr>
        <w:t>tužiteljstvo</w:t>
      </w:r>
      <w:r w:rsidRPr="007E0367">
        <w:rPr>
          <w:rFonts w:asciiTheme="majorHAnsi" w:hAnsiTheme="majorHAnsi" w:cstheme="majorHAnsi"/>
          <w:lang w:val="sr-Latn-RS"/>
        </w:rPr>
        <w:t xml:space="preserve"> __________ broj T13 ____________ od</w:t>
      </w:r>
      <w:r w:rsidR="00E763AD" w:rsidRPr="007E0367">
        <w:rPr>
          <w:rFonts w:asciiTheme="majorHAnsi" w:hAnsiTheme="majorHAnsi" w:cstheme="majorHAnsi"/>
          <w:lang w:val="sr-Latn-RS"/>
        </w:rPr>
        <w:t>__________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godine, naredba o pokretanju </w:t>
      </w:r>
      <w:r w:rsidR="00834693">
        <w:rPr>
          <w:rFonts w:asciiTheme="majorHAnsi" w:hAnsiTheme="majorHAnsi" w:cstheme="majorHAnsi"/>
          <w:lang w:val="sr-Latn-RS"/>
        </w:rPr>
        <w:t>financijske</w:t>
      </w:r>
      <w:r w:rsidRPr="007E0367">
        <w:rPr>
          <w:rFonts w:asciiTheme="majorHAnsi" w:hAnsiTheme="majorHAnsi" w:cstheme="majorHAnsi"/>
          <w:lang w:val="sr-Latn-RS"/>
        </w:rPr>
        <w:t xml:space="preserve"> istrage Okružno javno </w:t>
      </w:r>
      <w:r w:rsidR="0094361E">
        <w:rPr>
          <w:rFonts w:asciiTheme="majorHAnsi" w:hAnsiTheme="majorHAnsi" w:cstheme="majorHAnsi"/>
          <w:lang w:val="sr-Latn-RS"/>
        </w:rPr>
        <w:t>tužiteljstvo</w:t>
      </w:r>
      <w:r w:rsidRPr="007E0367">
        <w:rPr>
          <w:rFonts w:asciiTheme="majorHAnsi" w:hAnsiTheme="majorHAnsi" w:cstheme="majorHAnsi"/>
          <w:lang w:val="sr-Latn-RS"/>
        </w:rPr>
        <w:t xml:space="preserve"> __________ broj T13 _______________ od ___________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godine, </w:t>
      </w:r>
      <w:r w:rsidR="00F4155F">
        <w:rPr>
          <w:rFonts w:asciiTheme="majorHAnsi" w:hAnsiTheme="majorHAnsi" w:cstheme="majorHAnsi"/>
          <w:lang w:val="sr-Latn-RS"/>
        </w:rPr>
        <w:t>tablica</w:t>
      </w:r>
      <w:r w:rsidR="00F4155F" w:rsidRPr="007E0367">
        <w:rPr>
          <w:rFonts w:asciiTheme="majorHAnsi" w:hAnsiTheme="majorHAnsi" w:cstheme="majorHAnsi"/>
          <w:lang w:val="sr-Latn-RS"/>
        </w:rPr>
        <w:t xml:space="preserve"> </w:t>
      </w:r>
      <w:r w:rsidRPr="007E0367">
        <w:rPr>
          <w:rFonts w:asciiTheme="majorHAnsi" w:hAnsiTheme="majorHAnsi" w:cstheme="majorHAnsi"/>
          <w:lang w:val="sr-Latn-RS"/>
        </w:rPr>
        <w:t>broj 1 – rekapitulacija 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w:t>
      </w:r>
      <w:r w:rsidR="00F4155F">
        <w:rPr>
          <w:rFonts w:asciiTheme="majorHAnsi" w:hAnsiTheme="majorHAnsi" w:cstheme="majorHAnsi"/>
          <w:lang w:val="sr-Latn-RS"/>
        </w:rPr>
        <w:t>tablica</w:t>
      </w:r>
      <w:r w:rsidR="00F4155F" w:rsidRPr="007E0367">
        <w:rPr>
          <w:rFonts w:asciiTheme="majorHAnsi" w:hAnsiTheme="majorHAnsi" w:cstheme="majorHAnsi"/>
          <w:lang w:val="sr-Latn-RS"/>
        </w:rPr>
        <w:t xml:space="preserve"> </w:t>
      </w:r>
      <w:r w:rsidRPr="007E0367">
        <w:rPr>
          <w:rFonts w:asciiTheme="majorHAnsi" w:hAnsiTheme="majorHAnsi" w:cstheme="majorHAnsi"/>
          <w:lang w:val="sr-Latn-RS"/>
        </w:rPr>
        <w:t>broj 2 – rekapitulacija _________ dokumentacije Pore</w:t>
      </w:r>
      <w:r w:rsidR="00F4155F">
        <w:rPr>
          <w:rFonts w:asciiTheme="majorHAnsi" w:hAnsiTheme="majorHAnsi" w:cstheme="majorHAnsi"/>
          <w:lang w:val="sr-Latn-RS"/>
        </w:rPr>
        <w:t>zne</w:t>
      </w:r>
      <w:r w:rsidRPr="007E0367">
        <w:rPr>
          <w:rFonts w:asciiTheme="majorHAnsi" w:hAnsiTheme="majorHAnsi" w:cstheme="majorHAnsi"/>
          <w:lang w:val="sr-Latn-RS"/>
        </w:rPr>
        <w:t xml:space="preserve"> uprave RS, RU za geodetske i imovinsko-pravne poslove RS, Agencije za osiguranje RS, MUP-a RS, Notarske komore RS, poslovnih banaka RS. Naveli su da postoje osnov</w:t>
      </w:r>
      <w:r w:rsidR="00F4155F">
        <w:rPr>
          <w:rFonts w:asciiTheme="majorHAnsi" w:hAnsiTheme="majorHAnsi" w:cstheme="majorHAnsi"/>
          <w:lang w:val="sr-Latn-RS"/>
        </w:rPr>
        <w:t>e</w:t>
      </w:r>
      <w:r w:rsidRPr="007E0367">
        <w:rPr>
          <w:rFonts w:asciiTheme="majorHAnsi" w:hAnsiTheme="majorHAnsi" w:cstheme="majorHAnsi"/>
          <w:lang w:val="sr-Latn-RS"/>
        </w:rPr>
        <w:t xml:space="preserve"> sumnje da je predmetna imovina proistekla </w:t>
      </w:r>
      <w:r w:rsidR="00B55ED9">
        <w:rPr>
          <w:rFonts w:asciiTheme="majorHAnsi" w:hAnsiTheme="majorHAnsi" w:cstheme="majorHAnsi"/>
          <w:lang w:val="sr-Latn-RS"/>
        </w:rPr>
        <w:t>počinjenjem</w:t>
      </w:r>
      <w:r w:rsidRPr="007E0367">
        <w:rPr>
          <w:rFonts w:asciiTheme="majorHAnsi" w:hAnsiTheme="majorHAnsi" w:cstheme="majorHAnsi"/>
          <w:lang w:val="sr-Latn-RS"/>
        </w:rPr>
        <w:t xml:space="preserve">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djela, te da postoji opasnost da će vlasnici raspolagati istom, što se može zaključiti iz ponašanja </w:t>
      </w:r>
      <w:r w:rsidR="00895696">
        <w:rPr>
          <w:rFonts w:asciiTheme="majorHAnsi" w:hAnsiTheme="majorHAnsi" w:cstheme="majorHAnsi"/>
          <w:lang w:val="sr-Latn-RS"/>
        </w:rPr>
        <w:t>osumnjičenika</w:t>
      </w:r>
      <w:r w:rsidRPr="007E0367">
        <w:rPr>
          <w:rFonts w:asciiTheme="majorHAnsi" w:hAnsiTheme="majorHAnsi" w:cstheme="majorHAnsi"/>
          <w:lang w:val="sr-Latn-RS"/>
        </w:rPr>
        <w:t xml:space="preserve"> __________, koji je neposredno po donošenju naredbe o pokretanju </w:t>
      </w:r>
      <w:r w:rsidR="00834693">
        <w:rPr>
          <w:rFonts w:asciiTheme="majorHAnsi" w:hAnsiTheme="majorHAnsi" w:cstheme="majorHAnsi"/>
          <w:lang w:val="sr-Latn-RS"/>
        </w:rPr>
        <w:t>financijske</w:t>
      </w:r>
      <w:r w:rsidRPr="007E0367">
        <w:rPr>
          <w:rFonts w:asciiTheme="majorHAnsi" w:hAnsiTheme="majorHAnsi" w:cstheme="majorHAnsi"/>
          <w:lang w:val="sr-Latn-RS"/>
        </w:rPr>
        <w:t xml:space="preserve"> istrage, a nakon što je saslušan u svojstvu </w:t>
      </w:r>
      <w:r w:rsidR="00895696">
        <w:rPr>
          <w:rFonts w:asciiTheme="majorHAnsi" w:hAnsiTheme="majorHAnsi" w:cstheme="majorHAnsi"/>
          <w:lang w:val="sr-Latn-RS"/>
        </w:rPr>
        <w:t>osumnjičenika</w:t>
      </w:r>
      <w:r w:rsidRPr="007E0367">
        <w:rPr>
          <w:rFonts w:asciiTheme="majorHAnsi" w:hAnsiTheme="majorHAnsi" w:cstheme="majorHAnsi"/>
          <w:lang w:val="sr-Latn-RS"/>
        </w:rPr>
        <w:t xml:space="preserve"> za </w:t>
      </w:r>
      <w:r w:rsidR="00215BB0">
        <w:rPr>
          <w:rFonts w:asciiTheme="majorHAnsi" w:hAnsiTheme="majorHAnsi" w:cstheme="majorHAnsi"/>
          <w:lang w:val="sr-Latn-RS"/>
        </w:rPr>
        <w:t>počinjenja</w:t>
      </w:r>
      <w:r w:rsidR="00B35BA2">
        <w:rPr>
          <w:rFonts w:asciiTheme="majorHAnsi" w:hAnsiTheme="majorHAnsi" w:cstheme="majorHAnsi"/>
          <w:lang w:val="sr-Cyrl-BA"/>
        </w:rPr>
        <w:t xml:space="preserve">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djela </w:t>
      </w:r>
      <w:r w:rsidR="00121313">
        <w:rPr>
          <w:rFonts w:asciiTheme="majorHAnsi" w:hAnsiTheme="majorHAnsi" w:cstheme="majorHAnsi"/>
          <w:lang w:val="sr-Latn-RS"/>
        </w:rPr>
        <w:t>zlouporaba</w:t>
      </w:r>
      <w:r w:rsidRPr="007E0367">
        <w:rPr>
          <w:rFonts w:asciiTheme="majorHAnsi" w:hAnsiTheme="majorHAnsi" w:cstheme="majorHAnsi"/>
          <w:lang w:val="sr-Latn-RS"/>
        </w:rPr>
        <w:t xml:space="preserve"> službenog položaja ili </w:t>
      </w:r>
      <w:r w:rsidR="00F4155F">
        <w:rPr>
          <w:rFonts w:asciiTheme="majorHAnsi" w:hAnsiTheme="majorHAnsi" w:cstheme="majorHAnsi"/>
          <w:lang w:val="sr-Latn-RS"/>
        </w:rPr>
        <w:t>ovlasti</w:t>
      </w:r>
      <w:r w:rsidRPr="007E0367">
        <w:rPr>
          <w:rFonts w:asciiTheme="majorHAnsi" w:hAnsiTheme="majorHAnsi" w:cstheme="majorHAnsi"/>
          <w:lang w:val="sr-Latn-RS"/>
        </w:rPr>
        <w:t xml:space="preserve">, nekretnine koje su prijedlog za izricanje mjere zabrane </w:t>
      </w:r>
      <w:r w:rsidR="00B35BA2">
        <w:rPr>
          <w:rFonts w:asciiTheme="majorHAnsi" w:hAnsiTheme="majorHAnsi" w:cstheme="majorHAnsi"/>
          <w:lang w:val="bs-Latn-BA"/>
        </w:rPr>
        <w:t>darovao</w:t>
      </w:r>
      <w:r w:rsidRPr="007E0367">
        <w:rPr>
          <w:rFonts w:asciiTheme="majorHAnsi" w:hAnsiTheme="majorHAnsi" w:cstheme="majorHAnsi"/>
          <w:lang w:val="sr-Latn-RS"/>
        </w:rPr>
        <w:t xml:space="preserve"> svojoj supruzi __________.</w:t>
      </w:r>
    </w:p>
    <w:p w14:paraId="52630674" w14:textId="1769FE6D"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Predložili su da sud odredi privremene mjere </w:t>
      </w:r>
      <w:r w:rsidR="00EE4134">
        <w:rPr>
          <w:rFonts w:asciiTheme="majorHAnsi" w:hAnsiTheme="majorHAnsi" w:cstheme="majorHAnsi"/>
          <w:lang w:val="sr-Latn-RS"/>
        </w:rPr>
        <w:t>osiguranja</w:t>
      </w:r>
      <w:r w:rsidRPr="007E0367">
        <w:rPr>
          <w:rFonts w:asciiTheme="majorHAnsi" w:hAnsiTheme="majorHAnsi" w:cstheme="majorHAnsi"/>
          <w:lang w:val="sr-Latn-RS"/>
        </w:rPr>
        <w:t xml:space="preserve"> oduzimanja imovine koja je proistekla </w:t>
      </w:r>
      <w:r w:rsidR="00C40003">
        <w:rPr>
          <w:rFonts w:asciiTheme="majorHAnsi" w:hAnsiTheme="majorHAnsi" w:cstheme="majorHAnsi"/>
          <w:lang w:val="sr-Latn-RS"/>
        </w:rPr>
        <w:t>kaznenim</w:t>
      </w:r>
      <w:r w:rsidRPr="007E0367">
        <w:rPr>
          <w:rFonts w:asciiTheme="majorHAnsi" w:hAnsiTheme="majorHAnsi" w:cstheme="majorHAnsi"/>
          <w:lang w:val="sr-Latn-RS"/>
        </w:rPr>
        <w:t xml:space="preserve"> djelom na nači</w:t>
      </w:r>
      <w:r w:rsidR="008205A8">
        <w:rPr>
          <w:rFonts w:asciiTheme="majorHAnsi" w:hAnsiTheme="majorHAnsi" w:cstheme="majorHAnsi"/>
          <w:lang w:val="sr-Latn-RS"/>
        </w:rPr>
        <w:t>n</w:t>
      </w:r>
      <w:r w:rsidRPr="007E0367">
        <w:rPr>
          <w:rFonts w:asciiTheme="majorHAnsi" w:hAnsiTheme="majorHAnsi" w:cstheme="majorHAnsi"/>
          <w:lang w:val="sr-Latn-RS"/>
        </w:rPr>
        <w:t xml:space="preserve"> naveden u izreci rješenja. </w:t>
      </w:r>
    </w:p>
    <w:p w14:paraId="3BFB7DB0"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3A1191D8"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Sud je riješio kao u izreci iz sljedećih razloga:</w:t>
      </w:r>
    </w:p>
    <w:p w14:paraId="4F14DB31"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6E29CAD4" w14:textId="4D85A65A" w:rsidR="007E0367" w:rsidRPr="007E0367" w:rsidRDefault="007E0367" w:rsidP="007E0367">
      <w:pPr>
        <w:rPr>
          <w:rFonts w:asciiTheme="majorHAnsi" w:hAnsiTheme="majorHAnsi" w:cstheme="majorHAnsi"/>
          <w:lang w:val="sr-Latn-RS"/>
        </w:rPr>
      </w:pPr>
      <w:r w:rsidRPr="007E0367">
        <w:rPr>
          <w:rFonts w:asciiTheme="majorHAnsi" w:hAnsiTheme="majorHAnsi" w:cstheme="majorHAnsi"/>
          <w:lang w:val="sr-Latn-RS"/>
        </w:rPr>
        <w:lastRenderedPageBreak/>
        <w:t>Iz dostavljenih dokaza</w:t>
      </w:r>
      <w:r w:rsidR="008205A8">
        <w:rPr>
          <w:rFonts w:asciiTheme="majorHAnsi" w:hAnsiTheme="majorHAnsi" w:cstheme="majorHAnsi"/>
          <w:lang w:val="sr-Latn-RS"/>
        </w:rPr>
        <w:t>,</w:t>
      </w:r>
      <w:r w:rsidRPr="007E0367">
        <w:rPr>
          <w:rFonts w:asciiTheme="majorHAnsi" w:hAnsiTheme="majorHAnsi" w:cstheme="majorHAnsi"/>
          <w:lang w:val="sr-Latn-RS"/>
        </w:rPr>
        <w:t xml:space="preserve"> i to naredbe o </w:t>
      </w:r>
      <w:r w:rsidR="00121313">
        <w:rPr>
          <w:rFonts w:asciiTheme="majorHAnsi" w:hAnsiTheme="majorHAnsi" w:cstheme="majorHAnsi"/>
          <w:lang w:val="sr-Latn-RS"/>
        </w:rPr>
        <w:t>provedbi</w:t>
      </w:r>
      <w:r w:rsidRPr="007E0367">
        <w:rPr>
          <w:rFonts w:asciiTheme="majorHAnsi" w:hAnsiTheme="majorHAnsi" w:cstheme="majorHAnsi"/>
          <w:lang w:val="sr-Latn-RS"/>
        </w:rPr>
        <w:t xml:space="preserve"> istrage Okružno</w:t>
      </w:r>
      <w:r w:rsidR="00446B44">
        <w:rPr>
          <w:rFonts w:asciiTheme="majorHAnsi" w:hAnsiTheme="majorHAnsi" w:cstheme="majorHAnsi"/>
          <w:lang w:val="sr-Latn-RS"/>
        </w:rPr>
        <w:t>g</w:t>
      </w:r>
      <w:r w:rsidRPr="007E0367">
        <w:rPr>
          <w:rFonts w:asciiTheme="majorHAnsi" w:hAnsiTheme="majorHAnsi" w:cstheme="majorHAnsi"/>
          <w:lang w:val="sr-Latn-RS"/>
        </w:rPr>
        <w:t xml:space="preserve"> javno</w:t>
      </w:r>
      <w:r w:rsidR="00446B44">
        <w:rPr>
          <w:rFonts w:asciiTheme="majorHAnsi" w:hAnsiTheme="majorHAnsi" w:cstheme="majorHAnsi"/>
          <w:lang w:val="sr-Latn-RS"/>
        </w:rPr>
        <w:t>g</w:t>
      </w:r>
      <w:r w:rsidRPr="007E0367">
        <w:rPr>
          <w:rFonts w:asciiTheme="majorHAnsi" w:hAnsiTheme="majorHAnsi" w:cstheme="majorHAnsi"/>
          <w:lang w:val="sr-Latn-RS"/>
        </w:rPr>
        <w:t xml:space="preserve"> </w:t>
      </w:r>
      <w:r w:rsidR="0094361E">
        <w:rPr>
          <w:rFonts w:asciiTheme="majorHAnsi" w:hAnsiTheme="majorHAnsi" w:cstheme="majorHAnsi"/>
          <w:lang w:val="sr-Latn-RS"/>
        </w:rPr>
        <w:t>tužiteljstv</w:t>
      </w:r>
      <w:r w:rsidR="00446B44">
        <w:rPr>
          <w:rFonts w:asciiTheme="majorHAnsi" w:hAnsiTheme="majorHAnsi" w:cstheme="majorHAnsi"/>
          <w:lang w:val="sr-Latn-RS"/>
        </w:rPr>
        <w:t>a</w:t>
      </w:r>
      <w:r w:rsidRPr="007E0367">
        <w:rPr>
          <w:rFonts w:asciiTheme="majorHAnsi" w:hAnsiTheme="majorHAnsi" w:cstheme="majorHAnsi"/>
          <w:lang w:val="sr-Latn-RS"/>
        </w:rPr>
        <w:t xml:space="preserve"> __________ broj T13 ___________  od ____________</w:t>
      </w:r>
      <w:r w:rsidR="008205A8">
        <w:rPr>
          <w:rFonts w:asciiTheme="majorHAnsi" w:hAnsiTheme="majorHAnsi" w:cstheme="majorHAnsi"/>
          <w:lang w:val="sr-Latn-RS"/>
        </w:rPr>
        <w:t>.</w:t>
      </w:r>
      <w:r w:rsidRPr="007E0367">
        <w:rPr>
          <w:rFonts w:asciiTheme="majorHAnsi" w:hAnsiTheme="majorHAnsi" w:cstheme="majorHAnsi"/>
          <w:lang w:val="sr-Latn-RS"/>
        </w:rPr>
        <w:t xml:space="preserve"> godine i naredbe o pokretanju </w:t>
      </w:r>
      <w:r w:rsidR="00834693">
        <w:rPr>
          <w:rFonts w:asciiTheme="majorHAnsi" w:hAnsiTheme="majorHAnsi" w:cstheme="majorHAnsi"/>
          <w:lang w:val="sr-Latn-RS"/>
        </w:rPr>
        <w:t>financijske</w:t>
      </w:r>
      <w:r w:rsidRPr="007E0367">
        <w:rPr>
          <w:rFonts w:asciiTheme="majorHAnsi" w:hAnsiTheme="majorHAnsi" w:cstheme="majorHAnsi"/>
          <w:lang w:val="sr-Latn-RS"/>
        </w:rPr>
        <w:t xml:space="preserve"> istrage Okružnog javnog </w:t>
      </w:r>
      <w:r w:rsidR="0094361E">
        <w:rPr>
          <w:rFonts w:asciiTheme="majorHAnsi" w:hAnsiTheme="majorHAnsi" w:cstheme="majorHAnsi"/>
          <w:lang w:val="sr-Latn-RS"/>
        </w:rPr>
        <w:t>tužiteljstva</w:t>
      </w:r>
      <w:r w:rsidRPr="007E0367">
        <w:rPr>
          <w:rFonts w:asciiTheme="majorHAnsi" w:hAnsiTheme="majorHAnsi" w:cstheme="majorHAnsi"/>
          <w:lang w:val="sr-Latn-RS"/>
        </w:rPr>
        <w:t xml:space="preserve"> _______  broj T13 ______________ od ___________</w:t>
      </w:r>
      <w:r w:rsidR="008205A8">
        <w:rPr>
          <w:rFonts w:asciiTheme="majorHAnsi" w:hAnsiTheme="majorHAnsi" w:cstheme="majorHAnsi"/>
          <w:lang w:val="sr-Latn-RS"/>
        </w:rPr>
        <w:t xml:space="preserve">. </w:t>
      </w:r>
      <w:r w:rsidRPr="007E0367">
        <w:rPr>
          <w:rFonts w:asciiTheme="majorHAnsi" w:hAnsiTheme="majorHAnsi" w:cstheme="majorHAnsi"/>
          <w:lang w:val="sr-Latn-RS"/>
        </w:rPr>
        <w:t xml:space="preserve">godine, se vidi da se protiv ___________ vodi istraga zbog sumnje da su počinili </w:t>
      </w:r>
      <w:r w:rsidR="00140092">
        <w:rPr>
          <w:rFonts w:asciiTheme="majorHAnsi" w:hAnsiTheme="majorHAnsi" w:cstheme="majorHAnsi"/>
          <w:lang w:val="sr-Latn-RS"/>
        </w:rPr>
        <w:t>kazneno</w:t>
      </w:r>
      <w:r w:rsidRPr="007E0367">
        <w:rPr>
          <w:rFonts w:asciiTheme="majorHAnsi" w:hAnsiTheme="majorHAnsi" w:cstheme="majorHAnsi"/>
          <w:lang w:val="sr-Latn-RS"/>
        </w:rPr>
        <w:t xml:space="preserve"> djelo </w:t>
      </w:r>
      <w:r w:rsidR="00121313">
        <w:rPr>
          <w:rFonts w:asciiTheme="majorHAnsi" w:hAnsiTheme="majorHAnsi" w:cstheme="majorHAnsi"/>
          <w:lang w:val="sr-Latn-RS"/>
        </w:rPr>
        <w:t>zlouporaba</w:t>
      </w:r>
      <w:r w:rsidRPr="007E0367">
        <w:rPr>
          <w:rFonts w:asciiTheme="majorHAnsi" w:hAnsiTheme="majorHAnsi" w:cstheme="majorHAnsi"/>
          <w:lang w:val="sr-Latn-RS"/>
        </w:rPr>
        <w:t xml:space="preserve"> službenog položaja ili </w:t>
      </w:r>
      <w:r w:rsidR="008C02AC">
        <w:rPr>
          <w:rFonts w:asciiTheme="majorHAnsi" w:hAnsiTheme="majorHAnsi" w:cstheme="majorHAnsi"/>
          <w:lang w:val="sr-Latn-RS"/>
        </w:rPr>
        <w:t>ovlasti</w:t>
      </w:r>
      <w:r w:rsidR="008C02AC" w:rsidRPr="007E0367">
        <w:rPr>
          <w:rFonts w:asciiTheme="majorHAnsi" w:hAnsiTheme="majorHAnsi" w:cstheme="majorHAnsi"/>
          <w:lang w:val="sr-Latn-RS"/>
        </w:rPr>
        <w:t xml:space="preserve"> </w:t>
      </w:r>
      <w:r w:rsidRPr="007E0367">
        <w:rPr>
          <w:rFonts w:asciiTheme="majorHAnsi" w:hAnsiTheme="majorHAnsi" w:cstheme="majorHAnsi"/>
          <w:lang w:val="sr-Latn-RS"/>
        </w:rPr>
        <w:t>iz član</w:t>
      </w:r>
      <w:r w:rsidR="008C02AC">
        <w:rPr>
          <w:rFonts w:asciiTheme="majorHAnsi" w:hAnsiTheme="majorHAnsi" w:cstheme="majorHAnsi"/>
          <w:lang w:val="sr-Latn-RS"/>
        </w:rPr>
        <w:t>k</w:t>
      </w:r>
      <w:r w:rsidRPr="007E0367">
        <w:rPr>
          <w:rFonts w:asciiTheme="majorHAnsi" w:hAnsiTheme="majorHAnsi" w:cstheme="majorHAnsi"/>
          <w:lang w:val="sr-Latn-RS"/>
        </w:rPr>
        <w:t>a 315. stav</w:t>
      </w:r>
      <w:r w:rsidR="008C02AC">
        <w:rPr>
          <w:rFonts w:asciiTheme="majorHAnsi" w:hAnsiTheme="majorHAnsi" w:cstheme="majorHAnsi"/>
          <w:lang w:val="sr-Latn-RS"/>
        </w:rPr>
        <w:t>ak</w:t>
      </w:r>
      <w:r w:rsidRPr="007E0367">
        <w:rPr>
          <w:rFonts w:asciiTheme="majorHAnsi" w:hAnsiTheme="majorHAnsi" w:cstheme="majorHAnsi"/>
          <w:lang w:val="sr-Latn-RS"/>
        </w:rPr>
        <w:t xml:space="preserve"> 2. u </w:t>
      </w:r>
      <w:r w:rsidR="008C02AC">
        <w:rPr>
          <w:rFonts w:asciiTheme="majorHAnsi" w:hAnsiTheme="majorHAnsi" w:cstheme="majorHAnsi"/>
          <w:lang w:val="sr-Latn-RS"/>
        </w:rPr>
        <w:t>s</w:t>
      </w:r>
      <w:r w:rsidRPr="007E0367">
        <w:rPr>
          <w:rFonts w:asciiTheme="majorHAnsi" w:hAnsiTheme="majorHAnsi" w:cstheme="majorHAnsi"/>
          <w:lang w:val="sr-Latn-RS"/>
        </w:rPr>
        <w:t xml:space="preserve">vezi sa stavom 1.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zakonika RS u </w:t>
      </w:r>
      <w:r w:rsidR="005D2A56">
        <w:rPr>
          <w:rFonts w:asciiTheme="majorHAnsi" w:hAnsiTheme="majorHAnsi" w:cstheme="majorHAnsi"/>
          <w:lang w:val="sr-Latn-RS"/>
        </w:rPr>
        <w:t>stjecaju</w:t>
      </w:r>
      <w:r w:rsidRPr="007E0367">
        <w:rPr>
          <w:rFonts w:asciiTheme="majorHAnsi" w:hAnsiTheme="majorHAnsi" w:cstheme="majorHAnsi"/>
          <w:lang w:val="sr-Latn-RS"/>
        </w:rPr>
        <w:t xml:space="preserve"> sa </w:t>
      </w:r>
      <w:r w:rsidR="00C40003">
        <w:rPr>
          <w:rFonts w:asciiTheme="majorHAnsi" w:hAnsiTheme="majorHAnsi" w:cstheme="majorHAnsi"/>
          <w:lang w:val="sr-Latn-RS"/>
        </w:rPr>
        <w:t>kaznenim</w:t>
      </w:r>
      <w:r w:rsidRPr="007E0367">
        <w:rPr>
          <w:rFonts w:asciiTheme="majorHAnsi" w:hAnsiTheme="majorHAnsi" w:cstheme="majorHAnsi"/>
          <w:lang w:val="sr-Latn-RS"/>
        </w:rPr>
        <w:t xml:space="preserve"> djelom falsifi</w:t>
      </w:r>
      <w:r w:rsidR="008C02AC">
        <w:rPr>
          <w:rFonts w:asciiTheme="majorHAnsi" w:hAnsiTheme="majorHAnsi" w:cstheme="majorHAnsi"/>
          <w:lang w:val="sr-Latn-RS"/>
        </w:rPr>
        <w:t>ciranje</w:t>
      </w:r>
      <w:r w:rsidRPr="007E0367">
        <w:rPr>
          <w:rFonts w:asciiTheme="majorHAnsi" w:hAnsiTheme="majorHAnsi" w:cstheme="majorHAnsi"/>
          <w:lang w:val="sr-Latn-RS"/>
        </w:rPr>
        <w:t xml:space="preserve"> ili uništavanje službene isprave iz član</w:t>
      </w:r>
      <w:r w:rsidR="008C02AC">
        <w:rPr>
          <w:rFonts w:asciiTheme="majorHAnsi" w:hAnsiTheme="majorHAnsi" w:cstheme="majorHAnsi"/>
          <w:lang w:val="sr-Latn-RS"/>
        </w:rPr>
        <w:t>k</w:t>
      </w:r>
      <w:r w:rsidRPr="007E0367">
        <w:rPr>
          <w:rFonts w:asciiTheme="majorHAnsi" w:hAnsiTheme="majorHAnsi" w:cstheme="majorHAnsi"/>
          <w:lang w:val="sr-Latn-RS"/>
        </w:rPr>
        <w:t>a 349. stav</w:t>
      </w:r>
      <w:r w:rsidR="008C02AC">
        <w:rPr>
          <w:rFonts w:asciiTheme="majorHAnsi" w:hAnsiTheme="majorHAnsi" w:cstheme="majorHAnsi"/>
          <w:lang w:val="sr-Latn-RS"/>
        </w:rPr>
        <w:t>ak</w:t>
      </w:r>
      <w:r w:rsidRPr="007E0367">
        <w:rPr>
          <w:rFonts w:asciiTheme="majorHAnsi" w:hAnsiTheme="majorHAnsi" w:cstheme="majorHAnsi"/>
          <w:lang w:val="sr-Latn-RS"/>
        </w:rPr>
        <w:t xml:space="preserve"> 1.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zakonika RS, dok iz </w:t>
      </w:r>
      <w:r w:rsidR="008C02AC">
        <w:rPr>
          <w:rFonts w:asciiTheme="majorHAnsi" w:hAnsiTheme="majorHAnsi" w:cstheme="majorHAnsi"/>
          <w:lang w:val="sr-Latn-RS"/>
        </w:rPr>
        <w:t>tablice</w:t>
      </w:r>
      <w:r w:rsidRPr="007E0367">
        <w:rPr>
          <w:rFonts w:asciiTheme="majorHAnsi" w:hAnsiTheme="majorHAnsi" w:cstheme="majorHAnsi"/>
          <w:lang w:val="sr-Latn-RS"/>
        </w:rPr>
        <w:t xml:space="preserve"> broj 1 – rekapitulacija Galić, </w:t>
      </w:r>
      <w:r w:rsidR="008C02AC">
        <w:rPr>
          <w:rFonts w:asciiTheme="majorHAnsi" w:hAnsiTheme="majorHAnsi" w:cstheme="majorHAnsi"/>
          <w:lang w:val="sr-Latn-RS"/>
        </w:rPr>
        <w:t>tablice</w:t>
      </w:r>
      <w:r w:rsidRPr="007E0367">
        <w:rPr>
          <w:rFonts w:asciiTheme="majorHAnsi" w:hAnsiTheme="majorHAnsi" w:cstheme="majorHAnsi"/>
          <w:lang w:val="sr-Latn-RS"/>
        </w:rPr>
        <w:t xml:space="preserve"> broj 2 – rekapitulacija, te dokumentacije Pore</w:t>
      </w:r>
      <w:r w:rsidR="008C02AC">
        <w:rPr>
          <w:rFonts w:asciiTheme="majorHAnsi" w:hAnsiTheme="majorHAnsi" w:cstheme="majorHAnsi"/>
          <w:lang w:val="sr-Latn-RS"/>
        </w:rPr>
        <w:t>zne</w:t>
      </w:r>
      <w:r w:rsidRPr="007E0367">
        <w:rPr>
          <w:rFonts w:asciiTheme="majorHAnsi" w:hAnsiTheme="majorHAnsi" w:cstheme="majorHAnsi"/>
          <w:lang w:val="sr-Latn-RS"/>
        </w:rPr>
        <w:t xml:space="preserve"> uprave RS, RU za geodetske i imovinsko-pravne poslove RS, Agencije za osiguranje RS, MUP-a RS, Notarske komore RS, poslovnih banaka RS se može vidjeti da osumnjičeni</w:t>
      </w:r>
      <w:r w:rsidR="008C02AC">
        <w:rPr>
          <w:rFonts w:asciiTheme="majorHAnsi" w:hAnsiTheme="majorHAnsi" w:cstheme="majorHAnsi"/>
          <w:lang w:val="sr-Latn-RS"/>
        </w:rPr>
        <w:t>ci</w:t>
      </w:r>
      <w:r w:rsidRPr="007E0367">
        <w:rPr>
          <w:rFonts w:asciiTheme="majorHAnsi" w:hAnsiTheme="majorHAnsi" w:cstheme="majorHAnsi"/>
          <w:lang w:val="sr-Latn-RS"/>
        </w:rPr>
        <w:t>, kao i povezan</w:t>
      </w:r>
      <w:r w:rsidR="008C02AC">
        <w:rPr>
          <w:rFonts w:asciiTheme="majorHAnsi" w:hAnsiTheme="majorHAnsi" w:cstheme="majorHAnsi"/>
          <w:lang w:val="sr-Latn-RS"/>
        </w:rPr>
        <w:t>e</w:t>
      </w:r>
      <w:r w:rsidRPr="007E0367">
        <w:rPr>
          <w:rFonts w:asciiTheme="majorHAnsi" w:hAnsiTheme="majorHAnsi" w:cstheme="majorHAnsi"/>
          <w:lang w:val="sr-Latn-RS"/>
        </w:rPr>
        <w:t xml:space="preserve"> </w:t>
      </w:r>
      <w:r w:rsidR="008C02AC">
        <w:rPr>
          <w:rFonts w:asciiTheme="majorHAnsi" w:hAnsiTheme="majorHAnsi" w:cstheme="majorHAnsi"/>
          <w:lang w:val="sr-Latn-RS"/>
        </w:rPr>
        <w:t>osobe</w:t>
      </w:r>
      <w:r w:rsidRPr="007E0367">
        <w:rPr>
          <w:rFonts w:asciiTheme="majorHAnsi" w:hAnsiTheme="majorHAnsi" w:cstheme="majorHAnsi"/>
          <w:lang w:val="sr-Latn-RS"/>
        </w:rPr>
        <w:t xml:space="preserve">, posjeduju imovinu navedenu u izreci rješenja, kao i da je imovina _________ i </w:t>
      </w:r>
      <w:r w:rsidR="008C02AC">
        <w:rPr>
          <w:rFonts w:asciiTheme="majorHAnsi" w:hAnsiTheme="majorHAnsi" w:cstheme="majorHAnsi"/>
          <w:lang w:val="sr-Latn-RS"/>
        </w:rPr>
        <w:t>osobe</w:t>
      </w:r>
      <w:r w:rsidR="008C02AC" w:rsidRPr="007E0367">
        <w:rPr>
          <w:rFonts w:asciiTheme="majorHAnsi" w:hAnsiTheme="majorHAnsi" w:cstheme="majorHAnsi"/>
          <w:lang w:val="sr-Latn-RS"/>
        </w:rPr>
        <w:t xml:space="preserve"> </w:t>
      </w:r>
      <w:r w:rsidRPr="007E0367">
        <w:rPr>
          <w:rFonts w:asciiTheme="majorHAnsi" w:hAnsiTheme="majorHAnsi" w:cstheme="majorHAnsi"/>
          <w:lang w:val="sr-Latn-RS"/>
        </w:rPr>
        <w:t>povezan</w:t>
      </w:r>
      <w:r w:rsidR="008C02AC">
        <w:rPr>
          <w:rFonts w:asciiTheme="majorHAnsi" w:hAnsiTheme="majorHAnsi" w:cstheme="majorHAnsi"/>
          <w:lang w:val="sr-Latn-RS"/>
        </w:rPr>
        <w:t>e</w:t>
      </w:r>
      <w:r w:rsidRPr="007E0367">
        <w:rPr>
          <w:rFonts w:asciiTheme="majorHAnsi" w:hAnsiTheme="majorHAnsi" w:cstheme="majorHAnsi"/>
          <w:lang w:val="sr-Latn-RS"/>
        </w:rPr>
        <w:t xml:space="preserve"> sa njim</w:t>
      </w:r>
      <w:r w:rsidR="008205A8">
        <w:rPr>
          <w:rFonts w:asciiTheme="majorHAnsi" w:hAnsiTheme="majorHAnsi" w:cstheme="majorHAnsi"/>
          <w:lang w:val="sr-Latn-RS"/>
        </w:rPr>
        <w:t>,</w:t>
      </w:r>
      <w:r w:rsidRPr="007E0367">
        <w:rPr>
          <w:rFonts w:asciiTheme="majorHAnsi" w:hAnsiTheme="majorHAnsi" w:cstheme="majorHAnsi"/>
          <w:lang w:val="sr-Latn-RS"/>
        </w:rPr>
        <w:t xml:space="preserve"> i to ______________ je nesrazmjerna sa zakonitim prihodima i troškovima</w:t>
      </w:r>
      <w:r w:rsidR="008205A8">
        <w:rPr>
          <w:rFonts w:asciiTheme="majorHAnsi" w:hAnsiTheme="majorHAnsi" w:cstheme="majorHAnsi"/>
          <w:lang w:val="sr-Latn-RS"/>
        </w:rPr>
        <w:t>,</w:t>
      </w:r>
      <w:r w:rsidRPr="007E0367">
        <w:rPr>
          <w:rFonts w:asciiTheme="majorHAnsi" w:hAnsiTheme="majorHAnsi" w:cstheme="majorHAnsi"/>
          <w:lang w:val="sr-Latn-RS"/>
        </w:rPr>
        <w:t xml:space="preserve"> i to u iznosu od __________, a imovina ___________ i trećih </w:t>
      </w:r>
      <w:r w:rsidR="008C02AC">
        <w:rPr>
          <w:rFonts w:asciiTheme="majorHAnsi" w:hAnsiTheme="majorHAnsi" w:cstheme="majorHAnsi"/>
          <w:lang w:val="sr-Latn-RS"/>
        </w:rPr>
        <w:t>osoba</w:t>
      </w:r>
      <w:r w:rsidRPr="007E0367">
        <w:rPr>
          <w:rFonts w:asciiTheme="majorHAnsi" w:hAnsiTheme="majorHAnsi" w:cstheme="majorHAnsi"/>
          <w:lang w:val="sr-Latn-RS"/>
        </w:rPr>
        <w:t xml:space="preserve"> koj</w:t>
      </w:r>
      <w:r w:rsidR="008C02AC">
        <w:rPr>
          <w:rFonts w:asciiTheme="majorHAnsi" w:hAnsiTheme="majorHAnsi" w:cstheme="majorHAnsi"/>
          <w:lang w:val="sr-Latn-RS"/>
        </w:rPr>
        <w:t>e</w:t>
      </w:r>
      <w:r w:rsidRPr="007E0367">
        <w:rPr>
          <w:rFonts w:asciiTheme="majorHAnsi" w:hAnsiTheme="majorHAnsi" w:cstheme="majorHAnsi"/>
          <w:lang w:val="sr-Latn-RS"/>
        </w:rPr>
        <w:t xml:space="preserve"> su sa njim povezan</w:t>
      </w:r>
      <w:r w:rsidR="008C02AC">
        <w:rPr>
          <w:rFonts w:asciiTheme="majorHAnsi" w:hAnsiTheme="majorHAnsi" w:cstheme="majorHAnsi"/>
          <w:lang w:val="sr-Latn-RS"/>
        </w:rPr>
        <w:t>e</w:t>
      </w:r>
      <w:r w:rsidRPr="007E0367">
        <w:rPr>
          <w:rFonts w:asciiTheme="majorHAnsi" w:hAnsiTheme="majorHAnsi" w:cstheme="majorHAnsi"/>
          <w:lang w:val="sr-Latn-RS"/>
        </w:rPr>
        <w:t xml:space="preserve"> je nesrazmjera sa zakonitim prihodima i troškov</w:t>
      </w:r>
      <w:r w:rsidR="008205A8">
        <w:rPr>
          <w:rFonts w:asciiTheme="majorHAnsi" w:hAnsiTheme="majorHAnsi" w:cstheme="majorHAnsi"/>
          <w:lang w:val="sr-Latn-RS"/>
        </w:rPr>
        <w:t>ima,</w:t>
      </w:r>
      <w:r w:rsidRPr="007E0367">
        <w:rPr>
          <w:rFonts w:asciiTheme="majorHAnsi" w:hAnsiTheme="majorHAnsi" w:cstheme="majorHAnsi"/>
          <w:lang w:val="sr-Latn-RS"/>
        </w:rPr>
        <w:t xml:space="preserve"> i to u iznosu od _____________ KM.</w:t>
      </w:r>
    </w:p>
    <w:p w14:paraId="545713A9"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B9A22EC" w14:textId="44C0F9A4"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Dakle, imajući u vidu da iz dostavljenih dokaza proizlazi da postoje osnov</w:t>
      </w:r>
      <w:r w:rsidR="00B55ED9">
        <w:rPr>
          <w:rFonts w:asciiTheme="majorHAnsi" w:hAnsiTheme="majorHAnsi" w:cstheme="majorHAnsi"/>
          <w:lang w:val="sr-Latn-RS"/>
        </w:rPr>
        <w:t>e</w:t>
      </w:r>
      <w:r w:rsidRPr="007E0367">
        <w:rPr>
          <w:rFonts w:asciiTheme="majorHAnsi" w:hAnsiTheme="majorHAnsi" w:cstheme="majorHAnsi"/>
          <w:lang w:val="sr-Latn-RS"/>
        </w:rPr>
        <w:t xml:space="preserve"> sumnje da su naveden</w:t>
      </w:r>
      <w:r w:rsidR="00B55ED9">
        <w:rPr>
          <w:rFonts w:asciiTheme="majorHAnsi" w:hAnsiTheme="majorHAnsi" w:cstheme="majorHAnsi"/>
          <w:lang w:val="sr-Latn-RS"/>
        </w:rPr>
        <w:t>e</w:t>
      </w:r>
      <w:r w:rsidRPr="007E0367">
        <w:rPr>
          <w:rFonts w:asciiTheme="majorHAnsi" w:hAnsiTheme="majorHAnsi" w:cstheme="majorHAnsi"/>
          <w:lang w:val="sr-Latn-RS"/>
        </w:rPr>
        <w:t xml:space="preserve"> </w:t>
      </w:r>
      <w:r w:rsidR="00B55ED9">
        <w:rPr>
          <w:rFonts w:asciiTheme="majorHAnsi" w:hAnsiTheme="majorHAnsi" w:cstheme="majorHAnsi"/>
          <w:lang w:val="sr-Latn-RS"/>
        </w:rPr>
        <w:t>osobe</w:t>
      </w:r>
      <w:r w:rsidRPr="007E0367">
        <w:rPr>
          <w:rFonts w:asciiTheme="majorHAnsi" w:hAnsiTheme="majorHAnsi" w:cstheme="majorHAnsi"/>
          <w:lang w:val="sr-Latn-RS"/>
        </w:rPr>
        <w:t xml:space="preserve"> stekl</w:t>
      </w:r>
      <w:r w:rsidR="00B55ED9">
        <w:rPr>
          <w:rFonts w:asciiTheme="majorHAnsi" w:hAnsiTheme="majorHAnsi" w:cstheme="majorHAnsi"/>
          <w:lang w:val="sr-Latn-RS"/>
        </w:rPr>
        <w:t>e</w:t>
      </w:r>
      <w:r w:rsidRPr="007E0367">
        <w:rPr>
          <w:rFonts w:asciiTheme="majorHAnsi" w:hAnsiTheme="majorHAnsi" w:cstheme="majorHAnsi"/>
          <w:lang w:val="sr-Latn-RS"/>
        </w:rPr>
        <w:t xml:space="preserve"> predmetnu imovinu </w:t>
      </w:r>
      <w:r w:rsidR="00B55ED9">
        <w:rPr>
          <w:rFonts w:asciiTheme="majorHAnsi" w:hAnsiTheme="majorHAnsi" w:cstheme="majorHAnsi"/>
          <w:lang w:val="sr-Latn-RS"/>
        </w:rPr>
        <w:t>počinjenjem</w:t>
      </w:r>
      <w:r w:rsidRPr="007E0367">
        <w:rPr>
          <w:rFonts w:asciiTheme="majorHAnsi" w:hAnsiTheme="majorHAnsi" w:cstheme="majorHAnsi"/>
          <w:lang w:val="sr-Latn-RS"/>
        </w:rPr>
        <w:t xml:space="preserve"> </w:t>
      </w:r>
      <w:r w:rsidR="004F102F">
        <w:rPr>
          <w:rFonts w:asciiTheme="majorHAnsi" w:hAnsiTheme="majorHAnsi" w:cstheme="majorHAnsi"/>
          <w:lang w:val="sr-Latn-RS"/>
        </w:rPr>
        <w:t>kazneni</w:t>
      </w:r>
      <w:r w:rsidRPr="007E0367">
        <w:rPr>
          <w:rFonts w:asciiTheme="majorHAnsi" w:hAnsiTheme="majorHAnsi" w:cstheme="majorHAnsi"/>
          <w:lang w:val="sr-Latn-RS"/>
        </w:rPr>
        <w:t xml:space="preserve">h djela koja im se stavljaju na teret, te da su nakon pokretanja istrage već </w:t>
      </w:r>
      <w:r w:rsidR="00B55ED9">
        <w:rPr>
          <w:rFonts w:asciiTheme="majorHAnsi" w:hAnsiTheme="majorHAnsi" w:cstheme="majorHAnsi"/>
          <w:lang w:val="sr-Latn-RS"/>
        </w:rPr>
        <w:t>počinili</w:t>
      </w:r>
      <w:r w:rsidRPr="007E0367">
        <w:rPr>
          <w:rFonts w:asciiTheme="majorHAnsi" w:hAnsiTheme="majorHAnsi" w:cstheme="majorHAnsi"/>
          <w:lang w:val="sr-Latn-RS"/>
        </w:rPr>
        <w:t xml:space="preserve"> otuđenje imovine, to je očigledno da postoji opasnost da će vlasnici i dalje raspolagati tom imovinom, radi čega je sud, na </w:t>
      </w:r>
      <w:r w:rsidR="007907E2">
        <w:rPr>
          <w:rFonts w:asciiTheme="majorHAnsi" w:hAnsiTheme="majorHAnsi" w:cstheme="majorHAnsi"/>
          <w:lang w:val="sr-Latn-RS"/>
        </w:rPr>
        <w:t>temelju</w:t>
      </w:r>
      <w:r w:rsidRPr="007E0367">
        <w:rPr>
          <w:rFonts w:asciiTheme="majorHAnsi" w:hAnsiTheme="majorHAnsi" w:cstheme="majorHAnsi"/>
          <w:lang w:val="sr-Latn-RS"/>
        </w:rPr>
        <w:t xml:space="preserve"> član</w:t>
      </w:r>
      <w:r w:rsidR="00B55ED9">
        <w:rPr>
          <w:rFonts w:asciiTheme="majorHAnsi" w:hAnsiTheme="majorHAnsi" w:cstheme="majorHAnsi"/>
          <w:lang w:val="sr-Latn-RS"/>
        </w:rPr>
        <w:t>k</w:t>
      </w:r>
      <w:r w:rsidRPr="007E0367">
        <w:rPr>
          <w:rFonts w:asciiTheme="majorHAnsi" w:hAnsiTheme="majorHAnsi" w:cstheme="majorHAnsi"/>
          <w:lang w:val="sr-Latn-RS"/>
        </w:rPr>
        <w:t xml:space="preserve">a 22. Zakona o oduzimanju imovine koja je proistekla </w:t>
      </w:r>
      <w:r w:rsidR="00B55ED9">
        <w:rPr>
          <w:rFonts w:asciiTheme="majorHAnsi" w:hAnsiTheme="majorHAnsi" w:cstheme="majorHAnsi"/>
          <w:lang w:val="sr-Latn-RS"/>
        </w:rPr>
        <w:t>počinjenjem</w:t>
      </w:r>
      <w:r w:rsidRPr="007E0367">
        <w:rPr>
          <w:rFonts w:asciiTheme="majorHAnsi" w:hAnsiTheme="majorHAnsi" w:cstheme="majorHAnsi"/>
          <w:lang w:val="sr-Latn-RS"/>
        </w:rPr>
        <w:t xml:space="preserve"> </w:t>
      </w:r>
      <w:r w:rsidR="00FF69DE">
        <w:rPr>
          <w:rFonts w:asciiTheme="majorHAnsi" w:hAnsiTheme="majorHAnsi" w:cstheme="majorHAnsi"/>
          <w:lang w:val="sr-Latn-RS"/>
        </w:rPr>
        <w:t>kaznenog</w:t>
      </w:r>
      <w:r w:rsidRPr="007E0367">
        <w:rPr>
          <w:rFonts w:asciiTheme="majorHAnsi" w:hAnsiTheme="majorHAnsi" w:cstheme="majorHAnsi"/>
          <w:lang w:val="sr-Latn-RS"/>
        </w:rPr>
        <w:t xml:space="preserve"> djela (Službeni glasnik RS</w:t>
      </w:r>
      <w:r w:rsidR="00FB3674">
        <w:rPr>
          <w:rFonts w:asciiTheme="majorHAnsi" w:hAnsiTheme="majorHAnsi" w:cstheme="majorHAnsi"/>
          <w:lang w:val="sr-Latn-RS"/>
        </w:rPr>
        <w:t>,</w:t>
      </w:r>
      <w:r w:rsidRPr="007E0367">
        <w:rPr>
          <w:rFonts w:asciiTheme="majorHAnsi" w:hAnsiTheme="majorHAnsi" w:cstheme="majorHAnsi"/>
          <w:lang w:val="sr-Latn-RS"/>
        </w:rPr>
        <w:t xml:space="preserve"> broj 16/18), riješio kao </w:t>
      </w:r>
      <w:r w:rsidR="008205A8">
        <w:rPr>
          <w:rFonts w:asciiTheme="majorHAnsi" w:hAnsiTheme="majorHAnsi" w:cstheme="majorHAnsi"/>
          <w:lang w:val="sr-Latn-RS"/>
        </w:rPr>
        <w:t xml:space="preserve">u </w:t>
      </w:r>
      <w:r w:rsidRPr="007E0367">
        <w:rPr>
          <w:rFonts w:asciiTheme="majorHAnsi" w:hAnsiTheme="majorHAnsi" w:cstheme="majorHAnsi"/>
          <w:lang w:val="sr-Latn-RS"/>
        </w:rPr>
        <w:t xml:space="preserve">izreci. </w:t>
      </w:r>
    </w:p>
    <w:p w14:paraId="533A7A1F"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056BCE8F" w14:textId="290C3758"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Nadležnost ovog suda za određivanje predloženih mjera proizlazi iz odredbe član</w:t>
      </w:r>
      <w:r w:rsidR="00B55ED9">
        <w:rPr>
          <w:rFonts w:asciiTheme="majorHAnsi" w:hAnsiTheme="majorHAnsi" w:cstheme="majorHAnsi"/>
          <w:lang w:val="sr-Latn-RS"/>
        </w:rPr>
        <w:t>k</w:t>
      </w:r>
      <w:r w:rsidRPr="007E0367">
        <w:rPr>
          <w:rFonts w:asciiTheme="majorHAnsi" w:hAnsiTheme="majorHAnsi" w:cstheme="majorHAnsi"/>
          <w:lang w:val="sr-Latn-RS"/>
        </w:rPr>
        <w:t>a 34. stav</w:t>
      </w:r>
      <w:r w:rsidR="00B55ED9">
        <w:rPr>
          <w:rFonts w:asciiTheme="majorHAnsi" w:hAnsiTheme="majorHAnsi" w:cstheme="majorHAnsi"/>
          <w:lang w:val="sr-Latn-RS"/>
        </w:rPr>
        <w:t>ak</w:t>
      </w:r>
      <w:r w:rsidRPr="007E0367">
        <w:rPr>
          <w:rFonts w:asciiTheme="majorHAnsi" w:hAnsiTheme="majorHAnsi" w:cstheme="majorHAnsi"/>
          <w:lang w:val="sr-Latn-RS"/>
        </w:rPr>
        <w:t xml:space="preserve"> 4. Zakona o </w:t>
      </w:r>
      <w:r w:rsidR="00BA66D2">
        <w:rPr>
          <w:rFonts w:asciiTheme="majorHAnsi" w:hAnsiTheme="majorHAnsi" w:cstheme="majorHAnsi"/>
          <w:lang w:val="sr-Latn-RS"/>
        </w:rPr>
        <w:t>kaznenom</w:t>
      </w:r>
      <w:r w:rsidRPr="007E0367">
        <w:rPr>
          <w:rFonts w:asciiTheme="majorHAnsi" w:hAnsiTheme="majorHAnsi" w:cstheme="majorHAnsi"/>
          <w:lang w:val="sr-Latn-RS"/>
        </w:rPr>
        <w:t xml:space="preserve"> postupku, s obzirom </w:t>
      </w:r>
      <w:r w:rsidR="008205A8">
        <w:rPr>
          <w:rFonts w:asciiTheme="majorHAnsi" w:hAnsiTheme="majorHAnsi" w:cstheme="majorHAnsi"/>
          <w:lang w:val="sr-Latn-RS"/>
        </w:rPr>
        <w:t xml:space="preserve">na to </w:t>
      </w:r>
      <w:r w:rsidRPr="007E0367">
        <w:rPr>
          <w:rFonts w:asciiTheme="majorHAnsi" w:hAnsiTheme="majorHAnsi" w:cstheme="majorHAnsi"/>
          <w:lang w:val="sr-Latn-RS"/>
        </w:rPr>
        <w:t>da je riječ o radnjama za koje postoji opasnost od odgađanja.</w:t>
      </w:r>
    </w:p>
    <w:p w14:paraId="13DFE884"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0FE7DC02"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4CEFFA37"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D5EE061" w14:textId="54B3E244" w:rsidR="007E0367" w:rsidRPr="007E0367" w:rsidRDefault="005353ED" w:rsidP="007E0367">
      <w:pPr>
        <w:jc w:val="right"/>
        <w:rPr>
          <w:rFonts w:asciiTheme="majorHAnsi" w:hAnsiTheme="majorHAnsi" w:cstheme="majorHAnsi"/>
        </w:rPr>
      </w:pPr>
      <w:r>
        <w:rPr>
          <w:rFonts w:asciiTheme="majorHAnsi" w:hAnsiTheme="majorHAnsi" w:cstheme="majorHAnsi"/>
          <w:lang w:val="bs-Latn-BA"/>
        </w:rPr>
        <w:t>Sudac</w:t>
      </w:r>
      <w:r w:rsidR="007E0367" w:rsidRPr="007E0367">
        <w:rPr>
          <w:rFonts w:asciiTheme="majorHAnsi" w:hAnsiTheme="majorHAnsi" w:cstheme="majorHAnsi"/>
          <w:lang w:val="bs-Latn-BA"/>
        </w:rPr>
        <w:t xml:space="preserve"> za prethodni postupak </w:t>
      </w:r>
    </w:p>
    <w:p w14:paraId="2BD2BF42" w14:textId="77777777" w:rsidR="007E0367" w:rsidRPr="007E0367" w:rsidRDefault="007E0367" w:rsidP="007E0367">
      <w:pPr>
        <w:jc w:val="right"/>
        <w:rPr>
          <w:rFonts w:asciiTheme="majorHAnsi" w:hAnsiTheme="majorHAnsi" w:cstheme="majorHAnsi"/>
        </w:rPr>
      </w:pPr>
      <w:r w:rsidRPr="007E0367">
        <w:rPr>
          <w:rFonts w:asciiTheme="majorHAnsi" w:hAnsiTheme="majorHAnsi" w:cstheme="majorHAnsi"/>
          <w:lang w:val="bs-Latn-BA"/>
        </w:rPr>
        <w:t> </w:t>
      </w:r>
    </w:p>
    <w:p w14:paraId="4F000E88"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                                                                                                                    </w:t>
      </w:r>
    </w:p>
    <w:p w14:paraId="503A6327"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6AFAB0A6" w14:textId="13FC31FF"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Pravna pouka: Protiv ovog rješenja može se izjaviti žalba </w:t>
      </w:r>
      <w:r w:rsidR="00B55ED9">
        <w:rPr>
          <w:rFonts w:asciiTheme="majorHAnsi" w:hAnsiTheme="majorHAnsi" w:cstheme="majorHAnsi"/>
          <w:lang w:val="sr-Latn-RS"/>
        </w:rPr>
        <w:t>iz</w:t>
      </w:r>
      <w:r w:rsidRPr="007E0367">
        <w:rPr>
          <w:rFonts w:asciiTheme="majorHAnsi" w:hAnsiTheme="majorHAnsi" w:cstheme="majorHAnsi"/>
          <w:lang w:val="sr-Latn-RS"/>
        </w:rPr>
        <w:t>vanpretresnom vijeću ovog suda u roku od 3 dana od dana prij</w:t>
      </w:r>
      <w:r w:rsidR="00B55ED9">
        <w:rPr>
          <w:rFonts w:asciiTheme="majorHAnsi" w:hAnsiTheme="majorHAnsi" w:cstheme="majorHAnsi"/>
          <w:lang w:val="sr-Latn-RS"/>
        </w:rPr>
        <w:t>a</w:t>
      </w:r>
      <w:r w:rsidRPr="007E0367">
        <w:rPr>
          <w:rFonts w:asciiTheme="majorHAnsi" w:hAnsiTheme="majorHAnsi" w:cstheme="majorHAnsi"/>
          <w:lang w:val="sr-Latn-RS"/>
        </w:rPr>
        <w:t>ma istog. Žalba ne odgađa izvršenje rješenja.</w:t>
      </w:r>
    </w:p>
    <w:p w14:paraId="2E57B635"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75F5EA4A"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                  </w:t>
      </w:r>
    </w:p>
    <w:p w14:paraId="762A0D52" w14:textId="77777777" w:rsidR="007E0367" w:rsidRDefault="007E0367" w:rsidP="007E0367">
      <w:r>
        <w:rPr>
          <w:rFonts w:ascii="Times New Roman" w:hAnsi="Times New Roman" w:cs="Times New Roman"/>
          <w:lang w:val="sr-Latn-RS"/>
        </w:rPr>
        <w:lastRenderedPageBreak/>
        <w:t> </w:t>
      </w:r>
    </w:p>
    <w:p w14:paraId="014A7D3B" w14:textId="3509B858" w:rsidR="007E0367" w:rsidRPr="007E0367" w:rsidRDefault="007E0367" w:rsidP="007E0367">
      <w:r>
        <w:rPr>
          <w:color w:val="1F497D"/>
          <w:lang w:val="sr-Cyrl-BA"/>
        </w:rPr>
        <w:t> </w:t>
      </w:r>
    </w:p>
    <w:sectPr w:rsidR="007E0367" w:rsidRPr="007E036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3487" w14:textId="77777777" w:rsidR="00A00DE7" w:rsidRDefault="00A00DE7">
      <w:pPr>
        <w:spacing w:after="0" w:line="240" w:lineRule="auto"/>
      </w:pPr>
      <w:r>
        <w:separator/>
      </w:r>
    </w:p>
  </w:endnote>
  <w:endnote w:type="continuationSeparator" w:id="0">
    <w:p w14:paraId="3A736228" w14:textId="77777777" w:rsidR="00A00DE7" w:rsidRDefault="00A0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0290" w14:textId="77777777" w:rsidR="00A00DE7" w:rsidRDefault="00A00DE7">
      <w:pPr>
        <w:spacing w:after="0" w:line="240" w:lineRule="auto"/>
      </w:pPr>
      <w:r>
        <w:separator/>
      </w:r>
    </w:p>
  </w:footnote>
  <w:footnote w:type="continuationSeparator" w:id="0">
    <w:p w14:paraId="10F22FB8" w14:textId="77777777" w:rsidR="00A00DE7" w:rsidRDefault="00A00DE7">
      <w:pPr>
        <w:spacing w:after="0" w:line="240" w:lineRule="auto"/>
      </w:pPr>
      <w:r>
        <w:continuationSeparator/>
      </w:r>
    </w:p>
  </w:footnote>
  <w:footnote w:id="1">
    <w:p w14:paraId="4EBDEB5D" w14:textId="786454E6" w:rsidR="005A7BDB" w:rsidRDefault="005A7BDB">
      <w:pPr>
        <w:pStyle w:val="FootnoteText"/>
        <w:rPr>
          <w:rFonts w:ascii="Arial Narrow" w:hAnsi="Arial Narrow"/>
          <w:sz w:val="13"/>
          <w:szCs w:val="13"/>
          <w:lang w:val="sl-SI"/>
        </w:rPr>
      </w:pPr>
      <w:r>
        <w:rPr>
          <w:rStyle w:val="FootnoteReference"/>
          <w:rFonts w:ascii="Arial Narrow" w:hAnsi="Arial Narrow"/>
          <w:sz w:val="13"/>
          <w:szCs w:val="13"/>
        </w:rPr>
        <w:footnoteRef/>
      </w:r>
      <w:r>
        <w:rPr>
          <w:rFonts w:ascii="Arial Narrow" w:hAnsi="Arial Narrow"/>
          <w:sz w:val="13"/>
          <w:szCs w:val="13"/>
          <w:lang w:val="bs-Latn-BA"/>
        </w:rPr>
        <w:t xml:space="preserve"> </w:t>
      </w:r>
      <w:r>
        <w:rPr>
          <w:rFonts w:ascii="Arial Narrow" w:hAnsi="Arial Narrow" w:cs="Arial"/>
          <w:sz w:val="13"/>
          <w:szCs w:val="13"/>
          <w:lang w:val="bs-Latn-BA"/>
        </w:rPr>
        <w:t>NAPOMENA: R</w:t>
      </w:r>
      <w:r>
        <w:rPr>
          <w:rFonts w:ascii="Arial Narrow" w:hAnsi="Arial Narrow" w:cs="Arial"/>
          <w:sz w:val="13"/>
          <w:szCs w:val="13"/>
          <w:lang w:val="hr-HR"/>
        </w:rPr>
        <w:t>adnje (od 1-7</w:t>
      </w:r>
      <w:r>
        <w:rPr>
          <w:rFonts w:ascii="Arial Narrow" w:hAnsi="Arial Narrow" w:cs="Arial"/>
          <w:sz w:val="13"/>
          <w:szCs w:val="13"/>
          <w:lang w:val="sr-Cyrl-BA"/>
        </w:rPr>
        <w:t>.</w:t>
      </w:r>
      <w:r>
        <w:rPr>
          <w:rFonts w:ascii="Arial Narrow" w:hAnsi="Arial Narrow" w:cs="Arial"/>
          <w:sz w:val="13"/>
          <w:szCs w:val="13"/>
          <w:lang w:val="hr-HR"/>
        </w:rPr>
        <w:t>) FOO može poduzimati samo u slučaju ako postoji sumnja u pranje novca ili financiranje terorističkih aktivnosti. U svim ostalim slučajevima ne mogu se poduzimati ove radnje bez naredbe nadležnog suda.</w:t>
      </w:r>
    </w:p>
  </w:footnote>
  <w:footnote w:id="2">
    <w:p w14:paraId="2AFE64EB" w14:textId="1D3AF8C6" w:rsidR="005A7BDB" w:rsidRDefault="005A7BDB" w:rsidP="007E0367">
      <w:pPr>
        <w:spacing w:line="240" w:lineRule="auto"/>
        <w:rPr>
          <w:rFonts w:ascii="Arial" w:eastAsia="Arial Unicode MS" w:hAnsi="Arial" w:cs="Arial"/>
          <w:bCs/>
          <w:iCs/>
          <w:sz w:val="20"/>
          <w:lang w:val="en-GB"/>
        </w:rPr>
      </w:pPr>
      <w:r>
        <w:rPr>
          <w:rStyle w:val="FootnoteReference"/>
          <w:rFonts w:ascii="Arial" w:hAnsi="Arial" w:cs="Arial"/>
        </w:rPr>
        <w:footnoteRef/>
      </w:r>
      <w:r>
        <w:rPr>
          <w:rFonts w:ascii="Arial" w:hAnsi="Arial" w:cs="Arial"/>
          <w:sz w:val="20"/>
        </w:rPr>
        <w:t xml:space="preserve"> </w:t>
      </w:r>
      <w:r>
        <w:rPr>
          <w:rFonts w:ascii="Arial" w:eastAsia="Arial Unicode MS" w:hAnsi="Arial" w:cs="Arial"/>
          <w:bCs/>
          <w:iCs/>
          <w:sz w:val="20"/>
          <w:lang w:val="en-GB"/>
        </w:rPr>
        <w:t xml:space="preserve">Navedeni podaci su takstativno navedeni u prilogu Izvješća o financijskoj istrazi, tkz. tablici rekapitulizacije. </w:t>
      </w:r>
    </w:p>
    <w:p w14:paraId="7C7249C8" w14:textId="77777777" w:rsidR="005A7BDB" w:rsidRDefault="005A7BDB" w:rsidP="007E0367">
      <w:pPr>
        <w:pStyle w:val="FootnoteText"/>
        <w:rPr>
          <w:lang w:val="bs-Latn-B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905"/>
    <w:multiLevelType w:val="hybridMultilevel"/>
    <w:tmpl w:val="56708336"/>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31D1565"/>
    <w:multiLevelType w:val="hybridMultilevel"/>
    <w:tmpl w:val="D4520BAE"/>
    <w:lvl w:ilvl="0" w:tplc="0409000B">
      <w:start w:val="1"/>
      <w:numFmt w:val="bullet"/>
      <w:lvlText w:val=""/>
      <w:lvlJc w:val="left"/>
      <w:pPr>
        <w:ind w:left="4824" w:hanging="360"/>
      </w:pPr>
      <w:rPr>
        <w:rFonts w:ascii="Wingdings" w:hAnsi="Wingdings" w:hint="default"/>
      </w:rPr>
    </w:lvl>
    <w:lvl w:ilvl="1" w:tplc="04090003" w:tentative="1">
      <w:start w:val="1"/>
      <w:numFmt w:val="bullet"/>
      <w:lvlText w:val="o"/>
      <w:lvlJc w:val="left"/>
      <w:pPr>
        <w:ind w:left="5544" w:hanging="360"/>
      </w:pPr>
      <w:rPr>
        <w:rFonts w:ascii="Courier New" w:hAnsi="Courier New" w:cs="Courier New" w:hint="default"/>
      </w:rPr>
    </w:lvl>
    <w:lvl w:ilvl="2" w:tplc="04090005" w:tentative="1">
      <w:start w:val="1"/>
      <w:numFmt w:val="bullet"/>
      <w:lvlText w:val=""/>
      <w:lvlJc w:val="left"/>
      <w:pPr>
        <w:ind w:left="6264" w:hanging="360"/>
      </w:pPr>
      <w:rPr>
        <w:rFonts w:ascii="Wingdings" w:hAnsi="Wingdings" w:hint="default"/>
      </w:rPr>
    </w:lvl>
    <w:lvl w:ilvl="3" w:tplc="04090001" w:tentative="1">
      <w:start w:val="1"/>
      <w:numFmt w:val="bullet"/>
      <w:lvlText w:val=""/>
      <w:lvlJc w:val="left"/>
      <w:pPr>
        <w:ind w:left="6984" w:hanging="360"/>
      </w:pPr>
      <w:rPr>
        <w:rFonts w:ascii="Symbol" w:hAnsi="Symbol" w:hint="default"/>
      </w:rPr>
    </w:lvl>
    <w:lvl w:ilvl="4" w:tplc="04090003" w:tentative="1">
      <w:start w:val="1"/>
      <w:numFmt w:val="bullet"/>
      <w:lvlText w:val="o"/>
      <w:lvlJc w:val="left"/>
      <w:pPr>
        <w:ind w:left="7704" w:hanging="360"/>
      </w:pPr>
      <w:rPr>
        <w:rFonts w:ascii="Courier New" w:hAnsi="Courier New" w:cs="Courier New" w:hint="default"/>
      </w:rPr>
    </w:lvl>
    <w:lvl w:ilvl="5" w:tplc="04090005" w:tentative="1">
      <w:start w:val="1"/>
      <w:numFmt w:val="bullet"/>
      <w:lvlText w:val=""/>
      <w:lvlJc w:val="left"/>
      <w:pPr>
        <w:ind w:left="8424" w:hanging="360"/>
      </w:pPr>
      <w:rPr>
        <w:rFonts w:ascii="Wingdings" w:hAnsi="Wingdings" w:hint="default"/>
      </w:rPr>
    </w:lvl>
    <w:lvl w:ilvl="6" w:tplc="04090001" w:tentative="1">
      <w:start w:val="1"/>
      <w:numFmt w:val="bullet"/>
      <w:lvlText w:val=""/>
      <w:lvlJc w:val="left"/>
      <w:pPr>
        <w:ind w:left="9144" w:hanging="360"/>
      </w:pPr>
      <w:rPr>
        <w:rFonts w:ascii="Symbol" w:hAnsi="Symbol" w:hint="default"/>
      </w:rPr>
    </w:lvl>
    <w:lvl w:ilvl="7" w:tplc="04090003" w:tentative="1">
      <w:start w:val="1"/>
      <w:numFmt w:val="bullet"/>
      <w:lvlText w:val="o"/>
      <w:lvlJc w:val="left"/>
      <w:pPr>
        <w:ind w:left="9864" w:hanging="360"/>
      </w:pPr>
      <w:rPr>
        <w:rFonts w:ascii="Courier New" w:hAnsi="Courier New" w:cs="Courier New" w:hint="default"/>
      </w:rPr>
    </w:lvl>
    <w:lvl w:ilvl="8" w:tplc="04090005" w:tentative="1">
      <w:start w:val="1"/>
      <w:numFmt w:val="bullet"/>
      <w:lvlText w:val=""/>
      <w:lvlJc w:val="left"/>
      <w:pPr>
        <w:ind w:left="10584" w:hanging="360"/>
      </w:pPr>
      <w:rPr>
        <w:rFonts w:ascii="Wingdings" w:hAnsi="Wingdings" w:hint="default"/>
      </w:rPr>
    </w:lvl>
  </w:abstractNum>
  <w:abstractNum w:abstractNumId="2" w15:restartNumberingAfterBreak="0">
    <w:nsid w:val="03837774"/>
    <w:multiLevelType w:val="hybridMultilevel"/>
    <w:tmpl w:val="20B8AF8A"/>
    <w:lvl w:ilvl="0" w:tplc="A182991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752C82"/>
    <w:multiLevelType w:val="hybridMultilevel"/>
    <w:tmpl w:val="978A10AA"/>
    <w:lvl w:ilvl="0" w:tplc="4D587B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775327"/>
    <w:multiLevelType w:val="multilevel"/>
    <w:tmpl w:val="CB1A3F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A340FE"/>
    <w:multiLevelType w:val="hybridMultilevel"/>
    <w:tmpl w:val="1D76A0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B69BB"/>
    <w:multiLevelType w:val="hybridMultilevel"/>
    <w:tmpl w:val="0310E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083152"/>
    <w:multiLevelType w:val="hybridMultilevel"/>
    <w:tmpl w:val="491C33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3A1BD6"/>
    <w:multiLevelType w:val="hybridMultilevel"/>
    <w:tmpl w:val="F938890E"/>
    <w:lvl w:ilvl="0" w:tplc="FE2A3B9A">
      <w:start w:val="3"/>
      <w:numFmt w:val="bullet"/>
      <w:lvlText w:val="-"/>
      <w:lvlJc w:val="left"/>
      <w:pPr>
        <w:ind w:left="1440" w:hanging="360"/>
      </w:pPr>
      <w:rPr>
        <w:rFonts w:ascii="Times New Roman" w:eastAsia="Times New Roman" w:hAnsi="Times New Roman" w:cs="Times New Roman"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CB78DC"/>
    <w:multiLevelType w:val="hybridMultilevel"/>
    <w:tmpl w:val="E61E8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C47779"/>
    <w:multiLevelType w:val="hybridMultilevel"/>
    <w:tmpl w:val="747E84B0"/>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1B57191F"/>
    <w:multiLevelType w:val="hybridMultilevel"/>
    <w:tmpl w:val="BD52A74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D6307C3"/>
    <w:multiLevelType w:val="hybridMultilevel"/>
    <w:tmpl w:val="40240AEC"/>
    <w:lvl w:ilvl="0" w:tplc="08784D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164A52"/>
    <w:multiLevelType w:val="hybridMultilevel"/>
    <w:tmpl w:val="681A1112"/>
    <w:lvl w:ilvl="0" w:tplc="23E8EE80">
      <w:start w:val="2"/>
      <w:numFmt w:val="bullet"/>
      <w:lvlText w:val="-"/>
      <w:lvlJc w:val="left"/>
      <w:pPr>
        <w:ind w:left="1494" w:hanging="360"/>
      </w:pPr>
      <w:rPr>
        <w:rFonts w:ascii="Times New Roman" w:eastAsia="Times New Roman" w:hAnsi="Times New Roman" w:cs="Times New Roman" w:hint="default"/>
        <w:b/>
        <w:i/>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225602EE"/>
    <w:multiLevelType w:val="hybridMultilevel"/>
    <w:tmpl w:val="DCE85832"/>
    <w:lvl w:ilvl="0" w:tplc="CCC8A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CB3BDD"/>
    <w:multiLevelType w:val="hybridMultilevel"/>
    <w:tmpl w:val="7890BBC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268B5934"/>
    <w:multiLevelType w:val="hybridMultilevel"/>
    <w:tmpl w:val="F586ACFC"/>
    <w:lvl w:ilvl="0" w:tplc="D9426EB8">
      <w:numFmt w:val="bullet"/>
      <w:lvlText w:val="-"/>
      <w:lvlJc w:val="left"/>
      <w:pPr>
        <w:ind w:left="720" w:hanging="360"/>
      </w:pPr>
      <w:rPr>
        <w:rFonts w:ascii="Times New Roman" w:eastAsiaTheme="minorHAnsi"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2DE84A96"/>
    <w:multiLevelType w:val="hybridMultilevel"/>
    <w:tmpl w:val="D666AED0"/>
    <w:lvl w:ilvl="0" w:tplc="141A0017">
      <w:start w:val="1"/>
      <w:numFmt w:val="lowerLetter"/>
      <w:lvlText w:val="%1)"/>
      <w:lvlJc w:val="left"/>
      <w:pPr>
        <w:ind w:left="371" w:hanging="360"/>
      </w:pPr>
    </w:lvl>
    <w:lvl w:ilvl="1" w:tplc="141A0019" w:tentative="1">
      <w:start w:val="1"/>
      <w:numFmt w:val="lowerLetter"/>
      <w:lvlText w:val="%2."/>
      <w:lvlJc w:val="left"/>
      <w:pPr>
        <w:ind w:left="1091" w:hanging="360"/>
      </w:pPr>
    </w:lvl>
    <w:lvl w:ilvl="2" w:tplc="141A001B" w:tentative="1">
      <w:start w:val="1"/>
      <w:numFmt w:val="lowerRoman"/>
      <w:lvlText w:val="%3."/>
      <w:lvlJc w:val="right"/>
      <w:pPr>
        <w:ind w:left="1811" w:hanging="180"/>
      </w:pPr>
    </w:lvl>
    <w:lvl w:ilvl="3" w:tplc="141A000F" w:tentative="1">
      <w:start w:val="1"/>
      <w:numFmt w:val="decimal"/>
      <w:lvlText w:val="%4."/>
      <w:lvlJc w:val="left"/>
      <w:pPr>
        <w:ind w:left="2531" w:hanging="360"/>
      </w:pPr>
    </w:lvl>
    <w:lvl w:ilvl="4" w:tplc="141A0019" w:tentative="1">
      <w:start w:val="1"/>
      <w:numFmt w:val="lowerLetter"/>
      <w:lvlText w:val="%5."/>
      <w:lvlJc w:val="left"/>
      <w:pPr>
        <w:ind w:left="3251" w:hanging="360"/>
      </w:pPr>
    </w:lvl>
    <w:lvl w:ilvl="5" w:tplc="141A001B" w:tentative="1">
      <w:start w:val="1"/>
      <w:numFmt w:val="lowerRoman"/>
      <w:lvlText w:val="%6."/>
      <w:lvlJc w:val="right"/>
      <w:pPr>
        <w:ind w:left="3971" w:hanging="180"/>
      </w:pPr>
    </w:lvl>
    <w:lvl w:ilvl="6" w:tplc="141A000F" w:tentative="1">
      <w:start w:val="1"/>
      <w:numFmt w:val="decimal"/>
      <w:lvlText w:val="%7."/>
      <w:lvlJc w:val="left"/>
      <w:pPr>
        <w:ind w:left="4691" w:hanging="360"/>
      </w:pPr>
    </w:lvl>
    <w:lvl w:ilvl="7" w:tplc="141A0019" w:tentative="1">
      <w:start w:val="1"/>
      <w:numFmt w:val="lowerLetter"/>
      <w:lvlText w:val="%8."/>
      <w:lvlJc w:val="left"/>
      <w:pPr>
        <w:ind w:left="5411" w:hanging="360"/>
      </w:pPr>
    </w:lvl>
    <w:lvl w:ilvl="8" w:tplc="141A001B" w:tentative="1">
      <w:start w:val="1"/>
      <w:numFmt w:val="lowerRoman"/>
      <w:lvlText w:val="%9."/>
      <w:lvlJc w:val="right"/>
      <w:pPr>
        <w:ind w:left="6131" w:hanging="180"/>
      </w:pPr>
    </w:lvl>
  </w:abstractNum>
  <w:abstractNum w:abstractNumId="18" w15:restartNumberingAfterBreak="0">
    <w:nsid w:val="2F2430F8"/>
    <w:multiLevelType w:val="hybridMultilevel"/>
    <w:tmpl w:val="C5B8978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377710D6"/>
    <w:multiLevelType w:val="hybridMultilevel"/>
    <w:tmpl w:val="E9121626"/>
    <w:lvl w:ilvl="0" w:tplc="3AB6D65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C22F58"/>
    <w:multiLevelType w:val="hybridMultilevel"/>
    <w:tmpl w:val="6ACA5A84"/>
    <w:lvl w:ilvl="0" w:tplc="4D587B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747D47"/>
    <w:multiLevelType w:val="multilevel"/>
    <w:tmpl w:val="B80EA072"/>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06A6469"/>
    <w:multiLevelType w:val="hybridMultilevel"/>
    <w:tmpl w:val="F7A88A72"/>
    <w:lvl w:ilvl="0" w:tplc="DBD8A49C">
      <w:start w:val="1"/>
      <w:numFmt w:val="decimal"/>
      <w:lvlText w:val="%1)"/>
      <w:lvlJc w:val="left"/>
      <w:pPr>
        <w:ind w:left="720" w:hanging="360"/>
      </w:pPr>
      <w:rPr>
        <w:rFonts w:hint="default"/>
        <w:color w:val="000000" w:themeColor="text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419400AA"/>
    <w:multiLevelType w:val="hybridMultilevel"/>
    <w:tmpl w:val="C6008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210E5E"/>
    <w:multiLevelType w:val="hybridMultilevel"/>
    <w:tmpl w:val="B0040A1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44D3129B"/>
    <w:multiLevelType w:val="hybridMultilevel"/>
    <w:tmpl w:val="0C20A24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471230DC"/>
    <w:multiLevelType w:val="multilevel"/>
    <w:tmpl w:val="47F6F49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75F414D"/>
    <w:multiLevelType w:val="hybridMultilevel"/>
    <w:tmpl w:val="EBDE3D1C"/>
    <w:lvl w:ilvl="0" w:tplc="04090017">
      <w:start w:val="1"/>
      <w:numFmt w:val="lowerLetter"/>
      <w:lvlText w:val="%1)"/>
      <w:lvlJc w:val="left"/>
      <w:pPr>
        <w:ind w:left="512" w:hanging="360"/>
      </w:pPr>
      <w:rPr>
        <w:rFonts w:hint="default"/>
      </w:rPr>
    </w:lvl>
    <w:lvl w:ilvl="1" w:tplc="141A0019" w:tentative="1">
      <w:start w:val="1"/>
      <w:numFmt w:val="lowerLetter"/>
      <w:lvlText w:val="%2."/>
      <w:lvlJc w:val="left"/>
      <w:pPr>
        <w:ind w:left="1232" w:hanging="360"/>
      </w:pPr>
    </w:lvl>
    <w:lvl w:ilvl="2" w:tplc="141A001B" w:tentative="1">
      <w:start w:val="1"/>
      <w:numFmt w:val="lowerRoman"/>
      <w:lvlText w:val="%3."/>
      <w:lvlJc w:val="right"/>
      <w:pPr>
        <w:ind w:left="1952" w:hanging="180"/>
      </w:pPr>
    </w:lvl>
    <w:lvl w:ilvl="3" w:tplc="141A000F" w:tentative="1">
      <w:start w:val="1"/>
      <w:numFmt w:val="decimal"/>
      <w:lvlText w:val="%4."/>
      <w:lvlJc w:val="left"/>
      <w:pPr>
        <w:ind w:left="2672" w:hanging="360"/>
      </w:pPr>
    </w:lvl>
    <w:lvl w:ilvl="4" w:tplc="141A0019" w:tentative="1">
      <w:start w:val="1"/>
      <w:numFmt w:val="lowerLetter"/>
      <w:lvlText w:val="%5."/>
      <w:lvlJc w:val="left"/>
      <w:pPr>
        <w:ind w:left="3392" w:hanging="360"/>
      </w:pPr>
    </w:lvl>
    <w:lvl w:ilvl="5" w:tplc="141A001B" w:tentative="1">
      <w:start w:val="1"/>
      <w:numFmt w:val="lowerRoman"/>
      <w:lvlText w:val="%6."/>
      <w:lvlJc w:val="right"/>
      <w:pPr>
        <w:ind w:left="4112" w:hanging="180"/>
      </w:pPr>
    </w:lvl>
    <w:lvl w:ilvl="6" w:tplc="141A000F" w:tentative="1">
      <w:start w:val="1"/>
      <w:numFmt w:val="decimal"/>
      <w:lvlText w:val="%7."/>
      <w:lvlJc w:val="left"/>
      <w:pPr>
        <w:ind w:left="4832" w:hanging="360"/>
      </w:pPr>
    </w:lvl>
    <w:lvl w:ilvl="7" w:tplc="141A0019" w:tentative="1">
      <w:start w:val="1"/>
      <w:numFmt w:val="lowerLetter"/>
      <w:lvlText w:val="%8."/>
      <w:lvlJc w:val="left"/>
      <w:pPr>
        <w:ind w:left="5552" w:hanging="360"/>
      </w:pPr>
    </w:lvl>
    <w:lvl w:ilvl="8" w:tplc="141A001B" w:tentative="1">
      <w:start w:val="1"/>
      <w:numFmt w:val="lowerRoman"/>
      <w:lvlText w:val="%9."/>
      <w:lvlJc w:val="right"/>
      <w:pPr>
        <w:ind w:left="6272" w:hanging="180"/>
      </w:pPr>
    </w:lvl>
  </w:abstractNum>
  <w:abstractNum w:abstractNumId="28" w15:restartNumberingAfterBreak="0">
    <w:nsid w:val="480B0894"/>
    <w:multiLevelType w:val="hybridMultilevel"/>
    <w:tmpl w:val="6BBA1D12"/>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498B1209"/>
    <w:multiLevelType w:val="hybridMultilevel"/>
    <w:tmpl w:val="765E7924"/>
    <w:lvl w:ilvl="0" w:tplc="EEBE98F4">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7817E9"/>
    <w:multiLevelType w:val="multilevel"/>
    <w:tmpl w:val="E68E8B0E"/>
    <w:lvl w:ilvl="0">
      <w:start w:val="2"/>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671018"/>
    <w:multiLevelType w:val="hybridMultilevel"/>
    <w:tmpl w:val="7C3C9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661904"/>
    <w:multiLevelType w:val="hybridMultilevel"/>
    <w:tmpl w:val="D584BA1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528F0619"/>
    <w:multiLevelType w:val="hybridMultilevel"/>
    <w:tmpl w:val="04E4ED9C"/>
    <w:lvl w:ilvl="0" w:tplc="63C6F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F75BB4"/>
    <w:multiLevelType w:val="multilevel"/>
    <w:tmpl w:val="B9DCDBA8"/>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C82643"/>
    <w:multiLevelType w:val="hybridMultilevel"/>
    <w:tmpl w:val="4156F77C"/>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5C933B60"/>
    <w:multiLevelType w:val="hybridMultilevel"/>
    <w:tmpl w:val="8FB8196E"/>
    <w:lvl w:ilvl="0" w:tplc="11A6792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6828A2"/>
    <w:multiLevelType w:val="hybridMultilevel"/>
    <w:tmpl w:val="A7F4C49C"/>
    <w:lvl w:ilvl="0" w:tplc="C0A85EF8">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6487592C"/>
    <w:multiLevelType w:val="hybridMultilevel"/>
    <w:tmpl w:val="A768AD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4D45A6A"/>
    <w:multiLevelType w:val="hybridMultilevel"/>
    <w:tmpl w:val="DE608454"/>
    <w:lvl w:ilvl="0" w:tplc="141A0017">
      <w:start w:val="1"/>
      <w:numFmt w:val="lowerLetter"/>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0" w15:restartNumberingAfterBreak="0">
    <w:nsid w:val="69022EAC"/>
    <w:multiLevelType w:val="hybridMultilevel"/>
    <w:tmpl w:val="978A10AA"/>
    <w:lvl w:ilvl="0" w:tplc="4D587B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9C4CE9"/>
    <w:multiLevelType w:val="hybridMultilevel"/>
    <w:tmpl w:val="C32C17BE"/>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A701EDA"/>
    <w:multiLevelType w:val="hybridMultilevel"/>
    <w:tmpl w:val="E438D6CE"/>
    <w:lvl w:ilvl="0" w:tplc="141A000F">
      <w:start w:val="1"/>
      <w:numFmt w:val="decimal"/>
      <w:lvlText w:val="%1."/>
      <w:lvlJc w:val="left"/>
      <w:pPr>
        <w:tabs>
          <w:tab w:val="num" w:pos="360"/>
        </w:tabs>
        <w:ind w:left="360" w:hanging="360"/>
      </w:pPr>
    </w:lvl>
    <w:lvl w:ilvl="1" w:tplc="14381BC0">
      <w:start w:val="1"/>
      <w:numFmt w:val="lowerLetter"/>
      <w:lvlText w:val="%2)"/>
      <w:lvlJc w:val="left"/>
      <w:pPr>
        <w:tabs>
          <w:tab w:val="num" w:pos="1080"/>
        </w:tabs>
        <w:ind w:left="1080" w:hanging="360"/>
      </w:pPr>
      <w:rPr>
        <w:rFonts w:hint="default"/>
      </w:rPr>
    </w:lvl>
    <w:lvl w:ilvl="2" w:tplc="141A001B" w:tentative="1">
      <w:start w:val="1"/>
      <w:numFmt w:val="lowerRoman"/>
      <w:lvlText w:val="%3."/>
      <w:lvlJc w:val="right"/>
      <w:pPr>
        <w:tabs>
          <w:tab w:val="num" w:pos="1800"/>
        </w:tabs>
        <w:ind w:left="1800" w:hanging="180"/>
      </w:pPr>
    </w:lvl>
    <w:lvl w:ilvl="3" w:tplc="141A000F" w:tentative="1">
      <w:start w:val="1"/>
      <w:numFmt w:val="decimal"/>
      <w:lvlText w:val="%4."/>
      <w:lvlJc w:val="left"/>
      <w:pPr>
        <w:tabs>
          <w:tab w:val="num" w:pos="2520"/>
        </w:tabs>
        <w:ind w:left="2520" w:hanging="360"/>
      </w:pPr>
    </w:lvl>
    <w:lvl w:ilvl="4" w:tplc="141A0019" w:tentative="1">
      <w:start w:val="1"/>
      <w:numFmt w:val="lowerLetter"/>
      <w:lvlText w:val="%5."/>
      <w:lvlJc w:val="left"/>
      <w:pPr>
        <w:tabs>
          <w:tab w:val="num" w:pos="3240"/>
        </w:tabs>
        <w:ind w:left="3240" w:hanging="360"/>
      </w:pPr>
    </w:lvl>
    <w:lvl w:ilvl="5" w:tplc="141A001B" w:tentative="1">
      <w:start w:val="1"/>
      <w:numFmt w:val="lowerRoman"/>
      <w:lvlText w:val="%6."/>
      <w:lvlJc w:val="right"/>
      <w:pPr>
        <w:tabs>
          <w:tab w:val="num" w:pos="3960"/>
        </w:tabs>
        <w:ind w:left="3960" w:hanging="180"/>
      </w:pPr>
    </w:lvl>
    <w:lvl w:ilvl="6" w:tplc="141A000F" w:tentative="1">
      <w:start w:val="1"/>
      <w:numFmt w:val="decimal"/>
      <w:lvlText w:val="%7."/>
      <w:lvlJc w:val="left"/>
      <w:pPr>
        <w:tabs>
          <w:tab w:val="num" w:pos="4680"/>
        </w:tabs>
        <w:ind w:left="4680" w:hanging="360"/>
      </w:pPr>
    </w:lvl>
    <w:lvl w:ilvl="7" w:tplc="141A0019" w:tentative="1">
      <w:start w:val="1"/>
      <w:numFmt w:val="lowerLetter"/>
      <w:lvlText w:val="%8."/>
      <w:lvlJc w:val="left"/>
      <w:pPr>
        <w:tabs>
          <w:tab w:val="num" w:pos="5400"/>
        </w:tabs>
        <w:ind w:left="5400" w:hanging="360"/>
      </w:pPr>
    </w:lvl>
    <w:lvl w:ilvl="8" w:tplc="141A001B" w:tentative="1">
      <w:start w:val="1"/>
      <w:numFmt w:val="lowerRoman"/>
      <w:lvlText w:val="%9."/>
      <w:lvlJc w:val="right"/>
      <w:pPr>
        <w:tabs>
          <w:tab w:val="num" w:pos="6120"/>
        </w:tabs>
        <w:ind w:left="6120" w:hanging="180"/>
      </w:pPr>
    </w:lvl>
  </w:abstractNum>
  <w:abstractNum w:abstractNumId="43" w15:restartNumberingAfterBreak="0">
    <w:nsid w:val="740959DE"/>
    <w:multiLevelType w:val="hybridMultilevel"/>
    <w:tmpl w:val="DDCEA464"/>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4" w15:restartNumberingAfterBreak="0">
    <w:nsid w:val="759B7A15"/>
    <w:multiLevelType w:val="hybridMultilevel"/>
    <w:tmpl w:val="2E1A2A4E"/>
    <w:lvl w:ilvl="0" w:tplc="79401A02">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778A4DE0"/>
    <w:multiLevelType w:val="hybridMultilevel"/>
    <w:tmpl w:val="D0DAEF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2D5F38"/>
    <w:multiLevelType w:val="hybridMultilevel"/>
    <w:tmpl w:val="FAF4145C"/>
    <w:lvl w:ilvl="0" w:tplc="009EF2C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62909649">
    <w:abstractNumId w:val="26"/>
  </w:num>
  <w:num w:numId="2" w16cid:durableId="892423686">
    <w:abstractNumId w:val="16"/>
  </w:num>
  <w:num w:numId="3" w16cid:durableId="946695575">
    <w:abstractNumId w:val="10"/>
  </w:num>
  <w:num w:numId="4" w16cid:durableId="1417050990">
    <w:abstractNumId w:val="28"/>
  </w:num>
  <w:num w:numId="5" w16cid:durableId="839855353">
    <w:abstractNumId w:val="12"/>
  </w:num>
  <w:num w:numId="6" w16cid:durableId="1156843745">
    <w:abstractNumId w:val="43"/>
  </w:num>
  <w:num w:numId="7" w16cid:durableId="1521318528">
    <w:abstractNumId w:val="0"/>
  </w:num>
  <w:num w:numId="8" w16cid:durableId="448935505">
    <w:abstractNumId w:val="29"/>
  </w:num>
  <w:num w:numId="9" w16cid:durableId="2071229072">
    <w:abstractNumId w:val="44"/>
  </w:num>
  <w:num w:numId="10" w16cid:durableId="498276505">
    <w:abstractNumId w:val="5"/>
  </w:num>
  <w:num w:numId="11" w16cid:durableId="194739664">
    <w:abstractNumId w:val="9"/>
  </w:num>
  <w:num w:numId="12" w16cid:durableId="1558660524">
    <w:abstractNumId w:val="21"/>
  </w:num>
  <w:num w:numId="13" w16cid:durableId="1720207809">
    <w:abstractNumId w:val="4"/>
  </w:num>
  <w:num w:numId="14" w16cid:durableId="1740901298">
    <w:abstractNumId w:val="6"/>
  </w:num>
  <w:num w:numId="15" w16cid:durableId="265117625">
    <w:abstractNumId w:val="22"/>
  </w:num>
  <w:num w:numId="16" w16cid:durableId="1782140451">
    <w:abstractNumId w:val="23"/>
  </w:num>
  <w:num w:numId="17" w16cid:durableId="315184660">
    <w:abstractNumId w:val="38"/>
  </w:num>
  <w:num w:numId="18" w16cid:durableId="252059159">
    <w:abstractNumId w:val="7"/>
  </w:num>
  <w:num w:numId="19" w16cid:durableId="438112014">
    <w:abstractNumId w:val="45"/>
  </w:num>
  <w:num w:numId="20" w16cid:durableId="601180513">
    <w:abstractNumId w:val="39"/>
  </w:num>
  <w:num w:numId="21" w16cid:durableId="2035037118">
    <w:abstractNumId w:val="42"/>
  </w:num>
  <w:num w:numId="22" w16cid:durableId="1968511141">
    <w:abstractNumId w:val="19"/>
  </w:num>
  <w:num w:numId="23" w16cid:durableId="160583827">
    <w:abstractNumId w:val="8"/>
  </w:num>
  <w:num w:numId="24" w16cid:durableId="1994407130">
    <w:abstractNumId w:val="31"/>
  </w:num>
  <w:num w:numId="25" w16cid:durableId="1012224158">
    <w:abstractNumId w:val="27"/>
  </w:num>
  <w:num w:numId="26" w16cid:durableId="256527808">
    <w:abstractNumId w:val="14"/>
  </w:num>
  <w:num w:numId="27" w16cid:durableId="1543442683">
    <w:abstractNumId w:val="33"/>
  </w:num>
  <w:num w:numId="28" w16cid:durableId="790711122">
    <w:abstractNumId w:val="32"/>
  </w:num>
  <w:num w:numId="29" w16cid:durableId="504169897">
    <w:abstractNumId w:val="25"/>
  </w:num>
  <w:num w:numId="30" w16cid:durableId="1669793680">
    <w:abstractNumId w:val="15"/>
  </w:num>
  <w:num w:numId="31" w16cid:durableId="1737582846">
    <w:abstractNumId w:val="36"/>
  </w:num>
  <w:num w:numId="32" w16cid:durableId="745415767">
    <w:abstractNumId w:val="11"/>
  </w:num>
  <w:num w:numId="33" w16cid:durableId="1649164906">
    <w:abstractNumId w:val="41"/>
  </w:num>
  <w:num w:numId="34" w16cid:durableId="838809817">
    <w:abstractNumId w:val="35"/>
  </w:num>
  <w:num w:numId="35" w16cid:durableId="1214075831">
    <w:abstractNumId w:val="46"/>
  </w:num>
  <w:num w:numId="36" w16cid:durableId="1863132685">
    <w:abstractNumId w:val="18"/>
  </w:num>
  <w:num w:numId="37" w16cid:durableId="747774301">
    <w:abstractNumId w:val="24"/>
  </w:num>
  <w:num w:numId="38" w16cid:durableId="478690062">
    <w:abstractNumId w:val="13"/>
  </w:num>
  <w:num w:numId="39" w16cid:durableId="306319144">
    <w:abstractNumId w:val="2"/>
  </w:num>
  <w:num w:numId="40" w16cid:durableId="1122916963">
    <w:abstractNumId w:val="1"/>
  </w:num>
  <w:num w:numId="41" w16cid:durableId="1235554910">
    <w:abstractNumId w:val="17"/>
  </w:num>
  <w:num w:numId="42" w16cid:durableId="1994092842">
    <w:abstractNumId w:val="34"/>
  </w:num>
  <w:num w:numId="43" w16cid:durableId="391975535">
    <w:abstractNumId w:val="30"/>
  </w:num>
  <w:num w:numId="44" w16cid:durableId="1947733941">
    <w:abstractNumId w:val="37"/>
  </w:num>
  <w:num w:numId="45" w16cid:durableId="1461655368">
    <w:abstractNumId w:val="3"/>
  </w:num>
  <w:num w:numId="46" w16cid:durableId="1877039946">
    <w:abstractNumId w:val="40"/>
  </w:num>
  <w:num w:numId="47" w16cid:durableId="4189073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468"/>
    <w:rsid w:val="00001024"/>
    <w:rsid w:val="00006F56"/>
    <w:rsid w:val="000155FF"/>
    <w:rsid w:val="00016B90"/>
    <w:rsid w:val="000356FA"/>
    <w:rsid w:val="0003654D"/>
    <w:rsid w:val="000439D9"/>
    <w:rsid w:val="000468D1"/>
    <w:rsid w:val="000742BB"/>
    <w:rsid w:val="000A1C19"/>
    <w:rsid w:val="000A1D43"/>
    <w:rsid w:val="000A3544"/>
    <w:rsid w:val="000A7E4F"/>
    <w:rsid w:val="000B32DF"/>
    <w:rsid w:val="000B7B98"/>
    <w:rsid w:val="000C1653"/>
    <w:rsid w:val="000C3A6A"/>
    <w:rsid w:val="000C6D25"/>
    <w:rsid w:val="000D0AEC"/>
    <w:rsid w:val="000D6976"/>
    <w:rsid w:val="000E101D"/>
    <w:rsid w:val="000E75A6"/>
    <w:rsid w:val="000F2523"/>
    <w:rsid w:val="000F5108"/>
    <w:rsid w:val="00111B1F"/>
    <w:rsid w:val="0011246A"/>
    <w:rsid w:val="001142B9"/>
    <w:rsid w:val="00121313"/>
    <w:rsid w:val="00121A0D"/>
    <w:rsid w:val="0012276E"/>
    <w:rsid w:val="001239B2"/>
    <w:rsid w:val="00135397"/>
    <w:rsid w:val="00140092"/>
    <w:rsid w:val="00141B5A"/>
    <w:rsid w:val="00144BF7"/>
    <w:rsid w:val="00145C54"/>
    <w:rsid w:val="001621C2"/>
    <w:rsid w:val="00162317"/>
    <w:rsid w:val="0016649D"/>
    <w:rsid w:val="00171D83"/>
    <w:rsid w:val="00174690"/>
    <w:rsid w:val="00177417"/>
    <w:rsid w:val="0018319F"/>
    <w:rsid w:val="00190A41"/>
    <w:rsid w:val="00194BCB"/>
    <w:rsid w:val="0019778E"/>
    <w:rsid w:val="001A397C"/>
    <w:rsid w:val="001B2F6C"/>
    <w:rsid w:val="001C520E"/>
    <w:rsid w:val="001D0BE4"/>
    <w:rsid w:val="001D5CF3"/>
    <w:rsid w:val="001E11A6"/>
    <w:rsid w:val="001E1F8B"/>
    <w:rsid w:val="002107C7"/>
    <w:rsid w:val="002135CC"/>
    <w:rsid w:val="00215BB0"/>
    <w:rsid w:val="00220947"/>
    <w:rsid w:val="0022583D"/>
    <w:rsid w:val="00234C21"/>
    <w:rsid w:val="00246460"/>
    <w:rsid w:val="002465F0"/>
    <w:rsid w:val="00246F42"/>
    <w:rsid w:val="00247078"/>
    <w:rsid w:val="00256F20"/>
    <w:rsid w:val="00264EFD"/>
    <w:rsid w:val="00265427"/>
    <w:rsid w:val="002700B1"/>
    <w:rsid w:val="00274913"/>
    <w:rsid w:val="00287B29"/>
    <w:rsid w:val="002928A1"/>
    <w:rsid w:val="0029475D"/>
    <w:rsid w:val="0029796C"/>
    <w:rsid w:val="002A00AA"/>
    <w:rsid w:val="002A4E39"/>
    <w:rsid w:val="002C19FB"/>
    <w:rsid w:val="002C45D4"/>
    <w:rsid w:val="002C4DB7"/>
    <w:rsid w:val="002E1EB4"/>
    <w:rsid w:val="002E25F7"/>
    <w:rsid w:val="002E45AA"/>
    <w:rsid w:val="002E49C1"/>
    <w:rsid w:val="002F12C7"/>
    <w:rsid w:val="002F3E96"/>
    <w:rsid w:val="002F568F"/>
    <w:rsid w:val="002F7994"/>
    <w:rsid w:val="00301B0E"/>
    <w:rsid w:val="00303FE1"/>
    <w:rsid w:val="00306561"/>
    <w:rsid w:val="00316393"/>
    <w:rsid w:val="003171F6"/>
    <w:rsid w:val="00323EFB"/>
    <w:rsid w:val="00332A6E"/>
    <w:rsid w:val="00346E38"/>
    <w:rsid w:val="00352C37"/>
    <w:rsid w:val="00363B80"/>
    <w:rsid w:val="0036449D"/>
    <w:rsid w:val="003647E4"/>
    <w:rsid w:val="003856FB"/>
    <w:rsid w:val="00387FB8"/>
    <w:rsid w:val="003A56FC"/>
    <w:rsid w:val="003A6D40"/>
    <w:rsid w:val="003B2E4A"/>
    <w:rsid w:val="003C0925"/>
    <w:rsid w:val="003D09C8"/>
    <w:rsid w:val="003D2461"/>
    <w:rsid w:val="003F0379"/>
    <w:rsid w:val="003F0C41"/>
    <w:rsid w:val="003F185D"/>
    <w:rsid w:val="003F53ED"/>
    <w:rsid w:val="00401E4C"/>
    <w:rsid w:val="00407BB2"/>
    <w:rsid w:val="0041307C"/>
    <w:rsid w:val="0042020D"/>
    <w:rsid w:val="00421A0C"/>
    <w:rsid w:val="0043375D"/>
    <w:rsid w:val="00436A0A"/>
    <w:rsid w:val="0044436D"/>
    <w:rsid w:val="00445246"/>
    <w:rsid w:val="00445815"/>
    <w:rsid w:val="00446B44"/>
    <w:rsid w:val="0045342F"/>
    <w:rsid w:val="004546BF"/>
    <w:rsid w:val="00456949"/>
    <w:rsid w:val="00456C5C"/>
    <w:rsid w:val="004751CF"/>
    <w:rsid w:val="00480159"/>
    <w:rsid w:val="00481E81"/>
    <w:rsid w:val="004827D7"/>
    <w:rsid w:val="00497001"/>
    <w:rsid w:val="004A11E8"/>
    <w:rsid w:val="004C2072"/>
    <w:rsid w:val="004C6CE5"/>
    <w:rsid w:val="004D2C29"/>
    <w:rsid w:val="004D5470"/>
    <w:rsid w:val="004E1208"/>
    <w:rsid w:val="004E4F4C"/>
    <w:rsid w:val="004E64A8"/>
    <w:rsid w:val="004E72E4"/>
    <w:rsid w:val="004F102F"/>
    <w:rsid w:val="00500457"/>
    <w:rsid w:val="00501558"/>
    <w:rsid w:val="00502F72"/>
    <w:rsid w:val="00510746"/>
    <w:rsid w:val="00512020"/>
    <w:rsid w:val="005215C1"/>
    <w:rsid w:val="005263E5"/>
    <w:rsid w:val="00533CF1"/>
    <w:rsid w:val="005342AB"/>
    <w:rsid w:val="005353ED"/>
    <w:rsid w:val="00541637"/>
    <w:rsid w:val="0054197F"/>
    <w:rsid w:val="00560E8A"/>
    <w:rsid w:val="0056631C"/>
    <w:rsid w:val="00575690"/>
    <w:rsid w:val="00583DE6"/>
    <w:rsid w:val="00593235"/>
    <w:rsid w:val="005934A2"/>
    <w:rsid w:val="00593CFE"/>
    <w:rsid w:val="005A7BDB"/>
    <w:rsid w:val="005C2D4A"/>
    <w:rsid w:val="005C56BA"/>
    <w:rsid w:val="005D2997"/>
    <w:rsid w:val="005D2A56"/>
    <w:rsid w:val="005E00C6"/>
    <w:rsid w:val="005E2473"/>
    <w:rsid w:val="005E72FA"/>
    <w:rsid w:val="005E7FA9"/>
    <w:rsid w:val="005F167A"/>
    <w:rsid w:val="005F4791"/>
    <w:rsid w:val="00602FAF"/>
    <w:rsid w:val="006032F4"/>
    <w:rsid w:val="00610B6F"/>
    <w:rsid w:val="00621DE7"/>
    <w:rsid w:val="00622BC0"/>
    <w:rsid w:val="00654B1B"/>
    <w:rsid w:val="00660226"/>
    <w:rsid w:val="006638DA"/>
    <w:rsid w:val="0066729C"/>
    <w:rsid w:val="0068028D"/>
    <w:rsid w:val="006867F3"/>
    <w:rsid w:val="006905E3"/>
    <w:rsid w:val="00695F39"/>
    <w:rsid w:val="00697468"/>
    <w:rsid w:val="006A57A0"/>
    <w:rsid w:val="006B4E58"/>
    <w:rsid w:val="006B67D9"/>
    <w:rsid w:val="006B6F8A"/>
    <w:rsid w:val="006C5DE2"/>
    <w:rsid w:val="006D0B5E"/>
    <w:rsid w:val="006D1B70"/>
    <w:rsid w:val="006D2699"/>
    <w:rsid w:val="006E3A62"/>
    <w:rsid w:val="006E3D41"/>
    <w:rsid w:val="006E4AA4"/>
    <w:rsid w:val="006F09A6"/>
    <w:rsid w:val="006F6FA2"/>
    <w:rsid w:val="00705F04"/>
    <w:rsid w:val="007120D9"/>
    <w:rsid w:val="0071345D"/>
    <w:rsid w:val="007150C5"/>
    <w:rsid w:val="00717C39"/>
    <w:rsid w:val="00722258"/>
    <w:rsid w:val="00724DF3"/>
    <w:rsid w:val="00727336"/>
    <w:rsid w:val="007378A8"/>
    <w:rsid w:val="007378BF"/>
    <w:rsid w:val="0074029C"/>
    <w:rsid w:val="00742A77"/>
    <w:rsid w:val="00743FDA"/>
    <w:rsid w:val="007453D3"/>
    <w:rsid w:val="00745DD6"/>
    <w:rsid w:val="00753E05"/>
    <w:rsid w:val="00754D59"/>
    <w:rsid w:val="0075694A"/>
    <w:rsid w:val="007639F7"/>
    <w:rsid w:val="00765839"/>
    <w:rsid w:val="00766CFF"/>
    <w:rsid w:val="00771DE8"/>
    <w:rsid w:val="00772EC3"/>
    <w:rsid w:val="007738FA"/>
    <w:rsid w:val="00781667"/>
    <w:rsid w:val="00782DCF"/>
    <w:rsid w:val="00783B6D"/>
    <w:rsid w:val="007907E2"/>
    <w:rsid w:val="007A496C"/>
    <w:rsid w:val="007A6306"/>
    <w:rsid w:val="007A645E"/>
    <w:rsid w:val="007B4949"/>
    <w:rsid w:val="007B6295"/>
    <w:rsid w:val="007B7B1C"/>
    <w:rsid w:val="007C02EF"/>
    <w:rsid w:val="007D1235"/>
    <w:rsid w:val="007E0367"/>
    <w:rsid w:val="007E2022"/>
    <w:rsid w:val="007E6ACB"/>
    <w:rsid w:val="007F3F9E"/>
    <w:rsid w:val="00811051"/>
    <w:rsid w:val="008205A8"/>
    <w:rsid w:val="008335DE"/>
    <w:rsid w:val="00834693"/>
    <w:rsid w:val="00835520"/>
    <w:rsid w:val="00837BA2"/>
    <w:rsid w:val="00885475"/>
    <w:rsid w:val="00891622"/>
    <w:rsid w:val="00891BF2"/>
    <w:rsid w:val="00895696"/>
    <w:rsid w:val="008A1EDF"/>
    <w:rsid w:val="008A42E5"/>
    <w:rsid w:val="008B07EA"/>
    <w:rsid w:val="008B34C0"/>
    <w:rsid w:val="008B626D"/>
    <w:rsid w:val="008C02AC"/>
    <w:rsid w:val="008D1AB8"/>
    <w:rsid w:val="008D428E"/>
    <w:rsid w:val="008D73A0"/>
    <w:rsid w:val="008E0CAC"/>
    <w:rsid w:val="008F6885"/>
    <w:rsid w:val="00920D78"/>
    <w:rsid w:val="009227ED"/>
    <w:rsid w:val="00923F0C"/>
    <w:rsid w:val="00926201"/>
    <w:rsid w:val="00926B17"/>
    <w:rsid w:val="00936E2F"/>
    <w:rsid w:val="00943191"/>
    <w:rsid w:val="0094361E"/>
    <w:rsid w:val="00944188"/>
    <w:rsid w:val="00946E66"/>
    <w:rsid w:val="0094767C"/>
    <w:rsid w:val="009514BF"/>
    <w:rsid w:val="00952A2A"/>
    <w:rsid w:val="00953357"/>
    <w:rsid w:val="00956368"/>
    <w:rsid w:val="00974A1B"/>
    <w:rsid w:val="00986969"/>
    <w:rsid w:val="0099357D"/>
    <w:rsid w:val="00993873"/>
    <w:rsid w:val="009B18B8"/>
    <w:rsid w:val="009B283C"/>
    <w:rsid w:val="009B375B"/>
    <w:rsid w:val="009C08BC"/>
    <w:rsid w:val="009C5FA2"/>
    <w:rsid w:val="009D02D3"/>
    <w:rsid w:val="009D5DAE"/>
    <w:rsid w:val="009D6F77"/>
    <w:rsid w:val="009D75A9"/>
    <w:rsid w:val="009E3E61"/>
    <w:rsid w:val="009F0510"/>
    <w:rsid w:val="009F2B4F"/>
    <w:rsid w:val="009F4878"/>
    <w:rsid w:val="009F525C"/>
    <w:rsid w:val="009F6932"/>
    <w:rsid w:val="009F7294"/>
    <w:rsid w:val="00A00DE7"/>
    <w:rsid w:val="00A023D3"/>
    <w:rsid w:val="00A028FC"/>
    <w:rsid w:val="00A03A2B"/>
    <w:rsid w:val="00A104A4"/>
    <w:rsid w:val="00A14050"/>
    <w:rsid w:val="00A225F0"/>
    <w:rsid w:val="00A2686E"/>
    <w:rsid w:val="00A27696"/>
    <w:rsid w:val="00A3099A"/>
    <w:rsid w:val="00A3195F"/>
    <w:rsid w:val="00A32EFA"/>
    <w:rsid w:val="00A3379F"/>
    <w:rsid w:val="00A53724"/>
    <w:rsid w:val="00A56B4C"/>
    <w:rsid w:val="00A679E9"/>
    <w:rsid w:val="00A71C69"/>
    <w:rsid w:val="00A7322A"/>
    <w:rsid w:val="00A85ECE"/>
    <w:rsid w:val="00AB1649"/>
    <w:rsid w:val="00AB18BB"/>
    <w:rsid w:val="00AB1B58"/>
    <w:rsid w:val="00AB24A9"/>
    <w:rsid w:val="00AB6D8B"/>
    <w:rsid w:val="00AD3189"/>
    <w:rsid w:val="00AD3ED2"/>
    <w:rsid w:val="00AD64CE"/>
    <w:rsid w:val="00AD730F"/>
    <w:rsid w:val="00AE0F68"/>
    <w:rsid w:val="00AE1F46"/>
    <w:rsid w:val="00AE37B9"/>
    <w:rsid w:val="00AE3C56"/>
    <w:rsid w:val="00AE70B2"/>
    <w:rsid w:val="00AF3B8C"/>
    <w:rsid w:val="00AF720B"/>
    <w:rsid w:val="00B031E6"/>
    <w:rsid w:val="00B06ABA"/>
    <w:rsid w:val="00B11C29"/>
    <w:rsid w:val="00B1728A"/>
    <w:rsid w:val="00B20B48"/>
    <w:rsid w:val="00B225B2"/>
    <w:rsid w:val="00B34A1F"/>
    <w:rsid w:val="00B35BA2"/>
    <w:rsid w:val="00B3623D"/>
    <w:rsid w:val="00B4029C"/>
    <w:rsid w:val="00B463D6"/>
    <w:rsid w:val="00B54199"/>
    <w:rsid w:val="00B55ED9"/>
    <w:rsid w:val="00B62CC5"/>
    <w:rsid w:val="00B64AC6"/>
    <w:rsid w:val="00B7019D"/>
    <w:rsid w:val="00B8343B"/>
    <w:rsid w:val="00BA66D2"/>
    <w:rsid w:val="00BB62E0"/>
    <w:rsid w:val="00BC19E2"/>
    <w:rsid w:val="00BC7EFA"/>
    <w:rsid w:val="00BD734F"/>
    <w:rsid w:val="00BF06FB"/>
    <w:rsid w:val="00C0396B"/>
    <w:rsid w:val="00C2404F"/>
    <w:rsid w:val="00C26119"/>
    <w:rsid w:val="00C264AC"/>
    <w:rsid w:val="00C3401F"/>
    <w:rsid w:val="00C343A7"/>
    <w:rsid w:val="00C348B9"/>
    <w:rsid w:val="00C40003"/>
    <w:rsid w:val="00C60045"/>
    <w:rsid w:val="00C64E8D"/>
    <w:rsid w:val="00C67257"/>
    <w:rsid w:val="00C71AC9"/>
    <w:rsid w:val="00C74D9F"/>
    <w:rsid w:val="00C80407"/>
    <w:rsid w:val="00C86094"/>
    <w:rsid w:val="00CA053D"/>
    <w:rsid w:val="00CA2AA0"/>
    <w:rsid w:val="00CA406B"/>
    <w:rsid w:val="00CA551F"/>
    <w:rsid w:val="00CA655D"/>
    <w:rsid w:val="00CB008B"/>
    <w:rsid w:val="00CB4031"/>
    <w:rsid w:val="00CB5758"/>
    <w:rsid w:val="00CB627D"/>
    <w:rsid w:val="00CC7D94"/>
    <w:rsid w:val="00CD0624"/>
    <w:rsid w:val="00CD33E2"/>
    <w:rsid w:val="00CD660A"/>
    <w:rsid w:val="00D036B0"/>
    <w:rsid w:val="00D057A7"/>
    <w:rsid w:val="00D077EF"/>
    <w:rsid w:val="00D07E13"/>
    <w:rsid w:val="00D22FDC"/>
    <w:rsid w:val="00D362AE"/>
    <w:rsid w:val="00D451E5"/>
    <w:rsid w:val="00D46C8E"/>
    <w:rsid w:val="00D474CF"/>
    <w:rsid w:val="00D525DC"/>
    <w:rsid w:val="00D60952"/>
    <w:rsid w:val="00D617D3"/>
    <w:rsid w:val="00D61DF3"/>
    <w:rsid w:val="00D61EAA"/>
    <w:rsid w:val="00D622F8"/>
    <w:rsid w:val="00D6617A"/>
    <w:rsid w:val="00D66F0F"/>
    <w:rsid w:val="00D707F3"/>
    <w:rsid w:val="00D8195C"/>
    <w:rsid w:val="00D8424B"/>
    <w:rsid w:val="00D94494"/>
    <w:rsid w:val="00D9475A"/>
    <w:rsid w:val="00D97746"/>
    <w:rsid w:val="00DA0A87"/>
    <w:rsid w:val="00DA7060"/>
    <w:rsid w:val="00DB1699"/>
    <w:rsid w:val="00DB750D"/>
    <w:rsid w:val="00DC77F8"/>
    <w:rsid w:val="00DD0286"/>
    <w:rsid w:val="00DD227E"/>
    <w:rsid w:val="00DD3878"/>
    <w:rsid w:val="00DD656F"/>
    <w:rsid w:val="00E032E8"/>
    <w:rsid w:val="00E03D3D"/>
    <w:rsid w:val="00E071B6"/>
    <w:rsid w:val="00E07D10"/>
    <w:rsid w:val="00E16172"/>
    <w:rsid w:val="00E25ECF"/>
    <w:rsid w:val="00E3050E"/>
    <w:rsid w:val="00E40DDC"/>
    <w:rsid w:val="00E47FFB"/>
    <w:rsid w:val="00E514AC"/>
    <w:rsid w:val="00E7066A"/>
    <w:rsid w:val="00E74B7B"/>
    <w:rsid w:val="00E74D6E"/>
    <w:rsid w:val="00E7572F"/>
    <w:rsid w:val="00E763AD"/>
    <w:rsid w:val="00E87509"/>
    <w:rsid w:val="00E9096B"/>
    <w:rsid w:val="00E92CEB"/>
    <w:rsid w:val="00E95720"/>
    <w:rsid w:val="00EA093F"/>
    <w:rsid w:val="00EB68EF"/>
    <w:rsid w:val="00EC1CE5"/>
    <w:rsid w:val="00EC27A1"/>
    <w:rsid w:val="00EC4EE9"/>
    <w:rsid w:val="00EC6629"/>
    <w:rsid w:val="00ED2964"/>
    <w:rsid w:val="00ED2E85"/>
    <w:rsid w:val="00EE280E"/>
    <w:rsid w:val="00EE3561"/>
    <w:rsid w:val="00EE4134"/>
    <w:rsid w:val="00EE69CA"/>
    <w:rsid w:val="00EF6514"/>
    <w:rsid w:val="00EF6DBA"/>
    <w:rsid w:val="00EF7632"/>
    <w:rsid w:val="00F0436E"/>
    <w:rsid w:val="00F16270"/>
    <w:rsid w:val="00F2786D"/>
    <w:rsid w:val="00F4155F"/>
    <w:rsid w:val="00F64B87"/>
    <w:rsid w:val="00F737BE"/>
    <w:rsid w:val="00F8543E"/>
    <w:rsid w:val="00F85EDF"/>
    <w:rsid w:val="00F91AC5"/>
    <w:rsid w:val="00FA2CB6"/>
    <w:rsid w:val="00FA3B3B"/>
    <w:rsid w:val="00FA6821"/>
    <w:rsid w:val="00FB09ED"/>
    <w:rsid w:val="00FB0E8F"/>
    <w:rsid w:val="00FB3674"/>
    <w:rsid w:val="00FD1D48"/>
    <w:rsid w:val="00FE38C9"/>
    <w:rsid w:val="00FF39DB"/>
    <w:rsid w:val="00FF69D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0B72"/>
  <w15:docId w15:val="{775DA426-A6BA-0A4F-BF53-752252F2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venir Book" w:hAnsi="Avenir Book"/>
      <w:sz w:val="24"/>
      <w:lang w:val="e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tabs>
        <w:tab w:val="left" w:pos="440"/>
        <w:tab w:val="right" w:leader="dot" w:pos="9016"/>
      </w:tabs>
      <w:spacing w:before="120" w:after="120"/>
    </w:pPr>
    <w:rPr>
      <w:rFonts w:asciiTheme="minorHAnsi" w:hAnsiTheme="minorHAnsi" w:cstheme="minorHAnsi"/>
      <w:b/>
      <w:bCs/>
      <w:i/>
      <w:caps/>
      <w:sz w:val="20"/>
      <w:szCs w:val="20"/>
    </w:rPr>
  </w:style>
  <w:style w:type="paragraph" w:styleId="TOC2">
    <w:name w:val="toc 2"/>
    <w:basedOn w:val="Normal"/>
    <w:next w:val="Normal"/>
    <w:autoRedefine/>
    <w:uiPriority w:val="39"/>
    <w:unhideWhenUsed/>
    <w:pPr>
      <w:spacing w:after="0"/>
      <w:ind w:left="220"/>
    </w:pPr>
    <w:rPr>
      <w:rFonts w:asciiTheme="minorHAnsi" w:hAnsiTheme="minorHAnsi" w:cstheme="minorHAnsi"/>
      <w:i/>
      <w:smallCaps/>
      <w:sz w:val="20"/>
      <w:szCs w:val="20"/>
    </w:rPr>
  </w:style>
  <w:style w:type="paragraph" w:styleId="TOC3">
    <w:name w:val="toc 3"/>
    <w:basedOn w:val="Normal"/>
    <w:next w:val="Normal"/>
    <w:autoRedefine/>
    <w:uiPriority w:val="39"/>
    <w:unhideWhenUsed/>
    <w:pPr>
      <w:spacing w:after="0"/>
      <w:ind w:left="440"/>
    </w:pPr>
    <w:rPr>
      <w:rFonts w:asciiTheme="minorHAnsi" w:hAnsiTheme="minorHAnsi" w:cstheme="minorHAnsi"/>
      <w:i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
    </w:rPr>
  </w:style>
  <w:style w:type="paragraph" w:styleId="TOCHeading">
    <w:name w:val="TOC Heading"/>
    <w:basedOn w:val="Heading1"/>
    <w:next w:val="Normal"/>
    <w:uiPriority w:val="39"/>
    <w:unhideWhenUsed/>
    <w:qFormat/>
    <w:pPr>
      <w:spacing w:before="188"/>
      <w:ind w:left="432" w:hanging="432"/>
      <w:outlineLvl w:val="9"/>
    </w:pPr>
    <w:rPr>
      <w:b/>
      <w:iCs/>
      <w:lang w:val="en-US"/>
    </w:rPr>
  </w:style>
  <w:style w:type="paragraph" w:styleId="FootnoteText">
    <w:name w:val="footnote text"/>
    <w:aliases w:val="Footnote Text Char Char Char Char,FA,FA Fußnotentext,Footnote Text Char Char Char,Footnote Text Char Char,Footnote Text Char1,Footnote Text Char Char Char Char Char Char,Footnote Text Char Char4,Footnote Text Char2,FA3,Char Char1 Char2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 Char Char,FA Char,FA Fußnotentext Char,Footnote Text Char Char Char Char1,Footnote Text Char Char Char1,Footnote Text Char1 Char,Footnote Text Char Char Char Char Char Char Char,Footnote Text Char2 Char"/>
    <w:basedOn w:val="DefaultParagraphFont"/>
    <w:link w:val="FootnoteText"/>
    <w:uiPriority w:val="99"/>
    <w:qFormat/>
    <w:rPr>
      <w:rFonts w:ascii="Avenir Book" w:hAnsi="Avenir Book"/>
      <w:sz w:val="20"/>
      <w:szCs w:val="20"/>
      <w:lang w:val="en"/>
    </w:rPr>
  </w:style>
  <w:style w:type="character" w:styleId="FootnoteReference">
    <w:name w:val="footnote reference"/>
    <w:aliases w:val="Appel note de bas de page,fr,Appel note de bas de page Char1 Char Char Char Char Char Char Char Char,Appel note de bas de page Char Char Char Char Char Char Char Char Char Char Char Char Char Char,Appel note de bas de page Char Char"/>
    <w:basedOn w:val="DefaultParagraphFont"/>
    <w:link w:val="AppelnotedebasdepageChar1CharCharCharCharCharCharChar"/>
    <w:uiPriority w:val="99"/>
    <w:unhideWhenUsed/>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Avenir Book" w:hAnsi="Avenir Book"/>
      <w:sz w:val="24"/>
      <w:lang w:val="en"/>
    </w:rPr>
  </w:style>
  <w:style w:type="character" w:customStyle="1" w:styleId="jlqj4b">
    <w:name w:val="jlqj4b"/>
    <w:basedOn w:val="DefaultParagraphFont"/>
  </w:style>
  <w:style w:type="character" w:customStyle="1" w:styleId="highlight">
    <w:name w:val="highlight"/>
    <w:basedOn w:val="DefaultParagraphFont"/>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Cs w:val="24"/>
      <w:lang w:val="bs-Latn-BA" w:eastAsia="bs-Latn-BA"/>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
    </w:rPr>
  </w:style>
  <w:style w:type="table" w:styleId="TableGrid">
    <w:name w:val="Table Grid"/>
    <w:basedOn w:val="TableNormal"/>
    <w:uiPriority w:val="39"/>
    <w:pPr>
      <w:widowControl w:val="0"/>
      <w:spacing w:after="0" w:line="240" w:lineRule="auto"/>
      <w:jc w:val="both"/>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widowControl w:val="0"/>
      <w:spacing w:after="0" w:line="240" w:lineRule="auto"/>
      <w:jc w:val="both"/>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jc w:val="both"/>
    </w:pPr>
    <w:rPr>
      <w:rFonts w:ascii="Avenir Book" w:hAnsi="Avenir Book"/>
      <w:sz w:val="24"/>
      <w:lang w:val="en"/>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lang w:val="en"/>
    </w:rPr>
  </w:style>
  <w:style w:type="paragraph" w:customStyle="1" w:styleId="Listofparagraf1">
    <w:name w:val="List of paragraf1"/>
    <w:basedOn w:val="List"/>
    <w:autoRedefine/>
    <w:qFormat/>
    <w:pPr>
      <w:spacing w:before="120" w:after="120" w:line="240" w:lineRule="auto"/>
      <w:ind w:left="0" w:firstLine="0"/>
      <w:contextualSpacing w:val="0"/>
    </w:pPr>
    <w:rPr>
      <w:rFonts w:eastAsia="Times New Roman" w:cs="Arial"/>
      <w:szCs w:val="24"/>
      <w:lang w:val="bs-Latn-BA" w:eastAsia="en-GB"/>
    </w:rPr>
  </w:style>
  <w:style w:type="paragraph" w:styleId="List">
    <w:name w:val="List"/>
    <w:basedOn w:val="Normal"/>
    <w:uiPriority w:val="99"/>
    <w:semiHidden/>
    <w:unhideWhenUsed/>
    <w:pPr>
      <w:ind w:left="283" w:hanging="283"/>
      <w:contextualSpacing/>
    </w:pPr>
  </w:style>
  <w:style w:type="paragraph" w:styleId="BodyText">
    <w:name w:val="Body Text"/>
    <w:basedOn w:val="Normal"/>
    <w:link w:val="BodyTextChar"/>
    <w:pPr>
      <w:spacing w:after="0" w:line="240" w:lineRule="auto"/>
      <w:jc w:val="left"/>
    </w:pPr>
    <w:rPr>
      <w:rFonts w:ascii="Times New Roman" w:eastAsia="Times New Roman" w:hAnsi="Times New Roman" w:cs="Times New Roman"/>
      <w:position w:val="-9"/>
      <w:szCs w:val="20"/>
      <w:lang w:val="en-GB" w:eastAsia="hr-HR"/>
    </w:rPr>
  </w:style>
  <w:style w:type="character" w:customStyle="1" w:styleId="BodyTextChar">
    <w:name w:val="Body Text Char"/>
    <w:basedOn w:val="DefaultParagraphFont"/>
    <w:link w:val="BodyText"/>
    <w:rPr>
      <w:rFonts w:ascii="Times New Roman" w:eastAsia="Times New Roman" w:hAnsi="Times New Roman" w:cs="Times New Roman"/>
      <w:position w:val="-9"/>
      <w:sz w:val="24"/>
      <w:szCs w:val="20"/>
      <w:lang w:val="en-GB" w:eastAsia="hr-HR"/>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venir Book" w:hAnsi="Avenir Book"/>
      <w:sz w:val="20"/>
      <w:szCs w:val="20"/>
      <w:lang w:val="e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venir Book" w:hAnsi="Avenir Book"/>
      <w:b/>
      <w:bCs/>
      <w:sz w:val="20"/>
      <w:szCs w:val="20"/>
      <w:lang w:val="e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
    </w:rPr>
  </w:style>
  <w:style w:type="paragraph" w:customStyle="1" w:styleId="clan">
    <w:name w:val="clan"/>
    <w:basedOn w:val="Normal"/>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normalboldcentar">
    <w:name w:val="normalboldcentar"/>
    <w:basedOn w:val="Normal"/>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pf0">
    <w:name w:val="pf0"/>
    <w:basedOn w:val="Normal"/>
    <w:rsid w:val="00456C5C"/>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cf01">
    <w:name w:val="cf01"/>
    <w:basedOn w:val="DefaultParagraphFont"/>
    <w:rsid w:val="00456C5C"/>
    <w:rPr>
      <w:rFonts w:ascii="Segoe UI" w:hAnsi="Segoe UI" w:cs="Segoe UI" w:hint="default"/>
      <w:sz w:val="18"/>
      <w:szCs w:val="18"/>
    </w:rPr>
  </w:style>
  <w:style w:type="character" w:customStyle="1" w:styleId="Nerijeenospominjanje1">
    <w:name w:val="Neriješeno spominjanje1"/>
    <w:basedOn w:val="DefaultParagraphFont"/>
    <w:uiPriority w:val="99"/>
    <w:semiHidden/>
    <w:unhideWhenUsed/>
    <w:rsid w:val="00456C5C"/>
    <w:rPr>
      <w:color w:val="605E5C"/>
      <w:shd w:val="clear" w:color="auto" w:fill="E1DFDD"/>
    </w:rPr>
  </w:style>
  <w:style w:type="paragraph" w:customStyle="1" w:styleId="AppelnotedebasdepageChar1CharCharCharCharCharCharChar">
    <w:name w:val="Appel note de bas de page Char1 Char Char Char Char Char Char Char"/>
    <w:aliases w:val="Appel note de bas de page Char Char Char Char Char Char Char Char Char Char Char Char Char,Appel note de bas de page Char Char Char Char Char"/>
    <w:basedOn w:val="Normal"/>
    <w:link w:val="FootnoteReference"/>
    <w:uiPriority w:val="99"/>
    <w:rsid w:val="007E0367"/>
    <w:pPr>
      <w:spacing w:after="0" w:line="240" w:lineRule="auto"/>
      <w:jc w:val="left"/>
    </w:pPr>
    <w:rPr>
      <w:rFonts w:asciiTheme="minorHAnsi" w:hAnsiTheme="minorHAnsi"/>
      <w:sz w:val="22"/>
      <w:vertAlign w:val="superscript"/>
      <w:lang w:val="bs-Latn-BA"/>
    </w:rPr>
  </w:style>
  <w:style w:type="paragraph" w:styleId="Revision">
    <w:name w:val="Revision"/>
    <w:hidden/>
    <w:uiPriority w:val="99"/>
    <w:semiHidden/>
    <w:rsid w:val="00CD660A"/>
    <w:pPr>
      <w:spacing w:after="0" w:line="240" w:lineRule="auto"/>
    </w:pPr>
    <w:rPr>
      <w:rFonts w:ascii="Avenir Book" w:hAnsi="Avenir Book"/>
      <w:sz w:val="24"/>
      <w:lang w:val="en"/>
    </w:rPr>
  </w:style>
  <w:style w:type="character" w:styleId="Emphasis">
    <w:name w:val="Emphasis"/>
    <w:basedOn w:val="DefaultParagraphFont"/>
    <w:uiPriority w:val="20"/>
    <w:qFormat/>
    <w:rsid w:val="00234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0182">
      <w:bodyDiv w:val="1"/>
      <w:marLeft w:val="0"/>
      <w:marRight w:val="0"/>
      <w:marTop w:val="0"/>
      <w:marBottom w:val="0"/>
      <w:divBdr>
        <w:top w:val="none" w:sz="0" w:space="0" w:color="auto"/>
        <w:left w:val="none" w:sz="0" w:space="0" w:color="auto"/>
        <w:bottom w:val="none" w:sz="0" w:space="0" w:color="auto"/>
        <w:right w:val="none" w:sz="0" w:space="0" w:color="auto"/>
      </w:divBdr>
    </w:div>
    <w:div w:id="292442883">
      <w:bodyDiv w:val="1"/>
      <w:marLeft w:val="0"/>
      <w:marRight w:val="0"/>
      <w:marTop w:val="0"/>
      <w:marBottom w:val="0"/>
      <w:divBdr>
        <w:top w:val="none" w:sz="0" w:space="0" w:color="auto"/>
        <w:left w:val="none" w:sz="0" w:space="0" w:color="auto"/>
        <w:bottom w:val="none" w:sz="0" w:space="0" w:color="auto"/>
        <w:right w:val="none" w:sz="0" w:space="0" w:color="auto"/>
      </w:divBdr>
    </w:div>
    <w:div w:id="414056604">
      <w:bodyDiv w:val="1"/>
      <w:marLeft w:val="0"/>
      <w:marRight w:val="0"/>
      <w:marTop w:val="0"/>
      <w:marBottom w:val="0"/>
      <w:divBdr>
        <w:top w:val="none" w:sz="0" w:space="0" w:color="auto"/>
        <w:left w:val="none" w:sz="0" w:space="0" w:color="auto"/>
        <w:bottom w:val="none" w:sz="0" w:space="0" w:color="auto"/>
        <w:right w:val="none" w:sz="0" w:space="0" w:color="auto"/>
      </w:divBdr>
    </w:div>
    <w:div w:id="571964901">
      <w:bodyDiv w:val="1"/>
      <w:marLeft w:val="0"/>
      <w:marRight w:val="0"/>
      <w:marTop w:val="0"/>
      <w:marBottom w:val="0"/>
      <w:divBdr>
        <w:top w:val="none" w:sz="0" w:space="0" w:color="auto"/>
        <w:left w:val="none" w:sz="0" w:space="0" w:color="auto"/>
        <w:bottom w:val="none" w:sz="0" w:space="0" w:color="auto"/>
        <w:right w:val="none" w:sz="0" w:space="0" w:color="auto"/>
      </w:divBdr>
    </w:div>
    <w:div w:id="1757362187">
      <w:bodyDiv w:val="1"/>
      <w:marLeft w:val="0"/>
      <w:marRight w:val="0"/>
      <w:marTop w:val="0"/>
      <w:marBottom w:val="0"/>
      <w:divBdr>
        <w:top w:val="none" w:sz="0" w:space="0" w:color="auto"/>
        <w:left w:val="none" w:sz="0" w:space="0" w:color="auto"/>
        <w:bottom w:val="none" w:sz="0" w:space="0" w:color="auto"/>
        <w:right w:val="none" w:sz="0" w:space="0" w:color="auto"/>
      </w:divBdr>
    </w:div>
    <w:div w:id="186902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HR/TXT/HTML/?uri=OJ:L_202401260" TargetMode="External"/><Relationship Id="rId21" Type="http://schemas.openxmlformats.org/officeDocument/2006/relationships/hyperlink" Target="https://eur-lex.europa.eu/legal-content/HR/TXT/PDF/?uri=CELEX:32003F0577&amp;from=HR" TargetMode="External"/><Relationship Id="rId34" Type="http://schemas.openxmlformats.org/officeDocument/2006/relationships/hyperlink" Target="http://www.fmup.gov.ba/v2/" TargetMode="External"/><Relationship Id="rId42" Type="http://schemas.openxmlformats.org/officeDocument/2006/relationships/hyperlink" Target="https://jt-brckodistriktbih.pravosudje.ba/vstvfo/S/117" TargetMode="External"/><Relationship Id="rId47" Type="http://schemas.openxmlformats.org/officeDocument/2006/relationships/hyperlink" Target="https://www.rgurs.org/" TargetMode="External"/><Relationship Id="rId50" Type="http://schemas.openxmlformats.org/officeDocument/2006/relationships/hyperlink" Target="https://fia.ba/bs" TargetMode="External"/><Relationship Id="rId55" Type="http://schemas.openxmlformats.org/officeDocument/2006/relationships/hyperlink" Target="https://pkbd.pravosudje.ba/vstvfo/B/683" TargetMode="External"/><Relationship Id="rId63" Type="http://schemas.openxmlformats.org/officeDocument/2006/relationships/hyperlink" Target="https://zastupnik.gov.rs/sr-lat/vesti/prikaz-odluke-u-predmetu-milorad-ulemek-protiv-srbije-broj-416801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mo.paragraf.rs/demo/combined/Old/t/t2002_08/t08_0107.htm" TargetMode="External"/><Relationship Id="rId29" Type="http://schemas.openxmlformats.org/officeDocument/2006/relationships/hyperlink" Target="http://www.msb.gov.ba/PDF/Konvencija%20o%20policij.%20saradnji%20zemalja%20jugoi.Evrope.pdf" TargetMode="External"/><Relationship Id="rId11" Type="http://schemas.openxmlformats.org/officeDocument/2006/relationships/hyperlink" Target="https://www.google.com/url?sa=t&amp;rct=j&amp;q=&amp;esrc=s&amp;source=web&amp;cd=&amp;ved=2ahUKEwjc7buR3-D7AhWGNOwKHQiCCusQFnoECBQQAQ&amp;url=https%3A%2F%2Fwww.mpravde.gov.rs%2Ffiles%2FKONVENCIJA%2520UN%2520PROTIV%2520NEZAKONITOG%2520PROMETA%2520OPOJNIH%2520DROGA%2520I%2520PSIHOTROPNIH%2520SUPSTANCI%25201.doc&amp;usg=AOvVaw1QSPOpTffy6okNtRZPtVs1" TargetMode="External"/><Relationship Id="rId24" Type="http://schemas.openxmlformats.org/officeDocument/2006/relationships/hyperlink" Target="https://eur-lex.europa.eu/legal-content/HR/TXT/PDF/?uri=CELEX:32019L1153&amp;from=HR" TargetMode="External"/><Relationship Id="rId32" Type="http://schemas.openxmlformats.org/officeDocument/2006/relationships/hyperlink" Target="http://www.dkpt.ba/Default.aspx?langTag=bs-BA&amp;template_id=135&amp;pageIndex=1" TargetMode="External"/><Relationship Id="rId37" Type="http://schemas.openxmlformats.org/officeDocument/2006/relationships/hyperlink" Target="https://www.uino.gov.ba/portal/bs/" TargetMode="External"/><Relationship Id="rId40" Type="http://schemas.openxmlformats.org/officeDocument/2006/relationships/hyperlink" Target="https://www.tuzilastvobih.gov.ba/" TargetMode="External"/><Relationship Id="rId45" Type="http://schemas.openxmlformats.org/officeDocument/2006/relationships/hyperlink" Target="https://pio.rs/" TargetMode="External"/><Relationship Id="rId53" Type="http://schemas.openxmlformats.org/officeDocument/2006/relationships/hyperlink" Target="https://auoirs.net/" TargetMode="External"/><Relationship Id="rId58" Type="http://schemas.openxmlformats.org/officeDocument/2006/relationships/hyperlink" Target="https://vsud-rs.pravosudje.ba/vstvfo/B/118"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ropisi.ba/page/akt/AtNZgN1SYQo=" TargetMode="External"/><Relationship Id="rId19" Type="http://schemas.openxmlformats.org/officeDocument/2006/relationships/hyperlink" Target="https://www.ombudsmen.gov.ba/documents/obmudsmen_doc2013041003092706bos.pdf" TargetMode="External"/><Relationship Id="rId14" Type="http://schemas.openxmlformats.org/officeDocument/2006/relationships/hyperlink" Target="https://www.ombudsmen.gov.ba/documents/obmudsmen_doc2013041003050667bos.pdf" TargetMode="External"/><Relationship Id="rId22" Type="http://schemas.openxmlformats.org/officeDocument/2006/relationships/hyperlink" Target="https://eur-lex.europa.eu/legal-content/HR/TXT/PDF/?uri=CELEX:32005F0212&amp;from=HR" TargetMode="External"/><Relationship Id="rId27" Type="http://schemas.openxmlformats.org/officeDocument/2006/relationships/hyperlink" Target="https://eur-lex.europa.eu/legal-content/HR/ALL/?uri=CELEX:32018R1805" TargetMode="External"/><Relationship Id="rId30" Type="http://schemas.openxmlformats.org/officeDocument/2006/relationships/hyperlink" Target="http://www.sipa.gov.ba/bs" TargetMode="External"/><Relationship Id="rId35" Type="http://schemas.openxmlformats.org/officeDocument/2006/relationships/hyperlink" Target="https://www.policijabdbih.gov.ba/index.php/bs/o-nama-bs/policija-br&#269;ko-distrikta-bih" TargetMode="External"/><Relationship Id="rId43" Type="http://schemas.openxmlformats.org/officeDocument/2006/relationships/hyperlink" Target="https://www.cbbh.ba/home/language" TargetMode="External"/><Relationship Id="rId48" Type="http://schemas.openxmlformats.org/officeDocument/2006/relationships/hyperlink" Target="https://www.rvp.ba/" TargetMode="External"/><Relationship Id="rId56" Type="http://schemas.openxmlformats.org/officeDocument/2006/relationships/hyperlink" Target="https://sudbih.gov.ba/" TargetMode="External"/><Relationship Id="rId64" Type="http://schemas.openxmlformats.org/officeDocument/2006/relationships/hyperlink" Target="https://uredzastupnika.gov.hr/UserDocsImages/dokumenti/Presude%20i%20odluke/D&#382;ini&#263;%20protiv%20Hrvatske%20presuda.pdf" TargetMode="External"/><Relationship Id="rId8" Type="http://schemas.openxmlformats.org/officeDocument/2006/relationships/image" Target="media/image1.jpeg"/><Relationship Id="rId51" Type="http://schemas.openxmlformats.org/officeDocument/2006/relationships/hyperlink" Target="https://www.apif.net/index.php?lang=sr" TargetMode="External"/><Relationship Id="rId3" Type="http://schemas.openxmlformats.org/officeDocument/2006/relationships/styles" Target="styles.xml"/><Relationship Id="rId12" Type="http://schemas.openxmlformats.org/officeDocument/2006/relationships/hyperlink" Target="http://www.podaci.net/_z1/3127857/K-sftero02v0207.html" TargetMode="External"/><Relationship Id="rId17" Type="http://schemas.openxmlformats.org/officeDocument/2006/relationships/hyperlink" Target="https://www.paragraf.rs/propisi_download/zakon_o_potvrdjivanju_krivicnopravne_konvencije_o_korupciji.pdf" TargetMode="External"/><Relationship Id="rId25" Type="http://schemas.openxmlformats.org/officeDocument/2006/relationships/hyperlink" Target="https://eur-lex.europa.eu/legal-content/HR/TXT/PDF/?uri=CELEX:32016L1164&amp;from=ES" TargetMode="External"/><Relationship Id="rId33" Type="http://schemas.openxmlformats.org/officeDocument/2006/relationships/hyperlink" Target="https://mup.vladars.net/" TargetMode="External"/><Relationship Id="rId38" Type="http://schemas.openxmlformats.org/officeDocument/2006/relationships/hyperlink" Target="https://poreskaupravars.org/" TargetMode="External"/><Relationship Id="rId46" Type="http://schemas.openxmlformats.org/officeDocument/2006/relationships/hyperlink" Target="https://www.fgu.com.ba/bs/" TargetMode="External"/><Relationship Id="rId59" Type="http://schemas.openxmlformats.org/officeDocument/2006/relationships/hyperlink" Target="https://sudskapraksa.pravosudje.ba/" TargetMode="External"/><Relationship Id="rId20" Type="http://schemas.openxmlformats.org/officeDocument/2006/relationships/hyperlink" Target="http://demo.paragraf.rs/demo/combined/Old/t/t2002_12/t12_0030.htm" TargetMode="External"/><Relationship Id="rId41" Type="http://schemas.openxmlformats.org/officeDocument/2006/relationships/hyperlink" Target="https://ft-fbih.pravosudje.ba/vstvfo/B/97" TargetMode="External"/><Relationship Id="rId54" Type="http://schemas.openxmlformats.org/officeDocument/2006/relationships/hyperlink" Target="http://kuji.bdbih.gov.ba/" TargetMode="External"/><Relationship Id="rId62" Type="http://schemas.openxmlformats.org/officeDocument/2006/relationships/hyperlink" Target="http://www.sluzbenilist.ba/page/akt/zYQCMZU8lL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daci.net/_zakon/propis/Zakon_o_potvrdjivanju/Z-pksept03v0919.html" TargetMode="External"/><Relationship Id="rId23" Type="http://schemas.openxmlformats.org/officeDocument/2006/relationships/hyperlink" Target="https://eur-lex.europa.eu/legal-content/HR/TXT/PDF/?uri=CELEX:31998F0699&amp;from=EN" TargetMode="External"/><Relationship Id="rId28" Type="http://schemas.openxmlformats.org/officeDocument/2006/relationships/hyperlink" Target="https://eur-lex.europa.eu/legal-content/HR/TXT/?uri=CELEX:32007D0845" TargetMode="External"/><Relationship Id="rId36" Type="http://schemas.openxmlformats.org/officeDocument/2006/relationships/hyperlink" Target="http://www.fbihvlada.gov.ba/bosanski/ministarstva/finansijska_policija.php" TargetMode="External"/><Relationship Id="rId49" Type="http://schemas.openxmlformats.org/officeDocument/2006/relationships/hyperlink" Target="https://www.crhovrs.org/index.php/sr/" TargetMode="External"/><Relationship Id="rId57" Type="http://schemas.openxmlformats.org/officeDocument/2006/relationships/hyperlink" Target="https://vsud-fbih.pravosudje.ba/vstvfo/B/70" TargetMode="External"/><Relationship Id="rId10" Type="http://schemas.openxmlformats.org/officeDocument/2006/relationships/hyperlink" Target="https://www.paragraf.rs/propisi/zakon_o_ratifikaciji_konvencije_ujedinjenih_nacija_protiv_korupcije.html" TargetMode="External"/><Relationship Id="rId31" Type="http://schemas.openxmlformats.org/officeDocument/2006/relationships/hyperlink" Target="https://granpol.gov.ba/home/language" TargetMode="External"/><Relationship Id="rId44" Type="http://schemas.openxmlformats.org/officeDocument/2006/relationships/hyperlink" Target="https://www.fzmiopio.ba/" TargetMode="External"/><Relationship Id="rId52" Type="http://schemas.openxmlformats.org/officeDocument/2006/relationships/hyperlink" Target="https://www.fazuoi.gov.ba/" TargetMode="External"/><Relationship Id="rId60" Type="http://schemas.openxmlformats.org/officeDocument/2006/relationships/hyperlink" Target="https://www.ustavnisud.ba/bs/odluke?sp=DatumDesc&amp;"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paragraf.rs/propisi_download/zakon_o_potvrdjivanju_konvencije_ujedinjenih_nacija_protiv_transnacionalnog_organizovanog.pdf" TargetMode="External"/><Relationship Id="rId18" Type="http://schemas.openxmlformats.org/officeDocument/2006/relationships/hyperlink" Target="https://rm.coe.int/CoERMPublicCommonSearchServices/DisplayDCTMContent?documentId=09000016802fa401" TargetMode="External"/><Relationship Id="rId39" Type="http://schemas.openxmlformats.org/officeDocument/2006/relationships/hyperlink" Target="https://www.pufbih.ba/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FEA90-F61F-4C66-959D-BBFBEBEA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52</Pages>
  <Words>17271</Words>
  <Characters>98451</Characters>
  <Application>Microsoft Office Word</Application>
  <DocSecurity>0</DocSecurity>
  <Lines>820</Lines>
  <Paragraphs>230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Blerim Salihi</cp:lastModifiedBy>
  <cp:revision>92</cp:revision>
  <dcterms:created xsi:type="dcterms:W3CDTF">2024-08-02T10:29:00Z</dcterms:created>
  <dcterms:modified xsi:type="dcterms:W3CDTF">2024-10-11T10:23:00Z</dcterms:modified>
</cp:coreProperties>
</file>